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85E" w:rsidRPr="00C136F8" w:rsidRDefault="00C136F8">
      <w:pPr>
        <w:jc w:val="center"/>
        <w:rPr>
          <w:b/>
          <w:sz w:val="26"/>
          <w:szCs w:val="26"/>
        </w:rPr>
      </w:pPr>
      <w:r w:rsidRPr="00C136F8">
        <w:rPr>
          <w:b/>
          <w:sz w:val="26"/>
          <w:szCs w:val="26"/>
        </w:rPr>
        <w:t xml:space="preserve">Выписка из </w:t>
      </w:r>
      <w:r w:rsidR="007E3E73" w:rsidRPr="00C136F8">
        <w:rPr>
          <w:b/>
          <w:sz w:val="26"/>
          <w:szCs w:val="26"/>
        </w:rPr>
        <w:t>ДОЛЖНОСТНО</w:t>
      </w:r>
      <w:r w:rsidRPr="00C136F8">
        <w:rPr>
          <w:b/>
          <w:sz w:val="26"/>
          <w:szCs w:val="26"/>
        </w:rPr>
        <w:t>ГО</w:t>
      </w:r>
      <w:r w:rsidR="007E3E73" w:rsidRPr="00C136F8">
        <w:rPr>
          <w:b/>
          <w:sz w:val="26"/>
          <w:szCs w:val="26"/>
        </w:rPr>
        <w:t xml:space="preserve"> РЕГЛАМЕНТ</w:t>
      </w:r>
      <w:r w:rsidRPr="00C136F8">
        <w:rPr>
          <w:b/>
          <w:sz w:val="26"/>
          <w:szCs w:val="26"/>
        </w:rPr>
        <w:t>А</w:t>
      </w:r>
    </w:p>
    <w:p w:rsidR="0051485E" w:rsidRPr="00C136F8" w:rsidRDefault="007E3E73">
      <w:pPr>
        <w:jc w:val="center"/>
        <w:rPr>
          <w:b/>
          <w:sz w:val="26"/>
          <w:szCs w:val="26"/>
        </w:rPr>
      </w:pPr>
      <w:r w:rsidRPr="00C136F8">
        <w:rPr>
          <w:b/>
          <w:sz w:val="26"/>
          <w:szCs w:val="26"/>
        </w:rPr>
        <w:t>консультанта отдела финансового, материально-технического и информационного обеспечения управления по обеспечению деятельности Министерства экономического развития и промышленности Пензенской области</w:t>
      </w:r>
    </w:p>
    <w:p w:rsidR="0051485E" w:rsidRPr="00C136F8" w:rsidRDefault="0051485E">
      <w:pPr>
        <w:jc w:val="center"/>
        <w:rPr>
          <w:sz w:val="26"/>
          <w:szCs w:val="26"/>
        </w:rPr>
      </w:pPr>
    </w:p>
    <w:p w:rsidR="0051485E" w:rsidRPr="00C136F8" w:rsidRDefault="007E3E73">
      <w:pPr>
        <w:jc w:val="center"/>
        <w:rPr>
          <w:b/>
          <w:sz w:val="26"/>
          <w:szCs w:val="26"/>
        </w:rPr>
      </w:pPr>
      <w:r w:rsidRPr="00C136F8">
        <w:rPr>
          <w:b/>
          <w:sz w:val="26"/>
          <w:szCs w:val="26"/>
          <w:lang w:val="en-US"/>
        </w:rPr>
        <w:t>I</w:t>
      </w:r>
      <w:r w:rsidRPr="00C136F8">
        <w:rPr>
          <w:b/>
          <w:sz w:val="26"/>
          <w:szCs w:val="26"/>
        </w:rPr>
        <w:t>. Общие положения</w:t>
      </w:r>
    </w:p>
    <w:p w:rsidR="0051485E" w:rsidRPr="00C136F8" w:rsidRDefault="0051485E">
      <w:pPr>
        <w:ind w:firstLine="540"/>
        <w:jc w:val="center"/>
        <w:rPr>
          <w:sz w:val="26"/>
          <w:szCs w:val="26"/>
        </w:rPr>
      </w:pPr>
    </w:p>
    <w:p w:rsidR="0051485E" w:rsidRPr="00C136F8" w:rsidRDefault="007E3E73">
      <w:pPr>
        <w:tabs>
          <w:tab w:val="right" w:pos="9639"/>
        </w:tabs>
        <w:ind w:firstLine="709"/>
        <w:jc w:val="both"/>
        <w:rPr>
          <w:sz w:val="26"/>
          <w:szCs w:val="26"/>
        </w:rPr>
      </w:pPr>
      <w:r w:rsidRPr="00C136F8">
        <w:rPr>
          <w:sz w:val="26"/>
          <w:szCs w:val="26"/>
        </w:rPr>
        <w:t xml:space="preserve">1. Должность государственной гражданской </w:t>
      </w:r>
      <w:proofErr w:type="gramStart"/>
      <w:r w:rsidRPr="00C136F8">
        <w:rPr>
          <w:sz w:val="26"/>
          <w:szCs w:val="26"/>
        </w:rPr>
        <w:t>службы  консультанта</w:t>
      </w:r>
      <w:proofErr w:type="gramEnd"/>
      <w:r w:rsidRPr="00C136F8">
        <w:rPr>
          <w:sz w:val="26"/>
          <w:szCs w:val="26"/>
        </w:rPr>
        <w:t xml:space="preserve"> отдела финансового, материально-технического информационного обеспечения управления по обеспечению деятельности Министерства экономического развития и промышленности Пензенской области (далее – консультант)</w:t>
      </w:r>
      <w:r w:rsidRPr="00C136F8">
        <w:rPr>
          <w:spacing w:val="-4"/>
          <w:sz w:val="26"/>
          <w:szCs w:val="26"/>
        </w:rPr>
        <w:t xml:space="preserve"> относится к ведущей группе должностей гражданской службы категории «Специалисты».</w:t>
      </w:r>
    </w:p>
    <w:p w:rsidR="0051485E" w:rsidRPr="00C136F8" w:rsidRDefault="007E3E73">
      <w:pPr>
        <w:tabs>
          <w:tab w:val="right" w:pos="9639"/>
        </w:tabs>
        <w:ind w:firstLine="709"/>
        <w:jc w:val="both"/>
        <w:rPr>
          <w:sz w:val="26"/>
          <w:szCs w:val="26"/>
        </w:rPr>
      </w:pPr>
      <w:r w:rsidRPr="00C136F8">
        <w:rPr>
          <w:sz w:val="26"/>
          <w:szCs w:val="26"/>
        </w:rPr>
        <w:t>Регистрационный номер (код) должности - 3-3-3-1</w:t>
      </w:r>
      <w:r w:rsidR="0096208F" w:rsidRPr="00C136F8">
        <w:rPr>
          <w:sz w:val="26"/>
          <w:szCs w:val="26"/>
        </w:rPr>
        <w:t>9</w:t>
      </w:r>
      <w:r w:rsidRPr="00C136F8">
        <w:rPr>
          <w:sz w:val="26"/>
          <w:szCs w:val="26"/>
        </w:rPr>
        <w:t>.</w:t>
      </w:r>
    </w:p>
    <w:p w:rsidR="0051485E" w:rsidRPr="00C136F8" w:rsidRDefault="007E3E73">
      <w:pPr>
        <w:ind w:firstLine="709"/>
        <w:jc w:val="both"/>
        <w:rPr>
          <w:sz w:val="26"/>
          <w:szCs w:val="26"/>
        </w:rPr>
      </w:pPr>
      <w:r w:rsidRPr="00C136F8">
        <w:rPr>
          <w:bCs/>
          <w:spacing w:val="-6"/>
          <w:sz w:val="26"/>
          <w:szCs w:val="26"/>
        </w:rPr>
        <w:t xml:space="preserve">2. </w:t>
      </w:r>
      <w:r w:rsidRPr="00C136F8">
        <w:rPr>
          <w:sz w:val="26"/>
          <w:szCs w:val="26"/>
        </w:rPr>
        <w:t>Область профессиональной служебной деятельности государственного гражданского служащего «Регулирование экономики, регионального развития, деятельности хозяйствующих субъектов и предпринимательства».</w:t>
      </w:r>
    </w:p>
    <w:p w:rsidR="0051485E" w:rsidRPr="00C136F8" w:rsidRDefault="007E3E73">
      <w:pPr>
        <w:widowControl/>
        <w:ind w:firstLine="709"/>
        <w:jc w:val="both"/>
        <w:rPr>
          <w:sz w:val="26"/>
          <w:szCs w:val="26"/>
        </w:rPr>
      </w:pPr>
      <w:r w:rsidRPr="00C136F8">
        <w:rPr>
          <w:sz w:val="26"/>
          <w:szCs w:val="26"/>
        </w:rPr>
        <w:t>3. Вид профессиональной служебной деятельности государственного гражданского служащего «Регулирование контрактной системы».</w:t>
      </w:r>
    </w:p>
    <w:p w:rsidR="0051485E" w:rsidRPr="00C136F8" w:rsidRDefault="007E3E73">
      <w:pPr>
        <w:widowControl/>
        <w:ind w:firstLine="709"/>
        <w:jc w:val="both"/>
        <w:rPr>
          <w:spacing w:val="-4"/>
          <w:sz w:val="26"/>
          <w:szCs w:val="26"/>
        </w:rPr>
      </w:pPr>
      <w:r w:rsidRPr="00C136F8">
        <w:rPr>
          <w:bCs/>
          <w:sz w:val="26"/>
          <w:szCs w:val="26"/>
        </w:rPr>
        <w:t xml:space="preserve">4. Назначение </w:t>
      </w:r>
      <w:r w:rsidRPr="00C136F8">
        <w:rPr>
          <w:spacing w:val="-4"/>
          <w:sz w:val="26"/>
          <w:szCs w:val="26"/>
        </w:rPr>
        <w:t xml:space="preserve">на должность </w:t>
      </w:r>
      <w:r w:rsidRPr="00C136F8">
        <w:rPr>
          <w:sz w:val="26"/>
          <w:szCs w:val="26"/>
        </w:rPr>
        <w:t>и освобождение от должности консультанта</w:t>
      </w:r>
      <w:r w:rsidRPr="00C136F8">
        <w:rPr>
          <w:bCs/>
          <w:sz w:val="26"/>
          <w:szCs w:val="26"/>
        </w:rPr>
        <w:t xml:space="preserve"> осуществляется </w:t>
      </w:r>
      <w:r w:rsidRPr="00C136F8">
        <w:rPr>
          <w:sz w:val="26"/>
          <w:szCs w:val="26"/>
        </w:rPr>
        <w:t>Министром экономического развития и промышленности Пензенской области (далее – Министр).</w:t>
      </w:r>
      <w:r w:rsidRPr="00C136F8">
        <w:rPr>
          <w:spacing w:val="-4"/>
          <w:sz w:val="26"/>
          <w:szCs w:val="26"/>
        </w:rPr>
        <w:t xml:space="preserve"> </w:t>
      </w:r>
    </w:p>
    <w:p w:rsidR="0051485E" w:rsidRPr="00C136F8" w:rsidRDefault="007E3E73">
      <w:pPr>
        <w:widowControl/>
        <w:ind w:firstLine="709"/>
        <w:jc w:val="both"/>
        <w:rPr>
          <w:i/>
          <w:iCs/>
          <w:spacing w:val="-3"/>
          <w:sz w:val="26"/>
          <w:szCs w:val="26"/>
        </w:rPr>
      </w:pPr>
      <w:r w:rsidRPr="00C136F8">
        <w:rPr>
          <w:spacing w:val="-4"/>
          <w:sz w:val="26"/>
          <w:szCs w:val="26"/>
        </w:rPr>
        <w:t xml:space="preserve">5. </w:t>
      </w:r>
      <w:r w:rsidRPr="00C136F8">
        <w:rPr>
          <w:sz w:val="26"/>
          <w:szCs w:val="26"/>
        </w:rPr>
        <w:t xml:space="preserve">Консультант </w:t>
      </w:r>
      <w:r w:rsidRPr="00C136F8">
        <w:rPr>
          <w:bCs/>
          <w:sz w:val="26"/>
          <w:szCs w:val="26"/>
        </w:rPr>
        <w:t xml:space="preserve">непосредственно подчиняется </w:t>
      </w:r>
      <w:r w:rsidRPr="00C136F8">
        <w:rPr>
          <w:sz w:val="26"/>
          <w:szCs w:val="26"/>
        </w:rPr>
        <w:t>начальнику отдела финансового, материально-технического и информационного обеспечения управления по обеспечению деятельности Министерства экономического развития и промышленности Пензенской области (далее – начальник отдела).</w:t>
      </w:r>
    </w:p>
    <w:p w:rsidR="005E41F0" w:rsidRPr="00C136F8" w:rsidRDefault="007E3E73" w:rsidP="005E41F0">
      <w:pPr>
        <w:tabs>
          <w:tab w:val="left" w:pos="720"/>
          <w:tab w:val="left" w:pos="900"/>
          <w:tab w:val="left" w:pos="1080"/>
          <w:tab w:val="left" w:pos="1260"/>
        </w:tabs>
        <w:ind w:firstLine="709"/>
        <w:jc w:val="both"/>
        <w:rPr>
          <w:bCs/>
          <w:sz w:val="26"/>
          <w:szCs w:val="26"/>
        </w:rPr>
      </w:pPr>
      <w:r w:rsidRPr="00C136F8">
        <w:rPr>
          <w:spacing w:val="-3"/>
          <w:sz w:val="26"/>
          <w:szCs w:val="26"/>
        </w:rPr>
        <w:t xml:space="preserve">6. </w:t>
      </w:r>
      <w:r w:rsidRPr="00C136F8">
        <w:rPr>
          <w:sz w:val="26"/>
          <w:szCs w:val="26"/>
        </w:rPr>
        <w:t xml:space="preserve">Консультант </w:t>
      </w:r>
      <w:r w:rsidRPr="00C136F8">
        <w:rPr>
          <w:bCs/>
          <w:sz w:val="26"/>
          <w:szCs w:val="26"/>
        </w:rPr>
        <w:t xml:space="preserve">обязан исполнять должностные обязанности консультанта отдела финансового, материально-технического и информационного обеспечения управления по обеспечению деятельности министерства </w:t>
      </w:r>
      <w:r w:rsidR="005E41F0" w:rsidRPr="00C136F8">
        <w:rPr>
          <w:bCs/>
          <w:sz w:val="26"/>
          <w:szCs w:val="26"/>
          <w:lang w:eastAsia="ru-RU"/>
        </w:rPr>
        <w:t xml:space="preserve">в период его временного отсутствия </w:t>
      </w:r>
      <w:r w:rsidR="005E41F0" w:rsidRPr="00C136F8">
        <w:rPr>
          <w:bCs/>
          <w:sz w:val="26"/>
          <w:szCs w:val="26"/>
        </w:rPr>
        <w:t>в связи с временной нетрудоспособностью, отпуском или командировкой.</w:t>
      </w:r>
    </w:p>
    <w:p w:rsidR="0051485E" w:rsidRPr="00C136F8" w:rsidRDefault="0051485E">
      <w:pPr>
        <w:tabs>
          <w:tab w:val="left" w:pos="720"/>
          <w:tab w:val="left" w:pos="900"/>
          <w:tab w:val="left" w:pos="1080"/>
          <w:tab w:val="left" w:pos="1260"/>
        </w:tabs>
        <w:ind w:firstLine="709"/>
        <w:jc w:val="both"/>
        <w:rPr>
          <w:bCs/>
          <w:sz w:val="26"/>
          <w:szCs w:val="26"/>
        </w:rPr>
      </w:pPr>
    </w:p>
    <w:p w:rsidR="0051485E" w:rsidRPr="00C136F8" w:rsidRDefault="007E3E73">
      <w:pPr>
        <w:jc w:val="center"/>
        <w:rPr>
          <w:b/>
          <w:sz w:val="26"/>
          <w:szCs w:val="26"/>
        </w:rPr>
      </w:pPr>
      <w:r w:rsidRPr="00C136F8">
        <w:rPr>
          <w:b/>
          <w:sz w:val="26"/>
          <w:szCs w:val="26"/>
          <w:lang w:val="en-US"/>
        </w:rPr>
        <w:t>II</w:t>
      </w:r>
      <w:r w:rsidRPr="00C136F8">
        <w:rPr>
          <w:b/>
          <w:sz w:val="26"/>
          <w:szCs w:val="26"/>
        </w:rPr>
        <w:t>. Квалификационные требования для замещения</w:t>
      </w:r>
      <w:r w:rsidR="00C136F8" w:rsidRPr="00C136F8">
        <w:rPr>
          <w:b/>
          <w:sz w:val="26"/>
          <w:szCs w:val="26"/>
        </w:rPr>
        <w:t xml:space="preserve"> </w:t>
      </w:r>
      <w:r w:rsidRPr="00C136F8">
        <w:rPr>
          <w:b/>
          <w:sz w:val="26"/>
          <w:szCs w:val="26"/>
        </w:rPr>
        <w:t>должности гражданской службы</w:t>
      </w:r>
    </w:p>
    <w:p w:rsidR="0051485E" w:rsidRPr="00C136F8" w:rsidRDefault="0051485E">
      <w:pPr>
        <w:tabs>
          <w:tab w:val="left" w:pos="720"/>
          <w:tab w:val="left" w:pos="900"/>
          <w:tab w:val="left" w:pos="1080"/>
          <w:tab w:val="left" w:pos="1260"/>
        </w:tabs>
        <w:ind w:firstLine="709"/>
        <w:jc w:val="both"/>
        <w:rPr>
          <w:spacing w:val="-4"/>
          <w:sz w:val="26"/>
          <w:szCs w:val="26"/>
        </w:rPr>
      </w:pPr>
    </w:p>
    <w:p w:rsidR="0051485E" w:rsidRPr="00C136F8" w:rsidRDefault="007E3E73">
      <w:pPr>
        <w:tabs>
          <w:tab w:val="left" w:pos="720"/>
          <w:tab w:val="left" w:pos="900"/>
          <w:tab w:val="left" w:pos="1080"/>
          <w:tab w:val="left" w:pos="1260"/>
        </w:tabs>
        <w:ind w:firstLine="709"/>
        <w:jc w:val="both"/>
        <w:rPr>
          <w:spacing w:val="-4"/>
          <w:sz w:val="26"/>
          <w:szCs w:val="26"/>
        </w:rPr>
      </w:pPr>
      <w:r w:rsidRPr="00C136F8">
        <w:rPr>
          <w:spacing w:val="-4"/>
          <w:sz w:val="26"/>
          <w:szCs w:val="26"/>
        </w:rPr>
        <w:t>7. Для замещения должности консультанта устанавливаются следующие квалификационные требования:</w:t>
      </w:r>
    </w:p>
    <w:p w:rsidR="0051485E" w:rsidRPr="00C136F8" w:rsidRDefault="007E3E73">
      <w:pPr>
        <w:tabs>
          <w:tab w:val="left" w:pos="720"/>
          <w:tab w:val="left" w:pos="900"/>
          <w:tab w:val="left" w:pos="1080"/>
          <w:tab w:val="left" w:pos="1260"/>
        </w:tabs>
        <w:ind w:firstLine="709"/>
        <w:jc w:val="both"/>
        <w:rPr>
          <w:spacing w:val="-4"/>
          <w:sz w:val="26"/>
          <w:szCs w:val="26"/>
        </w:rPr>
      </w:pPr>
      <w:r w:rsidRPr="00C136F8">
        <w:rPr>
          <w:spacing w:val="-4"/>
          <w:sz w:val="26"/>
          <w:szCs w:val="26"/>
        </w:rPr>
        <w:t xml:space="preserve">7.1. Наличие </w:t>
      </w:r>
      <w:r w:rsidRPr="00C136F8">
        <w:rPr>
          <w:sz w:val="26"/>
          <w:szCs w:val="26"/>
        </w:rPr>
        <w:t>высшего образования</w:t>
      </w:r>
      <w:r w:rsidRPr="00C136F8">
        <w:rPr>
          <w:spacing w:val="-4"/>
          <w:sz w:val="26"/>
          <w:szCs w:val="26"/>
        </w:rPr>
        <w:t xml:space="preserve"> по следующим специальностям, направлениям подготовки: </w:t>
      </w:r>
    </w:p>
    <w:p w:rsidR="0051485E" w:rsidRPr="00C136F8" w:rsidRDefault="007E3E73">
      <w:pPr>
        <w:tabs>
          <w:tab w:val="left" w:pos="720"/>
          <w:tab w:val="left" w:pos="900"/>
          <w:tab w:val="left" w:pos="1080"/>
          <w:tab w:val="left" w:pos="1260"/>
        </w:tabs>
        <w:ind w:firstLine="709"/>
        <w:jc w:val="both"/>
        <w:rPr>
          <w:spacing w:val="-4"/>
          <w:sz w:val="26"/>
          <w:szCs w:val="26"/>
        </w:rPr>
      </w:pPr>
      <w:r w:rsidRPr="00C136F8">
        <w:rPr>
          <w:spacing w:val="-4"/>
          <w:sz w:val="26"/>
          <w:szCs w:val="26"/>
        </w:rPr>
        <w:t>- направления подготовки «Экономика», «Финансы и кредит», «Юриспруденция», «Менеджмент» и «Государственное и муниципальное управление»;</w:t>
      </w:r>
    </w:p>
    <w:p w:rsidR="0051485E" w:rsidRPr="00C136F8" w:rsidRDefault="007E3E73">
      <w:pPr>
        <w:tabs>
          <w:tab w:val="left" w:pos="720"/>
          <w:tab w:val="left" w:pos="900"/>
          <w:tab w:val="left" w:pos="1080"/>
          <w:tab w:val="left" w:pos="1260"/>
        </w:tabs>
        <w:ind w:firstLine="709"/>
        <w:jc w:val="both"/>
        <w:rPr>
          <w:spacing w:val="-4"/>
          <w:sz w:val="26"/>
          <w:szCs w:val="26"/>
        </w:rPr>
      </w:pPr>
      <w:r w:rsidRPr="00C136F8">
        <w:rPr>
          <w:spacing w:val="-4"/>
          <w:sz w:val="26"/>
          <w:szCs w:val="26"/>
        </w:rPr>
        <w:t>- иное направление подготовки, указанное в предыдущих перечнях специальностей и направлений подготовки и для которого законодательством об образовании установлено соответствие вышеуказанному направлению подготовки (специальности);</w:t>
      </w:r>
    </w:p>
    <w:p w:rsidR="0051485E" w:rsidRPr="00C136F8" w:rsidRDefault="007E3E73">
      <w:pPr>
        <w:tabs>
          <w:tab w:val="left" w:pos="720"/>
          <w:tab w:val="left" w:pos="900"/>
          <w:tab w:val="left" w:pos="1080"/>
          <w:tab w:val="left" w:pos="1260"/>
        </w:tabs>
        <w:ind w:firstLine="709"/>
        <w:jc w:val="both"/>
        <w:rPr>
          <w:sz w:val="26"/>
          <w:szCs w:val="26"/>
        </w:rPr>
      </w:pPr>
      <w:r w:rsidRPr="00C136F8">
        <w:rPr>
          <w:spacing w:val="-4"/>
          <w:sz w:val="26"/>
          <w:szCs w:val="26"/>
        </w:rPr>
        <w:t>- иное направление подготовки (специальность) при условии наличия диплома о профессиональной переподготовке по программе профессиональной переподготовки объемом более 500 часов, соответствующей вышеуказанному направлению подготовки (специальности).</w:t>
      </w:r>
    </w:p>
    <w:p w:rsidR="0051485E" w:rsidRPr="00C136F8" w:rsidRDefault="007E3E73">
      <w:pPr>
        <w:tabs>
          <w:tab w:val="left" w:pos="720"/>
          <w:tab w:val="left" w:pos="900"/>
          <w:tab w:val="left" w:pos="1080"/>
          <w:tab w:val="left" w:pos="1260"/>
        </w:tabs>
        <w:ind w:firstLine="709"/>
        <w:jc w:val="both"/>
        <w:rPr>
          <w:spacing w:val="-4"/>
          <w:sz w:val="26"/>
          <w:szCs w:val="26"/>
        </w:rPr>
      </w:pPr>
      <w:r w:rsidRPr="00C136F8">
        <w:rPr>
          <w:spacing w:val="-4"/>
          <w:sz w:val="26"/>
          <w:szCs w:val="26"/>
        </w:rPr>
        <w:t xml:space="preserve">7.2. Требования к стажу работы по специальности, направлению подготовки не предъявляются. </w:t>
      </w:r>
    </w:p>
    <w:p w:rsidR="0051485E" w:rsidRPr="00C136F8" w:rsidRDefault="007E3E73">
      <w:pPr>
        <w:tabs>
          <w:tab w:val="left" w:pos="720"/>
          <w:tab w:val="left" w:pos="900"/>
          <w:tab w:val="left" w:pos="1080"/>
          <w:tab w:val="left" w:pos="1260"/>
        </w:tabs>
        <w:ind w:firstLine="709"/>
        <w:jc w:val="both"/>
        <w:rPr>
          <w:spacing w:val="-4"/>
          <w:sz w:val="26"/>
          <w:szCs w:val="26"/>
        </w:rPr>
      </w:pPr>
      <w:r w:rsidRPr="00C136F8">
        <w:rPr>
          <w:spacing w:val="-4"/>
          <w:sz w:val="26"/>
          <w:szCs w:val="26"/>
        </w:rPr>
        <w:t>7.3. Профессиональный уровень:</w:t>
      </w:r>
    </w:p>
    <w:p w:rsidR="0051485E" w:rsidRPr="00C136F8" w:rsidRDefault="007E3E73">
      <w:pPr>
        <w:tabs>
          <w:tab w:val="left" w:pos="720"/>
          <w:tab w:val="left" w:pos="900"/>
          <w:tab w:val="left" w:pos="1080"/>
          <w:tab w:val="left" w:pos="1260"/>
        </w:tabs>
        <w:ind w:firstLine="709"/>
        <w:jc w:val="both"/>
        <w:rPr>
          <w:b/>
          <w:spacing w:val="-4"/>
          <w:sz w:val="26"/>
          <w:szCs w:val="26"/>
        </w:rPr>
      </w:pPr>
      <w:r w:rsidRPr="00C136F8">
        <w:rPr>
          <w:b/>
          <w:spacing w:val="-4"/>
          <w:sz w:val="26"/>
          <w:szCs w:val="26"/>
        </w:rPr>
        <w:t>7.3.1. Наличие базовых знаний:</w:t>
      </w:r>
    </w:p>
    <w:p w:rsidR="0051485E" w:rsidRPr="00C136F8" w:rsidRDefault="007E3E73">
      <w:pPr>
        <w:tabs>
          <w:tab w:val="left" w:pos="720"/>
          <w:tab w:val="left" w:pos="900"/>
          <w:tab w:val="left" w:pos="1080"/>
          <w:tab w:val="left" w:pos="1260"/>
        </w:tabs>
        <w:ind w:firstLine="709"/>
        <w:jc w:val="both"/>
        <w:rPr>
          <w:spacing w:val="-4"/>
          <w:sz w:val="26"/>
          <w:szCs w:val="26"/>
        </w:rPr>
      </w:pPr>
      <w:r w:rsidRPr="00C136F8">
        <w:rPr>
          <w:spacing w:val="-4"/>
          <w:sz w:val="26"/>
          <w:szCs w:val="26"/>
        </w:rPr>
        <w:t xml:space="preserve">1) </w:t>
      </w:r>
      <w:r w:rsidRPr="00C136F8">
        <w:rPr>
          <w:sz w:val="26"/>
          <w:szCs w:val="26"/>
        </w:rPr>
        <w:t>знание государственного языка Российской Федерации (русского языка);</w:t>
      </w:r>
    </w:p>
    <w:p w:rsidR="0051485E" w:rsidRPr="00C136F8" w:rsidRDefault="007E3E73">
      <w:pPr>
        <w:tabs>
          <w:tab w:val="left" w:pos="720"/>
          <w:tab w:val="left" w:pos="900"/>
          <w:tab w:val="left" w:pos="1080"/>
          <w:tab w:val="left" w:pos="1260"/>
        </w:tabs>
        <w:ind w:firstLine="709"/>
        <w:jc w:val="both"/>
        <w:rPr>
          <w:spacing w:val="-4"/>
          <w:sz w:val="26"/>
          <w:szCs w:val="26"/>
        </w:rPr>
      </w:pPr>
      <w:r w:rsidRPr="00C136F8">
        <w:rPr>
          <w:spacing w:val="-4"/>
          <w:sz w:val="26"/>
          <w:szCs w:val="26"/>
        </w:rPr>
        <w:t xml:space="preserve">2) </w:t>
      </w:r>
      <w:r w:rsidRPr="00C136F8">
        <w:rPr>
          <w:sz w:val="26"/>
          <w:szCs w:val="26"/>
        </w:rPr>
        <w:t>знания основ Конституции Российской Федерации, законодательства о государственной гражданской службе, законодательства о противодействии коррупции;</w:t>
      </w:r>
    </w:p>
    <w:p w:rsidR="0051485E" w:rsidRPr="00C136F8" w:rsidRDefault="007E3E73">
      <w:pPr>
        <w:tabs>
          <w:tab w:val="left" w:pos="720"/>
          <w:tab w:val="left" w:pos="900"/>
          <w:tab w:val="left" w:pos="1080"/>
          <w:tab w:val="left" w:pos="1260"/>
        </w:tabs>
        <w:ind w:firstLine="709"/>
        <w:jc w:val="both"/>
        <w:rPr>
          <w:spacing w:val="-4"/>
          <w:sz w:val="26"/>
          <w:szCs w:val="26"/>
        </w:rPr>
      </w:pPr>
      <w:r w:rsidRPr="00C136F8">
        <w:rPr>
          <w:spacing w:val="-4"/>
          <w:sz w:val="26"/>
          <w:szCs w:val="26"/>
        </w:rPr>
        <w:lastRenderedPageBreak/>
        <w:t xml:space="preserve">3) </w:t>
      </w:r>
      <w:r w:rsidRPr="00C136F8">
        <w:rPr>
          <w:sz w:val="26"/>
          <w:szCs w:val="26"/>
        </w:rPr>
        <w:t>знания в области информационно-коммуникационных технологий (знание основ информационной безопасности и защиты информации, основных положений законодательства о персональных данных, об электронной подписи, общих принципов функционирования системы электронного документооборота, знания по применению персонального компьютера).</w:t>
      </w:r>
    </w:p>
    <w:p w:rsidR="0051485E" w:rsidRPr="00C136F8" w:rsidRDefault="007E3E73">
      <w:pPr>
        <w:tabs>
          <w:tab w:val="left" w:pos="720"/>
          <w:tab w:val="left" w:pos="900"/>
          <w:tab w:val="left" w:pos="1080"/>
          <w:tab w:val="left" w:pos="1260"/>
        </w:tabs>
        <w:ind w:firstLine="709"/>
        <w:jc w:val="both"/>
        <w:rPr>
          <w:b/>
          <w:spacing w:val="-4"/>
          <w:sz w:val="26"/>
          <w:szCs w:val="26"/>
        </w:rPr>
      </w:pPr>
      <w:r w:rsidRPr="00C136F8">
        <w:rPr>
          <w:b/>
          <w:spacing w:val="-4"/>
          <w:sz w:val="26"/>
          <w:szCs w:val="26"/>
        </w:rPr>
        <w:t>7.3.2. Наличие профессиональных знаний:</w:t>
      </w:r>
    </w:p>
    <w:p w:rsidR="0051485E" w:rsidRPr="00C136F8" w:rsidRDefault="007E3E73">
      <w:pPr>
        <w:tabs>
          <w:tab w:val="left" w:pos="720"/>
          <w:tab w:val="left" w:pos="900"/>
          <w:tab w:val="left" w:pos="1080"/>
          <w:tab w:val="left" w:pos="1260"/>
        </w:tabs>
        <w:ind w:firstLine="709"/>
        <w:jc w:val="both"/>
        <w:rPr>
          <w:b/>
          <w:spacing w:val="-4"/>
          <w:sz w:val="26"/>
          <w:szCs w:val="26"/>
        </w:rPr>
      </w:pPr>
      <w:r w:rsidRPr="00C136F8">
        <w:rPr>
          <w:b/>
          <w:spacing w:val="-4"/>
          <w:sz w:val="26"/>
          <w:szCs w:val="26"/>
        </w:rPr>
        <w:t>7.3.2.1. В сфере законодательства Российской Федерации: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Бюджетный кодекс Российской Федерации;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Гражданский кодекс Российской Федерации;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Налоговый кодекс Российской Федерации;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Федеральный закон Российской Федерации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Федеральный закон от 26.07.2006 № 135-ФЗ «О защите конкуренции» (с последующими изменениями);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Федеральный закон от 6 апреля 2011 г. № 63-ФЗ «Об электронной подписи» (с последующими изменениями);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26.08.2013 № 728 «Об определении полномочий федеральных органов исполнительной власти в сфере закупок товаров, работ, услуг для обеспечения государственных и муниципальных нужд и о внесении изменений в некоторые акты Правительства Российской Федерации» (с последующими изменениями);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04.09.2013 №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 (с последующими изменениями);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(с последующими изменениями);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15.05.2017 № 570 «Об установлении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(с последующими изменениями);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 xml:space="preserve">постановление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(с </w:t>
      </w:r>
      <w:r w:rsidRPr="00C136F8">
        <w:rPr>
          <w:sz w:val="26"/>
          <w:szCs w:val="26"/>
        </w:rPr>
        <w:lastRenderedPageBreak/>
        <w:t>последующими изменениями);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указанного каталога» (с последующими изменениями);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10.07.2019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 (с последующими изменениями);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распоряжение Правительства Российской Федерации от 21.03.2016 № 471-р «О перечне товаров, работ, услуг, в случае осуществления закупок которых заказчик обязан проводить аукцион в электронной форме (электронный аукцион)» (с последующими изменениями);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30.09.2019 № 1279 «Об установлении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особенностей включения информации в такие планы-графики и требований к форме планов-графиков закупок и о признании утратившими силу отдельных решений Правительства Российской Федерации» (с последующими изменениями);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26.11.2013 № 1071 «Об утверждении Правил принятия решений о заключении государственных контрактов на поставку товаров, выполнение работ, оказание услуг для обеспечения федеральных нужд на срок, превышающий срок действия утвержденных лимитов бюджетных обязательств» (с последующими изменениями);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19.12.2013 № 1186 «Об установлении размера цены контракта, при которой или при превышении которой существенные условия контракта могут быть изменены по соглашению сторон на основании решения Правительства Российской Федерации, высшего исполнительного органа государственной власти субъекта Российской Федерации и местной администрации, в случае если выполнение контракта по независящим от сторон контракта обстоятельствам без изменения его условий невозможно» (с последующими изменениями);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23.12.2016 №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(с последующими изменениями);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 xml:space="preserve">постановление Правительства Российской Федерации от 18.08.2010 № 636 «О требованиях к условиям </w:t>
      </w:r>
      <w:proofErr w:type="spellStart"/>
      <w:r w:rsidRPr="00C136F8">
        <w:rPr>
          <w:sz w:val="26"/>
          <w:szCs w:val="26"/>
        </w:rPr>
        <w:t>энергосервисного</w:t>
      </w:r>
      <w:proofErr w:type="spellEnd"/>
      <w:r w:rsidRPr="00C136F8">
        <w:rPr>
          <w:sz w:val="26"/>
          <w:szCs w:val="26"/>
        </w:rPr>
        <w:t xml:space="preserve"> договора (контракта) и об особенностях определения начальной (максимальной) цены </w:t>
      </w:r>
      <w:proofErr w:type="spellStart"/>
      <w:r w:rsidRPr="00C136F8">
        <w:rPr>
          <w:sz w:val="26"/>
          <w:szCs w:val="26"/>
        </w:rPr>
        <w:t>энергосервисного</w:t>
      </w:r>
      <w:proofErr w:type="spellEnd"/>
      <w:r w:rsidRPr="00C136F8">
        <w:rPr>
          <w:sz w:val="26"/>
          <w:szCs w:val="26"/>
        </w:rPr>
        <w:t xml:space="preserve"> договора (контракта) (цены лота)» (с последующими изменениями);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28.11.2013 № 1087 «Об определении случаев заключения контракта жизненного цикла» (с последующими изменениями);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lastRenderedPageBreak/>
        <w:t>постановление Правительства Российской Федерации от 17.07.2015 № 719 «О подтверждении производства промышленной продукции на территории Российской Федерации» (с последующими изменениями);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17.03.2015 № 238 «О порядке подготовки отчета об объеме закупок у СМП и СОНО» (с последующими изменениями);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20.12.2021 № 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 (с последующими изменениями);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10.02.2014 № 89 «Об утверждении Правил осуществления ведомственного контроля в сфере закупок для обеспечения федеральных нужд» (с последующими изменениями);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08.06.2018 № 658 «О централизованных закупках офисного программного обеспечения, программного обеспечения для ведения бюджетного учета, а также программного обеспечения в сфере информационной безопасности» (с последующими изменениями);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
    <w:p w:rsidR="0051485E" w:rsidRPr="00C136F8" w:rsidRDefault="007E3E73">
      <w:pPr>
        <w:numPr>
          <w:ilvl w:val="0"/>
          <w:numId w:val="7"/>
        </w:numPr>
        <w:tabs>
          <w:tab w:val="left" w:pos="720"/>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28.11.2013 № 1092 «О порядке осуществления федеральным казначейством полномочий по контролю в финансово-бюджетной сфере»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28.11.2013 № 1084 «О порядке ведения реестра контрактов, содержащего сведения, составляющие государственную тайну»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30.06.2021 №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19.05.2015 № 479 «Об утверждении требований к порядку разработки и принятия правовых актов о нормировании в сфере закупок для обеспечения федеральных нужд, содержанию указанных актов и обеспечению их исполнения»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18.05.2015 № 476 «Об утверждении общих требований к порядку разработки и принятия правовых актов о нормировании в сфере закупок, содержанию указанных актов и обеспечению их исполнения»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определенных в соответствии с бюджетным кодексом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w:t>
      </w:r>
      <w:proofErr w:type="spellStart"/>
      <w:r w:rsidRPr="00C136F8">
        <w:rPr>
          <w:sz w:val="26"/>
          <w:szCs w:val="26"/>
        </w:rPr>
        <w:t>Росатом</w:t>
      </w:r>
      <w:proofErr w:type="spellEnd"/>
      <w:r w:rsidRPr="00C136F8">
        <w:rPr>
          <w:sz w:val="26"/>
          <w:szCs w:val="26"/>
        </w:rPr>
        <w:t xml:space="preserve">», государственной корпорации по космической деятельности </w:t>
      </w:r>
      <w:r w:rsidRPr="00C136F8">
        <w:rPr>
          <w:sz w:val="26"/>
          <w:szCs w:val="26"/>
        </w:rPr>
        <w:lastRenderedPageBreak/>
        <w:t>«</w:t>
      </w:r>
      <w:proofErr w:type="spellStart"/>
      <w:r w:rsidRPr="00C136F8">
        <w:rPr>
          <w:sz w:val="26"/>
          <w:szCs w:val="26"/>
        </w:rPr>
        <w:t>Роскосмос</w:t>
      </w:r>
      <w:proofErr w:type="spellEnd"/>
      <w:r w:rsidRPr="00C136F8">
        <w:rPr>
          <w:sz w:val="26"/>
          <w:szCs w:val="26"/>
        </w:rPr>
        <w:t>» и подведомственных им организаций»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06.08.2020 № 1193 «О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10.05.2018 №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08.09.2018 № 1074 «О федеральном органе исполнительной власти, уполномоченном на установление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топлива моторного, включая автомобильный и авиационный бензин»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27.05.2021 № 814 «О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16.11.2015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30.04.2020 №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30.04.2020 № 617 «Об ограничениях допуска отдельных видов промышленных товаров, происходящих из иностранных государств, для целей осуществления закупок для обеспечения государственных и муниципальных нужд»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02.09.2015 № 926 «Об установлении правил определения требований к закупкам» Об утверждении Общих правил определения требований к закупаемым заказчиками отдельным видам товаров, работ, услуг (в том числе предельных цен товаров, работ, услуг)»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 xml:space="preserve">постановление Правительства Российской Федерации от 30.05.2018 № 626  «О требованиях к договору специального счета и порядку использования имеющегося у участника закупки банковского счета в качестве специального счета, требованиях к </w:t>
      </w:r>
      <w:r w:rsidRPr="00C136F8">
        <w:rPr>
          <w:sz w:val="26"/>
          <w:szCs w:val="26"/>
        </w:rPr>
        <w:lastRenderedPageBreak/>
        <w:t>условиям соглашения о взаимодействии оператора электронной площадки с банком, правилах взаимодействия участника закупки, оператора электронной площадки и заказчика в случае предоставления участником закупки банковской гарантии в качестве обеспечения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26.12.2013 № 1292 «Об утверждении перечня товаров (работ, услуг), производимых (выполняемых, оказываемых) учреждениями и предприятиями уголовно-исполнительной системы, закупка которых может осуществляться заказчиком у единственного поставщика (подрядчика, исполнителя)»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02.09.2015 № 927 «Об определении требований к закупаемым заказчиками отдельным видам товаров, работ, услуг (в том числе предельных цен товаров, работ, услуг)»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20.09.2014 № 963 «Об осуществлении банковского сопровождения контрактов»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bCs/>
          <w:sz w:val="26"/>
          <w:szCs w:val="26"/>
        </w:rPr>
      </w:pPr>
      <w:r w:rsidRPr="00C136F8">
        <w:rPr>
          <w:sz w:val="26"/>
          <w:szCs w:val="26"/>
        </w:rPr>
        <w:t>постановление Правительства Российской Федерации от 13.01.2014 № 19 «</w:t>
      </w:r>
      <w:r w:rsidRPr="00C136F8">
        <w:rPr>
          <w:bCs/>
          <w:sz w:val="26"/>
          <w:szCs w:val="26"/>
        </w:rPr>
        <w:t>Об установлении случаев, в которых при заключении контракта указываются формула цены и максимальное значение цены контракта</w:t>
      </w:r>
      <w:r w:rsidRPr="00C136F8">
        <w:rPr>
          <w:sz w:val="26"/>
          <w:szCs w:val="26"/>
        </w:rPr>
        <w:t>»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03.12.2020 № 2014 «О минимальной обязательной доле закупок российских товаров и ее достижении заказчиком»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 xml:space="preserve">постановление Правительства Российской Федерации от 03.04.2020 № 443 «Об особенностях осуществления закупки в период принятия мер по обеспечению санитарно-эпидемиологического благополучия населения на территории Российской Федерации в связи с распространением новой </w:t>
      </w:r>
      <w:proofErr w:type="spellStart"/>
      <w:r w:rsidRPr="00C136F8">
        <w:rPr>
          <w:sz w:val="26"/>
          <w:szCs w:val="26"/>
        </w:rPr>
        <w:t>коронавирусной</w:t>
      </w:r>
      <w:proofErr w:type="spellEnd"/>
      <w:r w:rsidRPr="00C136F8">
        <w:rPr>
          <w:sz w:val="26"/>
          <w:szCs w:val="26"/>
        </w:rPr>
        <w:t xml:space="preserve"> инфекции»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01.10.2020 № 1576 «Об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«ВЭБ.РФ», региональных гарантийных организаций и о внесении изменений в Правила ведения реестра жалоб, плановых и внеплановых проверок, принятых по ним решений и выданных предписаний, представлений»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Российской Федерации от 29.12.2021 № 2571 «О дополнительных требованиях к участникам закупки отдельных видов товаров, работ, услуг для обеспечения государственных и муниципальных нужд, а также об информации и документах, подтверждающих соответствие участников закупки указанным дополнительным требованиям, и признании утратившими силу некоторых актов и отдельных положений актов Правительства Российской Федерации»;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 xml:space="preserve"> постановление Правительства Российской Федерации от 31.12.2021 № 2604 «Об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 2369 и признании утратившими силу некоторых актов и отдельных положений некоторых актов Правительства Российской Федерации»;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 xml:space="preserve">распоряжение Правительства Российской Федерации от 08.12.2021 № 3500-р </w:t>
      </w:r>
      <w:r w:rsidRPr="00C136F8">
        <w:rPr>
          <w:sz w:val="26"/>
          <w:szCs w:val="26"/>
        </w:rPr>
        <w:lastRenderedPageBreak/>
        <w:t>«Об утверждении перечней товаров, работ, услуг, при осуществлении закупок которых предоставляются преимущества участникам закупки, являющимися учреждением или предприятием уголовно-исполнительной системы, организацией инвалидов в соответствии со статьями 28 и 29 Федерального закона «О контрактной системе в сфере закупок товаров, работ, услуг для обеспечения государственных и муниципальных нужд»;</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приказ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приказ Министерства финансов Российской Федерации от 04.06.2018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Устав Пензенской области;</w:t>
      </w:r>
    </w:p>
    <w:p w:rsidR="0051485E" w:rsidRPr="00C136F8" w:rsidRDefault="007E3E73">
      <w:pPr>
        <w:widowControl/>
        <w:numPr>
          <w:ilvl w:val="0"/>
          <w:numId w:val="7"/>
        </w:numPr>
        <w:tabs>
          <w:tab w:val="left" w:pos="1134"/>
        </w:tabs>
        <w:ind w:left="0" w:firstLine="709"/>
        <w:jc w:val="both"/>
        <w:rPr>
          <w:sz w:val="26"/>
          <w:szCs w:val="26"/>
        </w:rPr>
      </w:pPr>
      <w:r w:rsidRPr="00C136F8">
        <w:rPr>
          <w:sz w:val="26"/>
          <w:szCs w:val="26"/>
        </w:rPr>
        <w:t>Закон Пензенской области от 29.03.2024 № 4161-ЗПО «О государственной гражданской службе Пензенской области»;</w:t>
      </w:r>
    </w:p>
    <w:p w:rsidR="0051485E" w:rsidRPr="00C136F8" w:rsidRDefault="007E3E73">
      <w:pPr>
        <w:widowControl/>
        <w:numPr>
          <w:ilvl w:val="0"/>
          <w:numId w:val="7"/>
        </w:numPr>
        <w:tabs>
          <w:tab w:val="left" w:pos="1134"/>
        </w:tabs>
        <w:ind w:left="0" w:firstLine="709"/>
        <w:jc w:val="both"/>
        <w:rPr>
          <w:sz w:val="26"/>
          <w:szCs w:val="26"/>
        </w:rPr>
      </w:pPr>
      <w:r w:rsidRPr="00C136F8">
        <w:rPr>
          <w:sz w:val="26"/>
          <w:szCs w:val="26"/>
        </w:rPr>
        <w:t>Закон Пензенской области от 29.03.2024 № 4161-ЗПО «О государственной гражданской службе Пензенской области»;</w:t>
      </w:r>
    </w:p>
    <w:p w:rsidR="0051485E" w:rsidRPr="00C136F8" w:rsidRDefault="007E3E73">
      <w:pPr>
        <w:numPr>
          <w:ilvl w:val="0"/>
          <w:numId w:val="7"/>
        </w:numPr>
        <w:tabs>
          <w:tab w:val="left" w:pos="1134"/>
          <w:tab w:val="left" w:pos="1276"/>
        </w:tabs>
        <w:ind w:left="0" w:right="-5" w:firstLine="709"/>
        <w:jc w:val="both"/>
        <w:rPr>
          <w:sz w:val="26"/>
          <w:szCs w:val="26"/>
        </w:rPr>
      </w:pPr>
      <w:r w:rsidRPr="00C136F8">
        <w:rPr>
          <w:sz w:val="26"/>
          <w:szCs w:val="26"/>
        </w:rPr>
        <w:t>Закон Пензенской области от 29.03.2024 № 4163-ЗПО «О порядке рассмотрения обращений в Пензенской области»;</w:t>
      </w:r>
    </w:p>
    <w:p w:rsidR="0051485E" w:rsidRPr="00C136F8" w:rsidRDefault="007E3E73">
      <w:pPr>
        <w:numPr>
          <w:ilvl w:val="0"/>
          <w:numId w:val="7"/>
        </w:numPr>
        <w:tabs>
          <w:tab w:val="left" w:pos="1134"/>
          <w:tab w:val="left" w:pos="1276"/>
        </w:tabs>
        <w:ind w:left="0" w:right="-5" w:firstLine="709"/>
        <w:jc w:val="both"/>
        <w:rPr>
          <w:sz w:val="26"/>
          <w:szCs w:val="26"/>
        </w:rPr>
      </w:pPr>
      <w:r w:rsidRPr="00C136F8">
        <w:rPr>
          <w:sz w:val="26"/>
          <w:szCs w:val="26"/>
        </w:rPr>
        <w:t>Закон Пензенской области от 21.04.2023 № 4006-ЗПО «О Правительстве Пензенской области»;</w:t>
      </w:r>
    </w:p>
    <w:p w:rsidR="0051485E" w:rsidRPr="00C136F8" w:rsidRDefault="007E3E73">
      <w:pPr>
        <w:numPr>
          <w:ilvl w:val="0"/>
          <w:numId w:val="7"/>
        </w:numPr>
        <w:tabs>
          <w:tab w:val="left" w:pos="1134"/>
          <w:tab w:val="left" w:pos="1276"/>
        </w:tabs>
        <w:ind w:left="0" w:right="-5" w:firstLine="709"/>
        <w:jc w:val="both"/>
        <w:rPr>
          <w:sz w:val="26"/>
          <w:szCs w:val="26"/>
        </w:rPr>
      </w:pPr>
      <w:r w:rsidRPr="00C136F8">
        <w:rPr>
          <w:sz w:val="26"/>
          <w:szCs w:val="26"/>
        </w:rPr>
        <w:t>Закон Пензенской области от 24.04.2024 № 4212-ЗПО «О Губернаторе Пензенской области»;</w:t>
      </w:r>
    </w:p>
    <w:p w:rsidR="0051485E" w:rsidRPr="00C136F8" w:rsidRDefault="007E3E73">
      <w:pPr>
        <w:numPr>
          <w:ilvl w:val="0"/>
          <w:numId w:val="7"/>
        </w:numPr>
        <w:tabs>
          <w:tab w:val="left" w:pos="1134"/>
          <w:tab w:val="left" w:pos="1276"/>
        </w:tabs>
        <w:ind w:left="0" w:right="-5" w:firstLine="709"/>
        <w:jc w:val="both"/>
        <w:rPr>
          <w:sz w:val="26"/>
          <w:szCs w:val="26"/>
        </w:rPr>
      </w:pPr>
      <w:bookmarkStart w:id="0" w:name="_Hlk173500109"/>
      <w:bookmarkEnd w:id="0"/>
      <w:r w:rsidRPr="00C136F8">
        <w:rPr>
          <w:sz w:val="26"/>
          <w:szCs w:val="26"/>
        </w:rPr>
        <w:t xml:space="preserve">Закон Пензенской области от 24.04.2024 № 4204-ЗПО «О противодействии коррупции в Пензенской области»; </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закон Пензенской области о бюджете на очередной финансовый год и плановый период;</w:t>
      </w:r>
    </w:p>
    <w:p w:rsidR="0051485E" w:rsidRPr="00C136F8" w:rsidRDefault="007E3E73">
      <w:pPr>
        <w:numPr>
          <w:ilvl w:val="0"/>
          <w:numId w:val="7"/>
        </w:numPr>
        <w:tabs>
          <w:tab w:val="left" w:pos="900"/>
          <w:tab w:val="left" w:pos="993"/>
          <w:tab w:val="left" w:pos="1260"/>
        </w:tabs>
        <w:ind w:left="0" w:firstLine="709"/>
        <w:jc w:val="both"/>
        <w:rPr>
          <w:sz w:val="26"/>
          <w:szCs w:val="26"/>
        </w:rPr>
      </w:pPr>
      <w:bookmarkStart w:id="1" w:name="_Hlk173500260"/>
      <w:bookmarkEnd w:id="1"/>
      <w:r w:rsidRPr="00C136F8">
        <w:rPr>
          <w:sz w:val="26"/>
          <w:szCs w:val="26"/>
        </w:rPr>
        <w:t>Указ Губернатора Пензенской области от 01.06.2022 № 2 «О системе и структуре исполнительных органов Пензенской области» (с последующими изменениями);</w:t>
      </w:r>
    </w:p>
    <w:p w:rsidR="0051485E" w:rsidRPr="00C136F8" w:rsidRDefault="007E3E73">
      <w:pPr>
        <w:numPr>
          <w:ilvl w:val="0"/>
          <w:numId w:val="7"/>
        </w:numPr>
        <w:tabs>
          <w:tab w:val="left" w:pos="1134"/>
          <w:tab w:val="left" w:pos="1260"/>
        </w:tabs>
        <w:ind w:left="0" w:right="-5" w:firstLine="709"/>
        <w:jc w:val="both"/>
        <w:rPr>
          <w:sz w:val="26"/>
          <w:szCs w:val="26"/>
        </w:rPr>
      </w:pPr>
      <w:r w:rsidRPr="00C136F8">
        <w:rPr>
          <w:sz w:val="26"/>
          <w:szCs w:val="26"/>
        </w:rPr>
        <w:t>Указ Губернатора Пензенской области от 01.06.2022 № 3 «О Регламенте Губернатора и Правительства Пензенской области»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Пензенской области от 08.10.2021 № 686-пП «Об определении уполномоченного органа на определение поставщиков (подрядчиков, исполнителей) для заказчиков Пензенской области и признании утратившими силу отдельных нормативных правовых актов Правительства Пензенской области»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Пензенской области от 08.04.2022 № 276-пП «О мерах по реализации статьи 25 Федерального закона от 05.04.2013 № 44-ФЗ «О контрактной системе в сфере закупок товаров, работ, услуг для обеспечения государственных и муниципальных нужд» и признании утратившими силу отдельных нормативных правовых актов Правительства Пензенской области»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Пензенской области от 25.03.2014 № 192-пП «Об утверждении Порядка осуществления ведомственного контроля в сфере закупок для обеспечения государственных нужд Пензенской области»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 xml:space="preserve">постановление Правительства Пензенской области от 25.03.2022 № 224-пП «Об определении случаев осуществления банковского сопровождения контрактов, предметом которых являются поставка товаров, выполнение работ, оказание услуг для </w:t>
      </w:r>
      <w:r w:rsidRPr="00C136F8">
        <w:rPr>
          <w:sz w:val="26"/>
          <w:szCs w:val="26"/>
        </w:rPr>
        <w:lastRenderedPageBreak/>
        <w:t>государственных нужд Пензенской области, и признании утратившим силу нормативного правового акта Правительства Пензенской области»;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Пензенской области от 05.03.2015 № 106-пП «О порядке определения нормативных затрат на обеспечение функций государственных органов Пензенской области, органа управления Территориального фонда обязательного медицинского страхования Пензенской области, включая подведомственные казенные учреждения»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Пензенской области от 25.12.2015 № 736-пП «Об утверждении Правил определения требований к закупаемым заказчиками отдельным видам товаров, работ, услуг (в том числе предельных цен товаров, работ, услуг)» (с последующими изменениями);</w:t>
      </w:r>
    </w:p>
    <w:p w:rsidR="0051485E" w:rsidRPr="00C136F8" w:rsidRDefault="007E3E73">
      <w:pPr>
        <w:numPr>
          <w:ilvl w:val="0"/>
          <w:numId w:val="7"/>
        </w:numPr>
        <w:tabs>
          <w:tab w:val="left" w:pos="900"/>
          <w:tab w:val="left" w:pos="1080"/>
          <w:tab w:val="left" w:pos="1260"/>
        </w:tabs>
        <w:ind w:left="0" w:firstLine="709"/>
        <w:jc w:val="both"/>
        <w:rPr>
          <w:sz w:val="26"/>
          <w:szCs w:val="26"/>
        </w:rPr>
      </w:pPr>
      <w:r w:rsidRPr="00C136F8">
        <w:rPr>
          <w:sz w:val="26"/>
          <w:szCs w:val="26"/>
        </w:rPr>
        <w:t>постановление Правительства Пензенской области от 01.10.2021 № 663-пП «Об утверждении Положения о Министерстве экономического развития и промышленности Пензенской области, и признании утратившими силу отдельных нормативных правовых актов Правительства Пензенской области».</w:t>
      </w:r>
    </w:p>
    <w:p w:rsidR="0051485E" w:rsidRPr="00C136F8" w:rsidRDefault="007E3E73">
      <w:pPr>
        <w:tabs>
          <w:tab w:val="left" w:pos="720"/>
          <w:tab w:val="left" w:pos="900"/>
          <w:tab w:val="left" w:pos="1080"/>
          <w:tab w:val="left" w:pos="1260"/>
        </w:tabs>
        <w:ind w:firstLine="709"/>
        <w:jc w:val="both"/>
        <w:rPr>
          <w:b/>
          <w:spacing w:val="-4"/>
          <w:sz w:val="26"/>
          <w:szCs w:val="26"/>
        </w:rPr>
      </w:pPr>
      <w:r w:rsidRPr="00C136F8">
        <w:rPr>
          <w:b/>
          <w:spacing w:val="-4"/>
          <w:sz w:val="26"/>
          <w:szCs w:val="26"/>
        </w:rPr>
        <w:t>7.3.2.2. Иные профессиональные знания:</w:t>
      </w:r>
    </w:p>
    <w:p w:rsidR="0051485E" w:rsidRPr="00C136F8" w:rsidRDefault="007E3E73">
      <w:pPr>
        <w:numPr>
          <w:ilvl w:val="0"/>
          <w:numId w:val="9"/>
        </w:numPr>
        <w:tabs>
          <w:tab w:val="left" w:pos="720"/>
          <w:tab w:val="left" w:pos="900"/>
          <w:tab w:val="left" w:pos="1080"/>
          <w:tab w:val="left" w:pos="1260"/>
        </w:tabs>
        <w:ind w:left="0" w:firstLine="709"/>
        <w:jc w:val="both"/>
        <w:rPr>
          <w:spacing w:val="-4"/>
          <w:sz w:val="26"/>
          <w:szCs w:val="26"/>
        </w:rPr>
      </w:pPr>
      <w:r w:rsidRPr="00C136F8">
        <w:rPr>
          <w:spacing w:val="-4"/>
          <w:sz w:val="26"/>
          <w:szCs w:val="26"/>
        </w:rPr>
        <w:t>полномочия субъекта Российской Федерации;</w:t>
      </w:r>
    </w:p>
    <w:p w:rsidR="0051485E" w:rsidRPr="00C136F8" w:rsidRDefault="007E3E73">
      <w:pPr>
        <w:numPr>
          <w:ilvl w:val="0"/>
          <w:numId w:val="9"/>
        </w:numPr>
        <w:tabs>
          <w:tab w:val="left" w:pos="720"/>
          <w:tab w:val="left" w:pos="900"/>
          <w:tab w:val="left" w:pos="1080"/>
          <w:tab w:val="left" w:pos="1260"/>
        </w:tabs>
        <w:ind w:left="0" w:firstLine="709"/>
        <w:jc w:val="both"/>
        <w:rPr>
          <w:spacing w:val="-4"/>
          <w:sz w:val="26"/>
          <w:szCs w:val="26"/>
        </w:rPr>
      </w:pPr>
      <w:r w:rsidRPr="00C136F8">
        <w:rPr>
          <w:spacing w:val="-4"/>
          <w:sz w:val="26"/>
          <w:szCs w:val="26"/>
        </w:rPr>
        <w:t>полномочия Губернатора Пензенской области;</w:t>
      </w:r>
    </w:p>
    <w:p w:rsidR="0051485E" w:rsidRPr="00C136F8" w:rsidRDefault="007E3E73">
      <w:pPr>
        <w:numPr>
          <w:ilvl w:val="0"/>
          <w:numId w:val="9"/>
        </w:numPr>
        <w:tabs>
          <w:tab w:val="left" w:pos="720"/>
          <w:tab w:val="left" w:pos="900"/>
          <w:tab w:val="left" w:pos="1080"/>
          <w:tab w:val="left" w:pos="1260"/>
        </w:tabs>
        <w:ind w:left="0" w:firstLine="709"/>
        <w:jc w:val="both"/>
        <w:rPr>
          <w:spacing w:val="-4"/>
          <w:sz w:val="26"/>
          <w:szCs w:val="26"/>
        </w:rPr>
      </w:pPr>
      <w:r w:rsidRPr="00C136F8">
        <w:rPr>
          <w:spacing w:val="-4"/>
          <w:sz w:val="26"/>
          <w:szCs w:val="26"/>
        </w:rPr>
        <w:t>полномочия Правительства Пензенской области;</w:t>
      </w:r>
    </w:p>
    <w:p w:rsidR="0051485E" w:rsidRPr="00C136F8" w:rsidRDefault="007E3E73">
      <w:pPr>
        <w:numPr>
          <w:ilvl w:val="0"/>
          <w:numId w:val="9"/>
        </w:numPr>
        <w:tabs>
          <w:tab w:val="left" w:pos="720"/>
          <w:tab w:val="left" w:pos="900"/>
          <w:tab w:val="left" w:pos="1080"/>
          <w:tab w:val="left" w:pos="1260"/>
        </w:tabs>
        <w:ind w:left="0" w:firstLine="709"/>
        <w:jc w:val="both"/>
        <w:rPr>
          <w:bCs/>
          <w:spacing w:val="-4"/>
          <w:sz w:val="26"/>
          <w:szCs w:val="26"/>
        </w:rPr>
      </w:pPr>
      <w:r w:rsidRPr="00C136F8">
        <w:rPr>
          <w:bCs/>
          <w:spacing w:val="-4"/>
          <w:sz w:val="26"/>
          <w:szCs w:val="26"/>
        </w:rPr>
        <w:t>бюджетный процесс в субъекте Российской Федерации;</w:t>
      </w:r>
    </w:p>
    <w:p w:rsidR="0051485E" w:rsidRPr="00C136F8" w:rsidRDefault="007E3E73">
      <w:pPr>
        <w:numPr>
          <w:ilvl w:val="0"/>
          <w:numId w:val="9"/>
        </w:numPr>
        <w:tabs>
          <w:tab w:val="left" w:pos="720"/>
          <w:tab w:val="left" w:pos="900"/>
          <w:tab w:val="left" w:pos="1080"/>
          <w:tab w:val="left" w:pos="1260"/>
        </w:tabs>
        <w:ind w:left="0" w:firstLine="709"/>
        <w:jc w:val="both"/>
        <w:rPr>
          <w:spacing w:val="-4"/>
          <w:sz w:val="26"/>
          <w:szCs w:val="26"/>
        </w:rPr>
      </w:pPr>
      <w:r w:rsidRPr="00C136F8">
        <w:rPr>
          <w:spacing w:val="-4"/>
          <w:sz w:val="26"/>
          <w:szCs w:val="26"/>
        </w:rPr>
        <w:t>организация документооборота и документационного обеспечения;</w:t>
      </w:r>
    </w:p>
    <w:p w:rsidR="0051485E" w:rsidRPr="00C136F8" w:rsidRDefault="007E3E73">
      <w:pPr>
        <w:numPr>
          <w:ilvl w:val="0"/>
          <w:numId w:val="9"/>
        </w:numPr>
        <w:tabs>
          <w:tab w:val="left" w:pos="720"/>
          <w:tab w:val="left" w:pos="900"/>
          <w:tab w:val="left" w:pos="1080"/>
          <w:tab w:val="left" w:pos="1260"/>
        </w:tabs>
        <w:ind w:left="0" w:firstLine="709"/>
        <w:jc w:val="both"/>
        <w:rPr>
          <w:spacing w:val="-4"/>
          <w:sz w:val="26"/>
          <w:szCs w:val="26"/>
        </w:rPr>
      </w:pPr>
      <w:r w:rsidRPr="00C136F8">
        <w:rPr>
          <w:spacing w:val="-4"/>
          <w:sz w:val="26"/>
          <w:szCs w:val="26"/>
        </w:rPr>
        <w:t xml:space="preserve">технология работы со служебными документами и поручениями; </w:t>
      </w:r>
    </w:p>
    <w:p w:rsidR="0051485E" w:rsidRPr="00C136F8" w:rsidRDefault="007E3E73">
      <w:pPr>
        <w:numPr>
          <w:ilvl w:val="0"/>
          <w:numId w:val="9"/>
        </w:numPr>
        <w:tabs>
          <w:tab w:val="left" w:pos="720"/>
          <w:tab w:val="left" w:pos="900"/>
          <w:tab w:val="left" w:pos="1080"/>
          <w:tab w:val="left" w:pos="1260"/>
        </w:tabs>
        <w:ind w:left="0" w:firstLine="709"/>
        <w:jc w:val="both"/>
        <w:rPr>
          <w:spacing w:val="-4"/>
          <w:sz w:val="26"/>
          <w:szCs w:val="26"/>
        </w:rPr>
      </w:pPr>
      <w:r w:rsidRPr="00C136F8">
        <w:rPr>
          <w:spacing w:val="-4"/>
          <w:sz w:val="26"/>
          <w:szCs w:val="26"/>
        </w:rPr>
        <w:t xml:space="preserve">процедура рассмотрения обращений граждан и юридических лиц; </w:t>
      </w:r>
    </w:p>
    <w:p w:rsidR="0051485E" w:rsidRPr="00C136F8" w:rsidRDefault="007E3E73">
      <w:pPr>
        <w:numPr>
          <w:ilvl w:val="0"/>
          <w:numId w:val="9"/>
        </w:numPr>
        <w:tabs>
          <w:tab w:val="left" w:pos="720"/>
          <w:tab w:val="left" w:pos="900"/>
          <w:tab w:val="left" w:pos="1080"/>
          <w:tab w:val="left" w:pos="1260"/>
        </w:tabs>
        <w:ind w:left="0" w:firstLine="709"/>
        <w:jc w:val="both"/>
        <w:rPr>
          <w:spacing w:val="-4"/>
          <w:sz w:val="26"/>
          <w:szCs w:val="26"/>
        </w:rPr>
      </w:pPr>
      <w:r w:rsidRPr="00C136F8">
        <w:rPr>
          <w:spacing w:val="-4"/>
          <w:sz w:val="26"/>
          <w:szCs w:val="26"/>
        </w:rPr>
        <w:t>процедура подготовки проектов писем в адрес заявителей, государственных органов и органов местного самоуправления, должностных лиц;</w:t>
      </w:r>
    </w:p>
    <w:p w:rsidR="0051485E" w:rsidRPr="00C136F8" w:rsidRDefault="007E3E73">
      <w:pPr>
        <w:numPr>
          <w:ilvl w:val="0"/>
          <w:numId w:val="9"/>
        </w:numPr>
        <w:tabs>
          <w:tab w:val="left" w:pos="720"/>
          <w:tab w:val="left" w:pos="900"/>
          <w:tab w:val="left" w:pos="1080"/>
          <w:tab w:val="left" w:pos="1260"/>
        </w:tabs>
        <w:ind w:left="0" w:firstLine="709"/>
        <w:jc w:val="both"/>
        <w:rPr>
          <w:spacing w:val="-4"/>
          <w:sz w:val="26"/>
          <w:szCs w:val="26"/>
        </w:rPr>
      </w:pPr>
      <w:r w:rsidRPr="00C136F8">
        <w:rPr>
          <w:spacing w:val="-4"/>
          <w:sz w:val="26"/>
          <w:szCs w:val="26"/>
        </w:rPr>
        <w:t>основы деловой этики и этикета, культуры речи и делового общения.</w:t>
      </w:r>
    </w:p>
    <w:p w:rsidR="0051485E" w:rsidRPr="00C136F8" w:rsidRDefault="007E3E73">
      <w:pPr>
        <w:numPr>
          <w:ilvl w:val="0"/>
          <w:numId w:val="9"/>
        </w:numPr>
        <w:tabs>
          <w:tab w:val="left" w:pos="720"/>
          <w:tab w:val="left" w:pos="900"/>
          <w:tab w:val="left" w:pos="1080"/>
          <w:tab w:val="left" w:pos="1276"/>
        </w:tabs>
        <w:ind w:left="0" w:firstLine="709"/>
        <w:jc w:val="both"/>
        <w:rPr>
          <w:spacing w:val="-4"/>
          <w:sz w:val="26"/>
          <w:szCs w:val="26"/>
        </w:rPr>
      </w:pPr>
      <w:r w:rsidRPr="00C136F8">
        <w:rPr>
          <w:spacing w:val="-4"/>
          <w:sz w:val="26"/>
          <w:szCs w:val="26"/>
        </w:rPr>
        <w:t xml:space="preserve"> методы финансового планирования, организации учета и отчетности;</w:t>
      </w:r>
    </w:p>
    <w:p w:rsidR="0051485E" w:rsidRPr="00C136F8" w:rsidRDefault="007E3E73">
      <w:pPr>
        <w:numPr>
          <w:ilvl w:val="0"/>
          <w:numId w:val="9"/>
        </w:numPr>
        <w:tabs>
          <w:tab w:val="left" w:pos="720"/>
          <w:tab w:val="left" w:pos="900"/>
          <w:tab w:val="left" w:pos="1080"/>
          <w:tab w:val="left" w:pos="1276"/>
        </w:tabs>
        <w:ind w:left="0" w:firstLine="709"/>
        <w:jc w:val="both"/>
        <w:rPr>
          <w:spacing w:val="-4"/>
          <w:sz w:val="26"/>
          <w:szCs w:val="26"/>
        </w:rPr>
      </w:pPr>
      <w:r w:rsidRPr="00C136F8">
        <w:rPr>
          <w:spacing w:val="-4"/>
          <w:sz w:val="26"/>
          <w:szCs w:val="26"/>
        </w:rPr>
        <w:t xml:space="preserve"> система закупок;</w:t>
      </w:r>
    </w:p>
    <w:p w:rsidR="0051485E" w:rsidRPr="00C136F8" w:rsidRDefault="007E3E73">
      <w:pPr>
        <w:numPr>
          <w:ilvl w:val="0"/>
          <w:numId w:val="9"/>
        </w:numPr>
        <w:tabs>
          <w:tab w:val="left" w:pos="720"/>
          <w:tab w:val="left" w:pos="900"/>
          <w:tab w:val="left" w:pos="1080"/>
          <w:tab w:val="left" w:pos="1276"/>
        </w:tabs>
        <w:ind w:left="0" w:firstLine="709"/>
        <w:jc w:val="both"/>
        <w:rPr>
          <w:spacing w:val="-4"/>
          <w:sz w:val="26"/>
          <w:szCs w:val="26"/>
        </w:rPr>
      </w:pPr>
      <w:r w:rsidRPr="00C136F8">
        <w:rPr>
          <w:spacing w:val="-4"/>
          <w:sz w:val="26"/>
          <w:szCs w:val="26"/>
        </w:rPr>
        <w:t xml:space="preserve"> порядок приемки товаров, работ, услуг по контракту;</w:t>
      </w:r>
    </w:p>
    <w:p w:rsidR="0051485E" w:rsidRPr="00C136F8" w:rsidRDefault="007E3E73">
      <w:pPr>
        <w:numPr>
          <w:ilvl w:val="0"/>
          <w:numId w:val="9"/>
        </w:numPr>
        <w:tabs>
          <w:tab w:val="left" w:pos="720"/>
          <w:tab w:val="left" w:pos="900"/>
          <w:tab w:val="left" w:pos="1080"/>
          <w:tab w:val="left" w:pos="1260"/>
        </w:tabs>
        <w:ind w:left="0" w:firstLine="709"/>
        <w:jc w:val="both"/>
        <w:rPr>
          <w:spacing w:val="-4"/>
          <w:sz w:val="26"/>
          <w:szCs w:val="26"/>
        </w:rPr>
      </w:pPr>
      <w:r w:rsidRPr="00C136F8">
        <w:rPr>
          <w:spacing w:val="-4"/>
          <w:sz w:val="26"/>
          <w:szCs w:val="26"/>
        </w:rPr>
        <w:t xml:space="preserve"> понятие и цели государственного финансового контроля;</w:t>
      </w:r>
    </w:p>
    <w:p w:rsidR="0051485E" w:rsidRPr="00C136F8" w:rsidRDefault="007E3E73">
      <w:pPr>
        <w:numPr>
          <w:ilvl w:val="0"/>
          <w:numId w:val="9"/>
        </w:numPr>
        <w:tabs>
          <w:tab w:val="left" w:pos="720"/>
          <w:tab w:val="left" w:pos="900"/>
          <w:tab w:val="left" w:pos="1080"/>
          <w:tab w:val="left" w:pos="1260"/>
        </w:tabs>
        <w:ind w:left="0" w:firstLine="709"/>
        <w:jc w:val="both"/>
        <w:rPr>
          <w:spacing w:val="-4"/>
          <w:sz w:val="26"/>
          <w:szCs w:val="26"/>
        </w:rPr>
      </w:pPr>
      <w:r w:rsidRPr="00C136F8">
        <w:rPr>
          <w:spacing w:val="-4"/>
          <w:sz w:val="26"/>
          <w:szCs w:val="26"/>
        </w:rPr>
        <w:t xml:space="preserve"> органы, осуществляющие государственный финансовый контроль;</w:t>
      </w:r>
    </w:p>
    <w:p w:rsidR="0051485E" w:rsidRPr="00C136F8" w:rsidRDefault="007E3E73">
      <w:pPr>
        <w:numPr>
          <w:ilvl w:val="0"/>
          <w:numId w:val="9"/>
        </w:numPr>
        <w:tabs>
          <w:tab w:val="left" w:pos="720"/>
          <w:tab w:val="left" w:pos="900"/>
          <w:tab w:val="left" w:pos="1080"/>
          <w:tab w:val="left" w:pos="1260"/>
        </w:tabs>
        <w:ind w:left="0" w:firstLine="709"/>
        <w:jc w:val="both"/>
        <w:rPr>
          <w:spacing w:val="-4"/>
          <w:sz w:val="26"/>
          <w:szCs w:val="26"/>
        </w:rPr>
      </w:pPr>
      <w:r w:rsidRPr="00C136F8">
        <w:rPr>
          <w:spacing w:val="-4"/>
          <w:sz w:val="26"/>
          <w:szCs w:val="26"/>
        </w:rPr>
        <w:t xml:space="preserve"> полномочия органов внутреннего государственного финансового контроля по осуществлению внутреннего государственного финансового контроля, в соответствии с Бюджетным кодексом Российской Федерации;</w:t>
      </w:r>
    </w:p>
    <w:p w:rsidR="0051485E" w:rsidRPr="00C136F8" w:rsidRDefault="007E3E73">
      <w:pPr>
        <w:numPr>
          <w:ilvl w:val="0"/>
          <w:numId w:val="9"/>
        </w:numPr>
        <w:tabs>
          <w:tab w:val="left" w:pos="720"/>
          <w:tab w:val="left" w:pos="900"/>
          <w:tab w:val="left" w:pos="1080"/>
          <w:tab w:val="left" w:pos="1260"/>
        </w:tabs>
        <w:ind w:left="0" w:firstLine="709"/>
        <w:jc w:val="both"/>
        <w:rPr>
          <w:spacing w:val="-4"/>
          <w:sz w:val="26"/>
          <w:szCs w:val="26"/>
        </w:rPr>
      </w:pPr>
      <w:r w:rsidRPr="00C136F8">
        <w:rPr>
          <w:spacing w:val="-4"/>
          <w:sz w:val="26"/>
          <w:szCs w:val="26"/>
        </w:rPr>
        <w:t xml:space="preserve"> объекты государственного финансового контроля;</w:t>
      </w:r>
    </w:p>
    <w:p w:rsidR="0051485E" w:rsidRPr="00C136F8" w:rsidRDefault="007E3E73">
      <w:pPr>
        <w:numPr>
          <w:ilvl w:val="0"/>
          <w:numId w:val="9"/>
        </w:numPr>
        <w:tabs>
          <w:tab w:val="left" w:pos="720"/>
          <w:tab w:val="left" w:pos="900"/>
          <w:tab w:val="left" w:pos="1080"/>
          <w:tab w:val="left" w:pos="1260"/>
        </w:tabs>
        <w:ind w:left="0" w:firstLine="709"/>
        <w:jc w:val="both"/>
        <w:rPr>
          <w:spacing w:val="-4"/>
          <w:sz w:val="26"/>
          <w:szCs w:val="26"/>
        </w:rPr>
      </w:pPr>
      <w:r w:rsidRPr="00C136F8">
        <w:rPr>
          <w:spacing w:val="-4"/>
          <w:sz w:val="26"/>
          <w:szCs w:val="26"/>
        </w:rPr>
        <w:t xml:space="preserve"> методы и формы государственного финансового контроля;</w:t>
      </w:r>
    </w:p>
    <w:p w:rsidR="0051485E" w:rsidRPr="00C136F8" w:rsidRDefault="007E3E73">
      <w:pPr>
        <w:numPr>
          <w:ilvl w:val="0"/>
          <w:numId w:val="9"/>
        </w:numPr>
        <w:tabs>
          <w:tab w:val="left" w:pos="720"/>
          <w:tab w:val="left" w:pos="900"/>
          <w:tab w:val="left" w:pos="1080"/>
          <w:tab w:val="left" w:pos="1260"/>
        </w:tabs>
        <w:ind w:left="0" w:firstLine="709"/>
        <w:jc w:val="both"/>
        <w:rPr>
          <w:spacing w:val="-4"/>
          <w:sz w:val="26"/>
          <w:szCs w:val="26"/>
        </w:rPr>
      </w:pPr>
      <w:r w:rsidRPr="00C136F8">
        <w:rPr>
          <w:spacing w:val="-4"/>
          <w:sz w:val="26"/>
          <w:szCs w:val="26"/>
        </w:rPr>
        <w:t xml:space="preserve"> формы отчетности для целей государственного финансового контроля.</w:t>
      </w:r>
    </w:p>
    <w:p w:rsidR="0051485E" w:rsidRPr="00C136F8" w:rsidRDefault="007E3E73">
      <w:pPr>
        <w:tabs>
          <w:tab w:val="left" w:pos="720"/>
          <w:tab w:val="left" w:pos="900"/>
          <w:tab w:val="left" w:pos="1080"/>
          <w:tab w:val="left" w:pos="1260"/>
        </w:tabs>
        <w:ind w:firstLine="709"/>
        <w:jc w:val="both"/>
        <w:rPr>
          <w:b/>
          <w:spacing w:val="-4"/>
          <w:sz w:val="26"/>
          <w:szCs w:val="26"/>
        </w:rPr>
      </w:pPr>
      <w:r w:rsidRPr="00C136F8">
        <w:rPr>
          <w:b/>
          <w:spacing w:val="-4"/>
          <w:sz w:val="26"/>
          <w:szCs w:val="26"/>
        </w:rPr>
        <w:t>7.3.3. Наличие функциональных знаний:</w:t>
      </w:r>
    </w:p>
    <w:p w:rsidR="0051485E" w:rsidRPr="00C136F8" w:rsidRDefault="007E3E73">
      <w:pPr>
        <w:numPr>
          <w:ilvl w:val="0"/>
          <w:numId w:val="11"/>
        </w:numPr>
        <w:tabs>
          <w:tab w:val="left" w:pos="720"/>
          <w:tab w:val="left" w:pos="900"/>
          <w:tab w:val="left" w:pos="1080"/>
          <w:tab w:val="left" w:pos="1260"/>
        </w:tabs>
        <w:ind w:left="0" w:firstLine="709"/>
        <w:jc w:val="both"/>
        <w:rPr>
          <w:spacing w:val="-4"/>
          <w:sz w:val="26"/>
          <w:szCs w:val="26"/>
        </w:rPr>
      </w:pPr>
      <w:r w:rsidRPr="00C136F8">
        <w:rPr>
          <w:spacing w:val="-4"/>
          <w:sz w:val="26"/>
          <w:szCs w:val="26"/>
        </w:rPr>
        <w:t>понятие нормы права, нормативного правового акта, правоотношений и их признаки;</w:t>
      </w:r>
    </w:p>
    <w:p w:rsidR="0051485E" w:rsidRPr="00C136F8" w:rsidRDefault="007E3E73">
      <w:pPr>
        <w:numPr>
          <w:ilvl w:val="0"/>
          <w:numId w:val="11"/>
        </w:numPr>
        <w:tabs>
          <w:tab w:val="left" w:pos="720"/>
          <w:tab w:val="left" w:pos="900"/>
          <w:tab w:val="left" w:pos="1080"/>
          <w:tab w:val="left" w:pos="1260"/>
        </w:tabs>
        <w:ind w:left="0" w:firstLine="709"/>
        <w:jc w:val="both"/>
        <w:rPr>
          <w:spacing w:val="-4"/>
          <w:sz w:val="26"/>
          <w:szCs w:val="26"/>
        </w:rPr>
      </w:pPr>
      <w:r w:rsidRPr="00C136F8">
        <w:rPr>
          <w:spacing w:val="-4"/>
          <w:sz w:val="26"/>
          <w:szCs w:val="26"/>
        </w:rPr>
        <w:t>понятие контрактной системы в сфере закупок товаров, работ, услуг для обеспечения государственных и муниципальных нужд (далее – закупки) и основные принципы осуществления закупок;</w:t>
      </w:r>
    </w:p>
    <w:p w:rsidR="0051485E" w:rsidRPr="00C136F8" w:rsidRDefault="007E3E73">
      <w:pPr>
        <w:numPr>
          <w:ilvl w:val="0"/>
          <w:numId w:val="11"/>
        </w:numPr>
        <w:tabs>
          <w:tab w:val="left" w:pos="720"/>
          <w:tab w:val="left" w:pos="900"/>
          <w:tab w:val="left" w:pos="1080"/>
          <w:tab w:val="left" w:pos="1260"/>
        </w:tabs>
        <w:ind w:left="0" w:firstLine="709"/>
        <w:jc w:val="both"/>
        <w:rPr>
          <w:spacing w:val="-4"/>
          <w:sz w:val="26"/>
          <w:szCs w:val="26"/>
        </w:rPr>
      </w:pPr>
      <w:r w:rsidRPr="00C136F8">
        <w:rPr>
          <w:spacing w:val="-4"/>
          <w:sz w:val="26"/>
          <w:szCs w:val="26"/>
        </w:rPr>
        <w:t>понятие реестра контрактов, заключенных заказчиками, включая понятие реестра недобросовестных поставщиков (подрядчиков, исполнителей);</w:t>
      </w:r>
    </w:p>
    <w:p w:rsidR="0051485E" w:rsidRPr="00C136F8" w:rsidRDefault="007E3E73">
      <w:pPr>
        <w:numPr>
          <w:ilvl w:val="0"/>
          <w:numId w:val="11"/>
        </w:numPr>
        <w:tabs>
          <w:tab w:val="left" w:pos="720"/>
          <w:tab w:val="left" w:pos="900"/>
          <w:tab w:val="left" w:pos="1080"/>
          <w:tab w:val="left" w:pos="1260"/>
        </w:tabs>
        <w:ind w:left="0" w:firstLine="709"/>
        <w:jc w:val="both"/>
        <w:rPr>
          <w:spacing w:val="-4"/>
          <w:sz w:val="26"/>
          <w:szCs w:val="26"/>
        </w:rPr>
      </w:pPr>
      <w:r w:rsidRPr="00C136F8">
        <w:rPr>
          <w:spacing w:val="-4"/>
          <w:sz w:val="26"/>
          <w:szCs w:val="26"/>
        </w:rPr>
        <w:t>процедура общественного обсуждения закупок;</w:t>
      </w:r>
    </w:p>
    <w:p w:rsidR="0051485E" w:rsidRPr="00C136F8" w:rsidRDefault="007E3E73">
      <w:pPr>
        <w:numPr>
          <w:ilvl w:val="0"/>
          <w:numId w:val="11"/>
        </w:numPr>
        <w:tabs>
          <w:tab w:val="left" w:pos="720"/>
          <w:tab w:val="left" w:pos="900"/>
          <w:tab w:val="left" w:pos="1080"/>
          <w:tab w:val="left" w:pos="1260"/>
        </w:tabs>
        <w:ind w:left="0" w:firstLine="709"/>
        <w:jc w:val="both"/>
        <w:rPr>
          <w:spacing w:val="-4"/>
          <w:sz w:val="26"/>
          <w:szCs w:val="26"/>
        </w:rPr>
      </w:pPr>
      <w:r w:rsidRPr="00C136F8">
        <w:rPr>
          <w:spacing w:val="-4"/>
          <w:sz w:val="26"/>
          <w:szCs w:val="26"/>
        </w:rPr>
        <w:t>порядок определения начальной (максимальной) цены контракта, заключаемого с единственным поставщиком (подрядчиком, исполнителем);</w:t>
      </w:r>
    </w:p>
    <w:p w:rsidR="0051485E" w:rsidRPr="00C136F8" w:rsidRDefault="007E3E73">
      <w:pPr>
        <w:numPr>
          <w:ilvl w:val="0"/>
          <w:numId w:val="11"/>
        </w:numPr>
        <w:tabs>
          <w:tab w:val="left" w:pos="720"/>
          <w:tab w:val="left" w:pos="900"/>
          <w:tab w:val="left" w:pos="1080"/>
          <w:tab w:val="left" w:pos="1260"/>
        </w:tabs>
        <w:ind w:left="0" w:firstLine="709"/>
        <w:jc w:val="both"/>
        <w:rPr>
          <w:spacing w:val="-4"/>
          <w:sz w:val="26"/>
          <w:szCs w:val="26"/>
        </w:rPr>
      </w:pPr>
      <w:r w:rsidRPr="00C136F8">
        <w:rPr>
          <w:spacing w:val="-4"/>
          <w:sz w:val="26"/>
          <w:szCs w:val="26"/>
        </w:rPr>
        <w:t>порядок и особенности процедуры осуществления закупки у единственного поставщика (подрядчика, исполнителя);</w:t>
      </w:r>
    </w:p>
    <w:p w:rsidR="0051485E" w:rsidRPr="00C136F8" w:rsidRDefault="007E3E73">
      <w:pPr>
        <w:numPr>
          <w:ilvl w:val="0"/>
          <w:numId w:val="11"/>
        </w:numPr>
        <w:tabs>
          <w:tab w:val="left" w:pos="720"/>
          <w:tab w:val="left" w:pos="900"/>
          <w:tab w:val="left" w:pos="1080"/>
          <w:tab w:val="left" w:pos="1260"/>
        </w:tabs>
        <w:ind w:left="0" w:firstLine="709"/>
        <w:jc w:val="both"/>
        <w:rPr>
          <w:spacing w:val="-4"/>
          <w:sz w:val="26"/>
          <w:szCs w:val="26"/>
        </w:rPr>
      </w:pPr>
      <w:r w:rsidRPr="00C136F8">
        <w:rPr>
          <w:spacing w:val="-4"/>
          <w:sz w:val="26"/>
          <w:szCs w:val="26"/>
        </w:rPr>
        <w:t>этапы и порядок исполнения, изменения и расторжения контракта;</w:t>
      </w:r>
    </w:p>
    <w:p w:rsidR="0051485E" w:rsidRPr="00C136F8" w:rsidRDefault="007E3E73">
      <w:pPr>
        <w:numPr>
          <w:ilvl w:val="0"/>
          <w:numId w:val="11"/>
        </w:numPr>
        <w:tabs>
          <w:tab w:val="left" w:pos="720"/>
          <w:tab w:val="left" w:pos="900"/>
          <w:tab w:val="left" w:pos="1080"/>
          <w:tab w:val="left" w:pos="1260"/>
        </w:tabs>
        <w:ind w:left="0" w:firstLine="709"/>
        <w:jc w:val="both"/>
        <w:rPr>
          <w:spacing w:val="-4"/>
          <w:sz w:val="26"/>
          <w:szCs w:val="26"/>
        </w:rPr>
      </w:pPr>
      <w:r w:rsidRPr="00C136F8">
        <w:rPr>
          <w:spacing w:val="-4"/>
          <w:sz w:val="26"/>
          <w:szCs w:val="26"/>
        </w:rPr>
        <w:t>процедура проведения аудита в сфере закупок;</w:t>
      </w:r>
    </w:p>
    <w:p w:rsidR="0051485E" w:rsidRPr="00C136F8" w:rsidRDefault="007E3E73">
      <w:pPr>
        <w:numPr>
          <w:ilvl w:val="0"/>
          <w:numId w:val="11"/>
        </w:numPr>
        <w:tabs>
          <w:tab w:val="left" w:pos="720"/>
          <w:tab w:val="left" w:pos="900"/>
          <w:tab w:val="left" w:pos="1080"/>
          <w:tab w:val="left" w:pos="1260"/>
        </w:tabs>
        <w:ind w:left="0" w:firstLine="709"/>
        <w:jc w:val="both"/>
        <w:rPr>
          <w:spacing w:val="-4"/>
          <w:sz w:val="26"/>
          <w:szCs w:val="26"/>
        </w:rPr>
      </w:pPr>
      <w:r w:rsidRPr="00C136F8">
        <w:rPr>
          <w:spacing w:val="-4"/>
          <w:sz w:val="26"/>
          <w:szCs w:val="26"/>
        </w:rPr>
        <w:lastRenderedPageBreak/>
        <w:t>защита прав и интересов участников закупок;</w:t>
      </w:r>
    </w:p>
    <w:p w:rsidR="0051485E" w:rsidRPr="00C136F8" w:rsidRDefault="007E3E73">
      <w:pPr>
        <w:numPr>
          <w:ilvl w:val="0"/>
          <w:numId w:val="11"/>
        </w:numPr>
        <w:tabs>
          <w:tab w:val="left" w:pos="720"/>
          <w:tab w:val="left" w:pos="900"/>
          <w:tab w:val="left" w:pos="1080"/>
          <w:tab w:val="left" w:pos="1260"/>
        </w:tabs>
        <w:ind w:left="0" w:firstLine="709"/>
        <w:jc w:val="both"/>
        <w:rPr>
          <w:spacing w:val="-4"/>
          <w:sz w:val="26"/>
          <w:szCs w:val="26"/>
        </w:rPr>
      </w:pPr>
      <w:r w:rsidRPr="00C136F8">
        <w:rPr>
          <w:spacing w:val="-4"/>
          <w:sz w:val="26"/>
          <w:szCs w:val="26"/>
        </w:rPr>
        <w:t xml:space="preserve"> порядок обжалования действий (бездействия) заказчика;</w:t>
      </w:r>
    </w:p>
    <w:p w:rsidR="0051485E" w:rsidRPr="00C136F8" w:rsidRDefault="007E3E73">
      <w:pPr>
        <w:numPr>
          <w:ilvl w:val="0"/>
          <w:numId w:val="11"/>
        </w:numPr>
        <w:tabs>
          <w:tab w:val="left" w:pos="720"/>
          <w:tab w:val="left" w:pos="900"/>
          <w:tab w:val="left" w:pos="1080"/>
          <w:tab w:val="left" w:pos="1260"/>
        </w:tabs>
        <w:ind w:left="0" w:firstLine="709"/>
        <w:jc w:val="both"/>
        <w:rPr>
          <w:spacing w:val="-4"/>
          <w:sz w:val="26"/>
          <w:szCs w:val="26"/>
        </w:rPr>
      </w:pPr>
      <w:r w:rsidRPr="00C136F8">
        <w:rPr>
          <w:spacing w:val="-4"/>
          <w:sz w:val="26"/>
          <w:szCs w:val="26"/>
        </w:rPr>
        <w:t xml:space="preserve"> ответственность за нарушение законодательства о контрактной системе в сфере закупок. </w:t>
      </w:r>
    </w:p>
    <w:p w:rsidR="0051485E" w:rsidRPr="00C136F8" w:rsidRDefault="007E3E73">
      <w:pPr>
        <w:tabs>
          <w:tab w:val="left" w:pos="720"/>
          <w:tab w:val="left" w:pos="900"/>
          <w:tab w:val="left" w:pos="1080"/>
          <w:tab w:val="left" w:pos="1260"/>
        </w:tabs>
        <w:ind w:firstLine="709"/>
        <w:jc w:val="both"/>
        <w:rPr>
          <w:b/>
          <w:spacing w:val="-4"/>
          <w:sz w:val="26"/>
          <w:szCs w:val="26"/>
        </w:rPr>
      </w:pPr>
      <w:r w:rsidRPr="00C136F8">
        <w:rPr>
          <w:b/>
          <w:spacing w:val="-4"/>
          <w:sz w:val="26"/>
          <w:szCs w:val="26"/>
        </w:rPr>
        <w:t>7.3.4. Наличие базовых умений:</w:t>
      </w:r>
    </w:p>
    <w:p w:rsidR="0051485E" w:rsidRPr="00C136F8" w:rsidRDefault="007E3E73">
      <w:pPr>
        <w:tabs>
          <w:tab w:val="left" w:pos="720"/>
          <w:tab w:val="left" w:pos="900"/>
          <w:tab w:val="left" w:pos="1080"/>
          <w:tab w:val="left" w:pos="1260"/>
        </w:tabs>
        <w:ind w:firstLine="709"/>
        <w:jc w:val="both"/>
        <w:rPr>
          <w:spacing w:val="-4"/>
          <w:sz w:val="26"/>
          <w:szCs w:val="26"/>
        </w:rPr>
      </w:pPr>
      <w:r w:rsidRPr="00C136F8">
        <w:rPr>
          <w:spacing w:val="-4"/>
          <w:sz w:val="26"/>
          <w:szCs w:val="26"/>
        </w:rPr>
        <w:t>1) умение мыслить системно (стратегически);</w:t>
      </w:r>
    </w:p>
    <w:p w:rsidR="0051485E" w:rsidRPr="00C136F8" w:rsidRDefault="007E3E73">
      <w:pPr>
        <w:tabs>
          <w:tab w:val="left" w:pos="720"/>
          <w:tab w:val="left" w:pos="900"/>
          <w:tab w:val="left" w:pos="1080"/>
          <w:tab w:val="left" w:pos="1260"/>
        </w:tabs>
        <w:ind w:firstLine="709"/>
        <w:jc w:val="both"/>
        <w:rPr>
          <w:spacing w:val="-4"/>
          <w:sz w:val="26"/>
          <w:szCs w:val="26"/>
        </w:rPr>
      </w:pPr>
      <w:r w:rsidRPr="00C136F8">
        <w:rPr>
          <w:spacing w:val="-4"/>
          <w:sz w:val="26"/>
          <w:szCs w:val="26"/>
        </w:rPr>
        <w:t>2) умение планировать, рационально использовать служебное время и достигать результата;</w:t>
      </w:r>
    </w:p>
    <w:p w:rsidR="0051485E" w:rsidRPr="00C136F8" w:rsidRDefault="007E3E73">
      <w:pPr>
        <w:tabs>
          <w:tab w:val="left" w:pos="720"/>
          <w:tab w:val="left" w:pos="900"/>
          <w:tab w:val="left" w:pos="1080"/>
          <w:tab w:val="left" w:pos="1260"/>
        </w:tabs>
        <w:ind w:firstLine="709"/>
        <w:jc w:val="both"/>
        <w:rPr>
          <w:spacing w:val="-4"/>
          <w:sz w:val="26"/>
          <w:szCs w:val="26"/>
        </w:rPr>
      </w:pPr>
      <w:r w:rsidRPr="00C136F8">
        <w:rPr>
          <w:spacing w:val="-4"/>
          <w:sz w:val="26"/>
          <w:szCs w:val="26"/>
        </w:rPr>
        <w:t>3) коммуникативные умения;</w:t>
      </w:r>
    </w:p>
    <w:p w:rsidR="0051485E" w:rsidRPr="00C136F8" w:rsidRDefault="007E3E73">
      <w:pPr>
        <w:tabs>
          <w:tab w:val="left" w:pos="720"/>
          <w:tab w:val="left" w:pos="900"/>
          <w:tab w:val="left" w:pos="1080"/>
          <w:tab w:val="left" w:pos="1260"/>
        </w:tabs>
        <w:ind w:firstLine="709"/>
        <w:jc w:val="both"/>
        <w:rPr>
          <w:spacing w:val="-4"/>
          <w:sz w:val="26"/>
          <w:szCs w:val="26"/>
        </w:rPr>
      </w:pPr>
      <w:r w:rsidRPr="00C136F8">
        <w:rPr>
          <w:spacing w:val="-4"/>
          <w:sz w:val="26"/>
          <w:szCs w:val="26"/>
        </w:rPr>
        <w:t>4) умение управлять изменениями;</w:t>
      </w:r>
    </w:p>
    <w:p w:rsidR="0051485E" w:rsidRPr="00C136F8" w:rsidRDefault="007E3E73">
      <w:pPr>
        <w:tabs>
          <w:tab w:val="left" w:pos="720"/>
          <w:tab w:val="left" w:pos="900"/>
          <w:tab w:val="left" w:pos="1080"/>
          <w:tab w:val="left" w:pos="1260"/>
        </w:tabs>
        <w:ind w:firstLine="709"/>
        <w:jc w:val="both"/>
        <w:rPr>
          <w:spacing w:val="-4"/>
          <w:sz w:val="26"/>
          <w:szCs w:val="26"/>
        </w:rPr>
      </w:pPr>
      <w:r w:rsidRPr="00C136F8">
        <w:rPr>
          <w:spacing w:val="-4"/>
          <w:sz w:val="26"/>
          <w:szCs w:val="26"/>
        </w:rPr>
        <w:t>5) умения по применению персонального компьютера.</w:t>
      </w:r>
    </w:p>
    <w:p w:rsidR="0051485E" w:rsidRPr="00C136F8" w:rsidRDefault="007E3E73">
      <w:pPr>
        <w:tabs>
          <w:tab w:val="left" w:pos="720"/>
          <w:tab w:val="left" w:pos="900"/>
          <w:tab w:val="left" w:pos="1080"/>
          <w:tab w:val="left" w:pos="1260"/>
        </w:tabs>
        <w:ind w:firstLine="709"/>
        <w:jc w:val="both"/>
        <w:rPr>
          <w:b/>
          <w:spacing w:val="-4"/>
          <w:sz w:val="26"/>
          <w:szCs w:val="26"/>
        </w:rPr>
      </w:pPr>
      <w:r w:rsidRPr="00C136F8">
        <w:rPr>
          <w:b/>
          <w:spacing w:val="-4"/>
          <w:sz w:val="26"/>
          <w:szCs w:val="26"/>
        </w:rPr>
        <w:t>7.3.5. Наличие профессиональных умений:</w:t>
      </w:r>
    </w:p>
    <w:p w:rsidR="0051485E" w:rsidRPr="00C136F8" w:rsidRDefault="007E3E73">
      <w:pPr>
        <w:numPr>
          <w:ilvl w:val="0"/>
          <w:numId w:val="14"/>
        </w:numPr>
        <w:tabs>
          <w:tab w:val="left" w:pos="720"/>
          <w:tab w:val="left" w:pos="900"/>
          <w:tab w:val="left" w:pos="1080"/>
          <w:tab w:val="left" w:pos="1260"/>
        </w:tabs>
        <w:ind w:left="0" w:firstLine="709"/>
        <w:jc w:val="both"/>
        <w:rPr>
          <w:spacing w:val="-4"/>
          <w:sz w:val="26"/>
          <w:szCs w:val="26"/>
        </w:rPr>
      </w:pPr>
      <w:r w:rsidRPr="00C136F8">
        <w:rPr>
          <w:spacing w:val="-4"/>
          <w:sz w:val="26"/>
          <w:szCs w:val="26"/>
        </w:rPr>
        <w:t>умение работать в прикладных программных продуктах по управлению государственными закупками;</w:t>
      </w:r>
    </w:p>
    <w:p w:rsidR="0051485E" w:rsidRPr="00C136F8" w:rsidRDefault="007E3E73">
      <w:pPr>
        <w:numPr>
          <w:ilvl w:val="0"/>
          <w:numId w:val="14"/>
        </w:numPr>
        <w:tabs>
          <w:tab w:val="left" w:pos="720"/>
          <w:tab w:val="left" w:pos="900"/>
          <w:tab w:val="left" w:pos="1080"/>
          <w:tab w:val="left" w:pos="1260"/>
        </w:tabs>
        <w:ind w:left="0" w:firstLine="709"/>
        <w:jc w:val="both"/>
        <w:rPr>
          <w:spacing w:val="-4"/>
          <w:sz w:val="26"/>
          <w:szCs w:val="26"/>
        </w:rPr>
      </w:pPr>
      <w:r w:rsidRPr="00C136F8">
        <w:rPr>
          <w:spacing w:val="-4"/>
          <w:sz w:val="26"/>
          <w:szCs w:val="26"/>
        </w:rPr>
        <w:t>умение составления и заключения договоров;</w:t>
      </w:r>
    </w:p>
    <w:p w:rsidR="0051485E" w:rsidRPr="00C136F8" w:rsidRDefault="007E3E73">
      <w:pPr>
        <w:numPr>
          <w:ilvl w:val="0"/>
          <w:numId w:val="14"/>
        </w:numPr>
        <w:tabs>
          <w:tab w:val="left" w:pos="720"/>
          <w:tab w:val="left" w:pos="900"/>
          <w:tab w:val="left" w:pos="1080"/>
          <w:tab w:val="left" w:pos="1260"/>
        </w:tabs>
        <w:ind w:left="0" w:firstLine="709"/>
        <w:jc w:val="both"/>
        <w:rPr>
          <w:spacing w:val="-4"/>
          <w:sz w:val="26"/>
          <w:szCs w:val="26"/>
        </w:rPr>
      </w:pPr>
      <w:r w:rsidRPr="00C136F8">
        <w:rPr>
          <w:spacing w:val="-4"/>
          <w:sz w:val="26"/>
          <w:szCs w:val="26"/>
        </w:rPr>
        <w:t xml:space="preserve">умение подготовки планов-графиков закупок, разработка технических заданий, извещений об осуществлении закупок; </w:t>
      </w:r>
    </w:p>
    <w:p w:rsidR="0051485E" w:rsidRPr="00C136F8" w:rsidRDefault="007E3E73">
      <w:pPr>
        <w:numPr>
          <w:ilvl w:val="0"/>
          <w:numId w:val="14"/>
        </w:numPr>
        <w:tabs>
          <w:tab w:val="left" w:pos="720"/>
          <w:tab w:val="left" w:pos="900"/>
          <w:tab w:val="left" w:pos="1080"/>
          <w:tab w:val="left" w:pos="1260"/>
        </w:tabs>
        <w:ind w:left="0" w:firstLine="709"/>
        <w:jc w:val="both"/>
        <w:rPr>
          <w:spacing w:val="-4"/>
          <w:sz w:val="26"/>
          <w:szCs w:val="26"/>
        </w:rPr>
      </w:pPr>
      <w:r w:rsidRPr="00C136F8">
        <w:rPr>
          <w:spacing w:val="-4"/>
          <w:sz w:val="26"/>
          <w:szCs w:val="26"/>
        </w:rPr>
        <w:t>умение составлять и размещать отчетность о закупках.</w:t>
      </w:r>
    </w:p>
    <w:p w:rsidR="0051485E" w:rsidRPr="00C136F8" w:rsidRDefault="007E3E73">
      <w:pPr>
        <w:numPr>
          <w:ilvl w:val="0"/>
          <w:numId w:val="14"/>
        </w:numPr>
        <w:tabs>
          <w:tab w:val="left" w:pos="720"/>
          <w:tab w:val="left" w:pos="900"/>
          <w:tab w:val="left" w:pos="1080"/>
          <w:tab w:val="left" w:pos="1260"/>
        </w:tabs>
        <w:ind w:left="0" w:firstLine="709"/>
        <w:jc w:val="both"/>
        <w:rPr>
          <w:spacing w:val="-4"/>
          <w:sz w:val="26"/>
          <w:szCs w:val="26"/>
        </w:rPr>
      </w:pPr>
      <w:r w:rsidRPr="00C136F8">
        <w:rPr>
          <w:spacing w:val="-4"/>
          <w:sz w:val="26"/>
          <w:szCs w:val="26"/>
        </w:rPr>
        <w:t xml:space="preserve">проведение контрольных мероприятий в соответствии с законодательством. </w:t>
      </w:r>
    </w:p>
    <w:p w:rsidR="0051485E" w:rsidRPr="00C136F8" w:rsidRDefault="007E3E73">
      <w:pPr>
        <w:tabs>
          <w:tab w:val="left" w:pos="720"/>
          <w:tab w:val="left" w:pos="900"/>
          <w:tab w:val="left" w:pos="1080"/>
          <w:tab w:val="left" w:pos="1260"/>
        </w:tabs>
        <w:ind w:firstLine="709"/>
        <w:jc w:val="both"/>
        <w:rPr>
          <w:b/>
          <w:spacing w:val="-4"/>
          <w:sz w:val="26"/>
          <w:szCs w:val="26"/>
        </w:rPr>
      </w:pPr>
      <w:r w:rsidRPr="00C136F8">
        <w:rPr>
          <w:b/>
          <w:spacing w:val="-4"/>
          <w:sz w:val="26"/>
          <w:szCs w:val="26"/>
        </w:rPr>
        <w:t>7.3.6. Наличие функциональных умений:</w:t>
      </w:r>
    </w:p>
    <w:p w:rsidR="0051485E" w:rsidRPr="00C136F8" w:rsidRDefault="007E3E73">
      <w:pPr>
        <w:numPr>
          <w:ilvl w:val="0"/>
          <w:numId w:val="15"/>
        </w:numPr>
        <w:tabs>
          <w:tab w:val="left" w:pos="720"/>
          <w:tab w:val="left" w:pos="900"/>
          <w:tab w:val="left" w:pos="1080"/>
          <w:tab w:val="left" w:pos="1260"/>
        </w:tabs>
        <w:ind w:left="0" w:firstLine="709"/>
        <w:jc w:val="both"/>
        <w:rPr>
          <w:spacing w:val="-4"/>
          <w:sz w:val="26"/>
          <w:szCs w:val="26"/>
        </w:rPr>
      </w:pPr>
      <w:r w:rsidRPr="00C136F8">
        <w:rPr>
          <w:spacing w:val="-4"/>
          <w:sz w:val="26"/>
          <w:szCs w:val="26"/>
        </w:rPr>
        <w:t>разработка, рассмотрение и согласование проектов нормативных правовых актов и других документов;</w:t>
      </w:r>
    </w:p>
    <w:p w:rsidR="0051485E" w:rsidRPr="00C136F8" w:rsidRDefault="007E3E73">
      <w:pPr>
        <w:numPr>
          <w:ilvl w:val="0"/>
          <w:numId w:val="15"/>
        </w:numPr>
        <w:tabs>
          <w:tab w:val="left" w:pos="720"/>
          <w:tab w:val="left" w:pos="900"/>
          <w:tab w:val="left" w:pos="1080"/>
          <w:tab w:val="left" w:pos="1260"/>
        </w:tabs>
        <w:ind w:left="0" w:firstLine="709"/>
        <w:jc w:val="both"/>
        <w:rPr>
          <w:spacing w:val="-4"/>
          <w:sz w:val="26"/>
          <w:szCs w:val="26"/>
        </w:rPr>
      </w:pPr>
      <w:r w:rsidRPr="00C136F8">
        <w:rPr>
          <w:spacing w:val="-4"/>
          <w:sz w:val="26"/>
          <w:szCs w:val="26"/>
        </w:rPr>
        <w:t>подготовка аналитических, информационных и других материалов;</w:t>
      </w:r>
    </w:p>
    <w:p w:rsidR="0051485E" w:rsidRPr="00C136F8" w:rsidRDefault="007E3E73">
      <w:pPr>
        <w:numPr>
          <w:ilvl w:val="0"/>
          <w:numId w:val="15"/>
        </w:numPr>
        <w:tabs>
          <w:tab w:val="left" w:pos="720"/>
          <w:tab w:val="left" w:pos="900"/>
          <w:tab w:val="left" w:pos="1080"/>
          <w:tab w:val="left" w:pos="1260"/>
        </w:tabs>
        <w:ind w:left="0" w:firstLine="709"/>
        <w:jc w:val="both"/>
        <w:rPr>
          <w:spacing w:val="-4"/>
          <w:sz w:val="26"/>
          <w:szCs w:val="26"/>
        </w:rPr>
      </w:pPr>
      <w:r w:rsidRPr="00C136F8">
        <w:rPr>
          <w:spacing w:val="-4"/>
          <w:sz w:val="26"/>
          <w:szCs w:val="26"/>
        </w:rPr>
        <w:t>планирование закупок, контроль осуществления закупок;</w:t>
      </w:r>
    </w:p>
    <w:p w:rsidR="0051485E" w:rsidRPr="00C136F8" w:rsidRDefault="007E3E73">
      <w:pPr>
        <w:numPr>
          <w:ilvl w:val="0"/>
          <w:numId w:val="15"/>
        </w:numPr>
        <w:tabs>
          <w:tab w:val="left" w:pos="720"/>
          <w:tab w:val="left" w:pos="900"/>
          <w:tab w:val="left" w:pos="1080"/>
          <w:tab w:val="left" w:pos="1260"/>
        </w:tabs>
        <w:ind w:left="0" w:firstLine="709"/>
        <w:jc w:val="both"/>
        <w:rPr>
          <w:spacing w:val="-4"/>
          <w:sz w:val="26"/>
          <w:szCs w:val="26"/>
        </w:rPr>
      </w:pPr>
      <w:r w:rsidRPr="00C136F8">
        <w:rPr>
          <w:spacing w:val="-4"/>
          <w:sz w:val="26"/>
          <w:szCs w:val="26"/>
        </w:rPr>
        <w:t>организация и проведение процедур определения поставщиков (подрядчиков, исполнителей) путем проведения конкурсов и аукционов/запроса котировок/запроса предложений/закрытыми способами;</w:t>
      </w:r>
    </w:p>
    <w:p w:rsidR="0051485E" w:rsidRPr="00C136F8" w:rsidRDefault="007E3E73">
      <w:pPr>
        <w:numPr>
          <w:ilvl w:val="0"/>
          <w:numId w:val="15"/>
        </w:numPr>
        <w:tabs>
          <w:tab w:val="left" w:pos="720"/>
          <w:tab w:val="left" w:pos="900"/>
          <w:tab w:val="left" w:pos="1080"/>
          <w:tab w:val="left" w:pos="1260"/>
        </w:tabs>
        <w:ind w:left="0" w:firstLine="709"/>
        <w:jc w:val="both"/>
        <w:rPr>
          <w:spacing w:val="-4"/>
          <w:sz w:val="26"/>
          <w:szCs w:val="26"/>
        </w:rPr>
      </w:pPr>
      <w:r w:rsidRPr="00C136F8">
        <w:rPr>
          <w:spacing w:val="-4"/>
          <w:sz w:val="26"/>
          <w:szCs w:val="26"/>
        </w:rPr>
        <w:t>осуществление закупки у единственного поставщика (подрядчика, исполнителя);</w:t>
      </w:r>
    </w:p>
    <w:p w:rsidR="0051485E" w:rsidRPr="00C136F8" w:rsidRDefault="007E3E73">
      <w:pPr>
        <w:numPr>
          <w:ilvl w:val="0"/>
          <w:numId w:val="15"/>
        </w:numPr>
        <w:tabs>
          <w:tab w:val="left" w:pos="720"/>
          <w:tab w:val="left" w:pos="900"/>
          <w:tab w:val="left" w:pos="1080"/>
          <w:tab w:val="left" w:pos="1260"/>
        </w:tabs>
        <w:ind w:left="0" w:firstLine="709"/>
        <w:jc w:val="both"/>
        <w:rPr>
          <w:spacing w:val="-4"/>
          <w:sz w:val="26"/>
          <w:szCs w:val="26"/>
        </w:rPr>
      </w:pPr>
      <w:r w:rsidRPr="00C136F8">
        <w:rPr>
          <w:spacing w:val="-4"/>
          <w:sz w:val="26"/>
          <w:szCs w:val="26"/>
        </w:rPr>
        <w:t>исполнение государственных контрактов;</w:t>
      </w:r>
    </w:p>
    <w:p w:rsidR="0051485E" w:rsidRPr="00C136F8" w:rsidRDefault="007E3E73">
      <w:pPr>
        <w:numPr>
          <w:ilvl w:val="0"/>
          <w:numId w:val="15"/>
        </w:numPr>
        <w:tabs>
          <w:tab w:val="left" w:pos="720"/>
          <w:tab w:val="left" w:pos="900"/>
          <w:tab w:val="left" w:pos="1080"/>
          <w:tab w:val="left" w:pos="1260"/>
        </w:tabs>
        <w:ind w:left="0" w:firstLine="709"/>
        <w:jc w:val="both"/>
        <w:rPr>
          <w:spacing w:val="-4"/>
          <w:sz w:val="26"/>
          <w:szCs w:val="26"/>
        </w:rPr>
      </w:pPr>
      <w:r w:rsidRPr="00C136F8">
        <w:rPr>
          <w:spacing w:val="-4"/>
          <w:sz w:val="26"/>
          <w:szCs w:val="26"/>
        </w:rPr>
        <w:t>составление, заключение, изменение и расторжение контрактов;</w:t>
      </w:r>
    </w:p>
    <w:p w:rsidR="0051485E" w:rsidRPr="00C136F8" w:rsidRDefault="007E3E73">
      <w:pPr>
        <w:numPr>
          <w:ilvl w:val="0"/>
          <w:numId w:val="15"/>
        </w:numPr>
        <w:tabs>
          <w:tab w:val="left" w:pos="720"/>
          <w:tab w:val="left" w:pos="900"/>
          <w:tab w:val="left" w:pos="1080"/>
          <w:tab w:val="left" w:pos="1260"/>
        </w:tabs>
        <w:ind w:left="0" w:firstLine="709"/>
        <w:jc w:val="both"/>
        <w:rPr>
          <w:spacing w:val="-4"/>
          <w:sz w:val="26"/>
          <w:szCs w:val="26"/>
        </w:rPr>
      </w:pPr>
      <w:r w:rsidRPr="00C136F8">
        <w:rPr>
          <w:spacing w:val="-4"/>
          <w:sz w:val="26"/>
          <w:szCs w:val="26"/>
        </w:rPr>
        <w:t>проведение аудита закупок;</w:t>
      </w:r>
    </w:p>
    <w:p w:rsidR="0051485E" w:rsidRPr="00C136F8" w:rsidRDefault="007E3E73">
      <w:pPr>
        <w:numPr>
          <w:ilvl w:val="0"/>
          <w:numId w:val="15"/>
        </w:numPr>
        <w:tabs>
          <w:tab w:val="left" w:pos="720"/>
          <w:tab w:val="left" w:pos="900"/>
          <w:tab w:val="left" w:pos="1080"/>
          <w:tab w:val="left" w:pos="1260"/>
        </w:tabs>
        <w:ind w:left="0" w:firstLine="709"/>
        <w:jc w:val="both"/>
        <w:rPr>
          <w:spacing w:val="-4"/>
          <w:sz w:val="26"/>
          <w:szCs w:val="26"/>
        </w:rPr>
      </w:pPr>
      <w:r w:rsidRPr="00C136F8">
        <w:rPr>
          <w:spacing w:val="-4"/>
          <w:sz w:val="26"/>
          <w:szCs w:val="26"/>
        </w:rPr>
        <w:t>разработка технических заданий, извещений об осуществлении закупок;</w:t>
      </w:r>
    </w:p>
    <w:p w:rsidR="0051485E" w:rsidRPr="00C136F8" w:rsidRDefault="007E3E73">
      <w:pPr>
        <w:numPr>
          <w:ilvl w:val="0"/>
          <w:numId w:val="15"/>
        </w:numPr>
        <w:tabs>
          <w:tab w:val="left" w:pos="720"/>
          <w:tab w:val="left" w:pos="900"/>
          <w:tab w:val="left" w:pos="1080"/>
          <w:tab w:val="left" w:pos="1260"/>
        </w:tabs>
        <w:ind w:left="0" w:firstLine="709"/>
        <w:jc w:val="both"/>
        <w:rPr>
          <w:spacing w:val="-4"/>
          <w:sz w:val="26"/>
          <w:szCs w:val="26"/>
        </w:rPr>
      </w:pPr>
      <w:r w:rsidRPr="00C136F8">
        <w:rPr>
          <w:spacing w:val="-4"/>
          <w:sz w:val="26"/>
          <w:szCs w:val="26"/>
        </w:rPr>
        <w:t xml:space="preserve"> осуществление контроля в сфере закупок;</w:t>
      </w:r>
    </w:p>
    <w:p w:rsidR="0051485E" w:rsidRPr="00C136F8" w:rsidRDefault="007E3E73">
      <w:pPr>
        <w:numPr>
          <w:ilvl w:val="0"/>
          <w:numId w:val="15"/>
        </w:numPr>
        <w:tabs>
          <w:tab w:val="left" w:pos="720"/>
          <w:tab w:val="left" w:pos="900"/>
          <w:tab w:val="left" w:pos="1080"/>
          <w:tab w:val="left" w:pos="1260"/>
        </w:tabs>
        <w:ind w:left="0" w:firstLine="709"/>
        <w:jc w:val="both"/>
        <w:rPr>
          <w:spacing w:val="-4"/>
          <w:sz w:val="26"/>
          <w:szCs w:val="26"/>
        </w:rPr>
      </w:pPr>
      <w:r w:rsidRPr="00C136F8">
        <w:rPr>
          <w:spacing w:val="-4"/>
          <w:sz w:val="26"/>
          <w:szCs w:val="26"/>
        </w:rPr>
        <w:t xml:space="preserve"> подготовка обоснования закупок;</w:t>
      </w:r>
    </w:p>
    <w:p w:rsidR="0051485E" w:rsidRPr="00C136F8" w:rsidRDefault="007E3E73">
      <w:pPr>
        <w:numPr>
          <w:ilvl w:val="0"/>
          <w:numId w:val="15"/>
        </w:numPr>
        <w:tabs>
          <w:tab w:val="left" w:pos="720"/>
          <w:tab w:val="left" w:pos="900"/>
          <w:tab w:val="left" w:pos="1080"/>
          <w:tab w:val="left" w:pos="1260"/>
        </w:tabs>
        <w:ind w:left="0" w:firstLine="709"/>
        <w:jc w:val="both"/>
        <w:rPr>
          <w:spacing w:val="-4"/>
          <w:sz w:val="26"/>
          <w:szCs w:val="26"/>
        </w:rPr>
      </w:pPr>
      <w:r w:rsidRPr="00C136F8">
        <w:rPr>
          <w:spacing w:val="-4"/>
          <w:sz w:val="26"/>
          <w:szCs w:val="26"/>
        </w:rPr>
        <w:t xml:space="preserve"> реализация мероприятий по общественному обсуждению закупок;</w:t>
      </w:r>
    </w:p>
    <w:p w:rsidR="0051485E" w:rsidRPr="00C136F8" w:rsidRDefault="007E3E73">
      <w:pPr>
        <w:numPr>
          <w:ilvl w:val="0"/>
          <w:numId w:val="15"/>
        </w:numPr>
        <w:tabs>
          <w:tab w:val="left" w:pos="720"/>
          <w:tab w:val="left" w:pos="900"/>
          <w:tab w:val="left" w:pos="1080"/>
          <w:tab w:val="left" w:pos="1260"/>
        </w:tabs>
        <w:ind w:left="0" w:firstLine="709"/>
        <w:jc w:val="both"/>
        <w:rPr>
          <w:spacing w:val="-4"/>
          <w:sz w:val="26"/>
          <w:szCs w:val="26"/>
        </w:rPr>
      </w:pPr>
      <w:r w:rsidRPr="00C136F8">
        <w:rPr>
          <w:spacing w:val="-4"/>
          <w:sz w:val="26"/>
          <w:szCs w:val="26"/>
        </w:rPr>
        <w:t xml:space="preserve"> определения начальной (максимальной) цены контракта, заключаемого с единственным поставщиком (подрядчиком, исполнителем);</w:t>
      </w:r>
    </w:p>
    <w:p w:rsidR="0051485E" w:rsidRPr="00C136F8" w:rsidRDefault="007E3E73">
      <w:pPr>
        <w:numPr>
          <w:ilvl w:val="0"/>
          <w:numId w:val="15"/>
        </w:numPr>
        <w:tabs>
          <w:tab w:val="left" w:pos="720"/>
          <w:tab w:val="left" w:pos="900"/>
          <w:tab w:val="left" w:pos="1080"/>
          <w:tab w:val="left" w:pos="1260"/>
        </w:tabs>
        <w:ind w:left="0" w:firstLine="709"/>
        <w:jc w:val="both"/>
        <w:rPr>
          <w:spacing w:val="-4"/>
          <w:sz w:val="26"/>
          <w:szCs w:val="26"/>
        </w:rPr>
      </w:pPr>
      <w:r w:rsidRPr="00C136F8">
        <w:rPr>
          <w:spacing w:val="-4"/>
          <w:sz w:val="26"/>
          <w:szCs w:val="26"/>
        </w:rPr>
        <w:t xml:space="preserve"> применение антидемпинговых мер при проведении закупок.</w:t>
      </w:r>
    </w:p>
    <w:p w:rsidR="00C136F8" w:rsidRDefault="00C136F8">
      <w:pPr>
        <w:jc w:val="center"/>
        <w:rPr>
          <w:b/>
          <w:sz w:val="26"/>
          <w:szCs w:val="26"/>
          <w:lang w:val="en-US"/>
        </w:rPr>
      </w:pPr>
    </w:p>
    <w:p w:rsidR="0051485E" w:rsidRPr="00C136F8" w:rsidRDefault="007E3E73">
      <w:pPr>
        <w:jc w:val="center"/>
        <w:rPr>
          <w:b/>
          <w:sz w:val="26"/>
          <w:szCs w:val="26"/>
        </w:rPr>
      </w:pPr>
      <w:r w:rsidRPr="00C136F8">
        <w:rPr>
          <w:b/>
          <w:sz w:val="26"/>
          <w:szCs w:val="26"/>
          <w:lang w:val="en-US"/>
        </w:rPr>
        <w:t>III</w:t>
      </w:r>
      <w:r w:rsidRPr="00C136F8">
        <w:rPr>
          <w:b/>
          <w:sz w:val="26"/>
          <w:szCs w:val="26"/>
        </w:rPr>
        <w:t>. Должностные обязанности</w:t>
      </w:r>
    </w:p>
    <w:p w:rsidR="0051485E" w:rsidRPr="00C136F8" w:rsidRDefault="0051485E">
      <w:pPr>
        <w:ind w:firstLine="540"/>
        <w:jc w:val="both"/>
        <w:rPr>
          <w:sz w:val="26"/>
          <w:szCs w:val="26"/>
        </w:rPr>
      </w:pPr>
    </w:p>
    <w:p w:rsidR="0051485E" w:rsidRPr="00C136F8" w:rsidRDefault="007E3E73">
      <w:pPr>
        <w:spacing w:line="245" w:lineRule="auto"/>
        <w:ind w:firstLine="709"/>
        <w:jc w:val="both"/>
        <w:rPr>
          <w:sz w:val="26"/>
          <w:szCs w:val="26"/>
        </w:rPr>
      </w:pPr>
      <w:r w:rsidRPr="00C136F8">
        <w:rPr>
          <w:sz w:val="26"/>
          <w:szCs w:val="26"/>
        </w:rPr>
        <w:t>8. Основные обязанности консультанта</w:t>
      </w:r>
      <w:r w:rsidRPr="00C136F8">
        <w:rPr>
          <w:spacing w:val="-4"/>
          <w:sz w:val="26"/>
          <w:szCs w:val="26"/>
        </w:rPr>
        <w:t xml:space="preserve">, </w:t>
      </w:r>
      <w:r w:rsidRPr="00C136F8">
        <w:rPr>
          <w:sz w:val="26"/>
          <w:szCs w:val="26"/>
        </w:rPr>
        <w:t>а также ограничения, запреты и требования к служебному поведению установлены статьями 1</w:t>
      </w:r>
      <w:r w:rsidR="006C2515" w:rsidRPr="00C136F8">
        <w:rPr>
          <w:sz w:val="26"/>
          <w:szCs w:val="26"/>
        </w:rPr>
        <w:t>5</w:t>
      </w:r>
      <w:r w:rsidRPr="00C136F8">
        <w:rPr>
          <w:sz w:val="26"/>
          <w:szCs w:val="26"/>
        </w:rPr>
        <w:t xml:space="preserve"> - 18, 20, 20.1, 20.2, 20.3 Федерального закона от 27.07.2004 № 79-ФЗ «О государственной гражданской службе Российской Федерации» (с последующими изменениями).</w:t>
      </w:r>
    </w:p>
    <w:p w:rsidR="0051485E" w:rsidRPr="00C136F8" w:rsidRDefault="007E3E73">
      <w:pPr>
        <w:tabs>
          <w:tab w:val="left" w:pos="0"/>
          <w:tab w:val="left" w:pos="1080"/>
        </w:tabs>
        <w:spacing w:line="245" w:lineRule="auto"/>
        <w:ind w:firstLine="709"/>
        <w:jc w:val="both"/>
        <w:rPr>
          <w:spacing w:val="-3"/>
          <w:sz w:val="26"/>
          <w:szCs w:val="26"/>
        </w:rPr>
      </w:pPr>
      <w:r w:rsidRPr="00C136F8">
        <w:rPr>
          <w:spacing w:val="-4"/>
          <w:sz w:val="26"/>
          <w:szCs w:val="26"/>
        </w:rPr>
        <w:t xml:space="preserve">9. В целях реализации задач и функций, возложенных на </w:t>
      </w:r>
      <w:r w:rsidRPr="00C136F8">
        <w:rPr>
          <w:spacing w:val="-3"/>
          <w:sz w:val="26"/>
          <w:szCs w:val="26"/>
        </w:rPr>
        <w:t>отдел финансового, материально-технического и информационного обеспечения управления по обеспечению деятельности Министерства (далее – отдел), консультант обязан:</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своевременно исполнять поручения, распоряжения и указания вышестоящих в порядке подчиненности руководителей, отданных в пределах их должностных полномочий, за исключением незаконных;</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согласовывать заявки на размещение государственного заказа для нужд </w:t>
      </w:r>
      <w:r w:rsidRPr="00C136F8">
        <w:rPr>
          <w:spacing w:val="-4"/>
          <w:sz w:val="26"/>
          <w:szCs w:val="26"/>
        </w:rPr>
        <w:lastRenderedPageBreak/>
        <w:t>Министерства, осуществлять мониторинг размещения заявок, подготовку изменений в заявки;</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разрабатывать план-график, осуществлять подготовку изменений для внесения в план-график, размещать в единой информационной системе план-график и внесенные в него изменения;</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организовывать утверждение плана-графика;</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определять и обосновывать начальную (максимальную) цену контракта, цену контракта, заключаемого с единственным поставщиком (подрядчиком, исполнителем) при формировании плана-графика закупок;</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при определении поставщиков (подрядчиков, исполнителей) выбирать способ определения поставщика (подрядчика, исполнителя);</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уточнять в рамках обоснования закупки начальную (максимальную) цену контракта и ее обоснование в извещениях об осуществлении закупок, приглашениях принять участие в определении поставщиков (подрядчиков, исполнителей) закрытыми способами;</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уточнять в рамках обоснования закупки начальную (максимальную) цену контракта, заключаемого с единственным поставщиком (подрядчиком, исполнителем);</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осуществлять подготовку извещений об осуществлении закупок (за исключением описания объекта закупки), проектов контрактов, изменений в извещения об осуществлении закупок, приглашения принять участие в определении поставщиков (подрядчиков, исполнителей) закрытыми способами;</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участвовать в подготовке протоколов заседаний комиссий по осуществлению закупок на основании решений, принятых членами комиссии по осуществлению закупок;</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организовывать подготовку описания объекта закупки к извещению о закупке;</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в составе комиссий по осуществлению закупок, обеспечивать проверку:</w:t>
      </w:r>
    </w:p>
    <w:p w:rsidR="0051485E" w:rsidRPr="00C136F8" w:rsidRDefault="007E3E73">
      <w:pPr>
        <w:tabs>
          <w:tab w:val="left" w:pos="0"/>
          <w:tab w:val="left" w:pos="1080"/>
        </w:tabs>
        <w:ind w:firstLine="709"/>
        <w:jc w:val="both"/>
        <w:rPr>
          <w:spacing w:val="-4"/>
          <w:sz w:val="26"/>
          <w:szCs w:val="26"/>
        </w:rPr>
      </w:pPr>
      <w:r w:rsidRPr="00C136F8">
        <w:rPr>
          <w:spacing w:val="-4"/>
          <w:sz w:val="26"/>
          <w:szCs w:val="26"/>
        </w:rPr>
        <w:t>- соответствия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485E" w:rsidRPr="00C136F8" w:rsidRDefault="007E3E73">
      <w:pPr>
        <w:tabs>
          <w:tab w:val="left" w:pos="0"/>
          <w:tab w:val="left" w:pos="1080"/>
        </w:tabs>
        <w:ind w:firstLine="709"/>
        <w:jc w:val="both"/>
        <w:rPr>
          <w:spacing w:val="-4"/>
          <w:sz w:val="26"/>
          <w:szCs w:val="26"/>
        </w:rPr>
      </w:pPr>
      <w:r w:rsidRPr="00C136F8">
        <w:rPr>
          <w:spacing w:val="-4"/>
          <w:sz w:val="26"/>
          <w:szCs w:val="26"/>
        </w:rPr>
        <w:t>- правомочности участника закупки заключать контракт;</w:t>
      </w:r>
    </w:p>
    <w:p w:rsidR="0051485E" w:rsidRPr="00C136F8" w:rsidRDefault="007E3E73">
      <w:pPr>
        <w:tabs>
          <w:tab w:val="left" w:pos="0"/>
          <w:tab w:val="left" w:pos="1080"/>
        </w:tabs>
        <w:ind w:firstLine="709"/>
        <w:jc w:val="both"/>
        <w:rPr>
          <w:spacing w:val="-4"/>
          <w:sz w:val="26"/>
          <w:szCs w:val="26"/>
        </w:rPr>
      </w:pPr>
      <w:r w:rsidRPr="00C136F8">
        <w:rPr>
          <w:spacing w:val="-4"/>
          <w:sz w:val="26"/>
          <w:szCs w:val="26"/>
        </w:rPr>
        <w:t>- не проведения ликвидации участника закупки - юридического лица и отсутствия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485E" w:rsidRPr="00C136F8" w:rsidRDefault="007E3E73">
      <w:pPr>
        <w:tabs>
          <w:tab w:val="left" w:pos="0"/>
          <w:tab w:val="left" w:pos="1080"/>
        </w:tabs>
        <w:ind w:firstLine="709"/>
        <w:jc w:val="both"/>
        <w:rPr>
          <w:spacing w:val="-4"/>
          <w:sz w:val="26"/>
          <w:szCs w:val="26"/>
        </w:rPr>
      </w:pPr>
      <w:r w:rsidRPr="00C136F8">
        <w:rPr>
          <w:spacing w:val="-4"/>
          <w:sz w:val="26"/>
          <w:szCs w:val="26"/>
        </w:rPr>
        <w:t xml:space="preserve">- </w:t>
      </w:r>
      <w:proofErr w:type="spellStart"/>
      <w:r w:rsidRPr="00C136F8">
        <w:rPr>
          <w:spacing w:val="-4"/>
          <w:sz w:val="26"/>
          <w:szCs w:val="26"/>
        </w:rPr>
        <w:t>неприостановления</w:t>
      </w:r>
      <w:proofErr w:type="spellEnd"/>
      <w:r w:rsidRPr="00C136F8">
        <w:rPr>
          <w:spacing w:val="-4"/>
          <w:sz w:val="26"/>
          <w:szCs w:val="26"/>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51485E" w:rsidRPr="00C136F8" w:rsidRDefault="007E3E73">
      <w:pPr>
        <w:tabs>
          <w:tab w:val="left" w:pos="0"/>
          <w:tab w:val="left" w:pos="1080"/>
        </w:tabs>
        <w:ind w:firstLine="709"/>
        <w:jc w:val="both"/>
        <w:rPr>
          <w:spacing w:val="-4"/>
          <w:sz w:val="26"/>
          <w:szCs w:val="26"/>
        </w:rPr>
      </w:pPr>
      <w:r w:rsidRPr="00C136F8">
        <w:rPr>
          <w:spacing w:val="-4"/>
          <w:sz w:val="26"/>
          <w:szCs w:val="26"/>
        </w:rPr>
        <w:t>-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w:t>
      </w:r>
    </w:p>
    <w:p w:rsidR="0051485E" w:rsidRPr="00C136F8" w:rsidRDefault="007E3E73">
      <w:pPr>
        <w:tabs>
          <w:tab w:val="left" w:pos="0"/>
          <w:tab w:val="left" w:pos="1080"/>
        </w:tabs>
        <w:ind w:firstLine="709"/>
        <w:jc w:val="both"/>
        <w:rPr>
          <w:spacing w:val="-4"/>
          <w:sz w:val="26"/>
          <w:szCs w:val="26"/>
        </w:rPr>
      </w:pPr>
      <w:r w:rsidRPr="00C136F8">
        <w:rPr>
          <w:spacing w:val="-4"/>
          <w:sz w:val="26"/>
          <w:szCs w:val="26"/>
        </w:rPr>
        <w:t>- отсутствия в реестре недобросовестных поставщиков (подрядчиков, исполнителей) информации об участнике закупки - юридическом лице,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если указанное требование установлено в извещении о закупке;</w:t>
      </w:r>
    </w:p>
    <w:p w:rsidR="0051485E" w:rsidRPr="00C136F8" w:rsidRDefault="007E3E73">
      <w:pPr>
        <w:tabs>
          <w:tab w:val="left" w:pos="0"/>
          <w:tab w:val="left" w:pos="1080"/>
        </w:tabs>
        <w:ind w:firstLine="709"/>
        <w:jc w:val="both"/>
        <w:rPr>
          <w:spacing w:val="-4"/>
          <w:sz w:val="26"/>
          <w:szCs w:val="26"/>
        </w:rPr>
      </w:pPr>
      <w:r w:rsidRPr="00C136F8">
        <w:rPr>
          <w:spacing w:val="-4"/>
          <w:sz w:val="26"/>
          <w:szCs w:val="26"/>
        </w:rPr>
        <w:t xml:space="preserve">- отсутствия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w:t>
      </w:r>
    </w:p>
    <w:p w:rsidR="0051485E" w:rsidRPr="00C136F8" w:rsidRDefault="007E3E73">
      <w:pPr>
        <w:tabs>
          <w:tab w:val="left" w:pos="0"/>
          <w:tab w:val="left" w:pos="1080"/>
        </w:tabs>
        <w:ind w:firstLine="709"/>
        <w:jc w:val="both"/>
        <w:rPr>
          <w:spacing w:val="-4"/>
          <w:sz w:val="26"/>
          <w:szCs w:val="26"/>
        </w:rPr>
      </w:pPr>
      <w:r w:rsidRPr="00C136F8">
        <w:rPr>
          <w:spacing w:val="-4"/>
          <w:sz w:val="26"/>
          <w:szCs w:val="26"/>
        </w:rPr>
        <w:t>- обладания участником закупки исключительными правами на результаты интеллектуальной деятельности;</w:t>
      </w:r>
    </w:p>
    <w:p w:rsidR="0051485E" w:rsidRPr="00C136F8" w:rsidRDefault="007E3E73">
      <w:pPr>
        <w:tabs>
          <w:tab w:val="left" w:pos="0"/>
          <w:tab w:val="left" w:pos="1080"/>
        </w:tabs>
        <w:ind w:firstLine="709"/>
        <w:jc w:val="both"/>
        <w:rPr>
          <w:spacing w:val="-4"/>
          <w:sz w:val="26"/>
          <w:szCs w:val="26"/>
        </w:rPr>
      </w:pPr>
      <w:r w:rsidRPr="00C136F8">
        <w:rPr>
          <w:spacing w:val="-4"/>
          <w:sz w:val="26"/>
          <w:szCs w:val="26"/>
        </w:rPr>
        <w:t>- соответствия дополнительным требованиям, устанавливаемым в соответствии с частью 2 статьи 31 Федерального закона № 44-ФЗ от 05.04.2013 «О контрактной системе в сфере закупок товаров, работ, услуг для обеспечения государственных и муниципальных нужд» (с последующими изменениями);</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обеспечивать привлечение на основе контракта специализированной организации </w:t>
      </w:r>
      <w:r w:rsidRPr="00C136F8">
        <w:rPr>
          <w:spacing w:val="-4"/>
          <w:sz w:val="26"/>
          <w:szCs w:val="26"/>
        </w:rPr>
        <w:lastRenderedPageBreak/>
        <w:t>для выполнения отдельных функций по определению поставщика;</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обеспечивать предоставление учреждениям и предприятиям уголовно-исполнительной системы, организациям инвалидов преимущества в отношении предлагаемой ими цены контракта;</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обеспечивать осуществление закупки у субъектов малого предпринимательства, социально ориентированных некоммерческих организаций, устанавливает требование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публиковать по решению руководителя извещение об осуществлении закупок в любых средствах массовой информации или размещает это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Федеральным законом о контрактной системе размещением;</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подготавливать и направлять в письменной форме или в форме электронного документа разъяснения положений извещения о закупке;</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обеспечивать сохранность конвертов с заявками на участие в закупках, защищенность, неприкосновенность и конфиденциальность поданных в форме электронных документов заявок на участие в закупках и обеспечивать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предоставлять возможность всем участникам закупки, подавшим заявки на участие в закупке, или их представителям присутствовать при вскрытии конвертов с заявками на участие в закупке и (или) открытии доступа к поданным в форме электронных документов заявкам на участие в закупке;</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обеспечивать привлечение экспертов, экспертных организаций;</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обеспечивать согласование применения закрытых способов определения поставщиков (подрядчиков, исполнителей) в порядке, установленном федеральным органом исполнительной власти по регулированию контрактной системы в сфере закупок, в соответствии с частью 3 статьи 84 Федерального закона о контрактной системе;</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обеспечивать направление необходимых документов для заключения контракта с единственным поставщиком (подрядчиком, исполнителем) по результатам несостоявшихся процедур определения поставщика в установленных Федеральным законом случаях в соответствующие органы, определенные пунктами 24 и 25 части 1 статьи 93 Федерального закона о контрактной системе;</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обеспечивать заключение контрактов;</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организовывать включение в реестр недобросовестных поставщиков (подрядчиков, исполнителей) информации об участниках закупок, уклонившихся от заключения контрактов;</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обеспечивать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организовывать оплату поставленного товара, выполненной работы (ее результатов), оказанной услуги, а также отдельных этапов исполнения контракта;</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взаимодействовать с поставщиком (подрядчиком, исполнителем) при изменении, расторжении контракта, применять меры ответственности, в том числе направлять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совершать иные действия в случае нарушения поставщиком (подрядчиком, исполнителем) условий контракта;</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lastRenderedPageBreak/>
        <w:t xml:space="preserve"> организовывать проведение экспертизы поставленного товара, выполненной работы, оказанной услуги, привлекать экспертов, экспертные организации;</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обеспечивать создание приемочной комиссии не менее чем из пяти человек для приемки поставленного товара, выполненной работы или оказанной услуги, результатов отдельного этапа исполнения контракта;</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подготавливать документ о приемке результатов отдельного этапа исполнения контракта, а также поставленного товара, выполненной работы или оказанной услуги;</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организовывать включение в реестр недобросовестных поставщиков (подрядчиков, исполнителей) информации о поставщике (подрядчике, исполнителе), с которым контракт был расторгнут по решению суда или в связи с односторонним отказом Заказчика от исполнения контракта;</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составлять и размещать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составлять и размещать в единой информационной системе отчет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достижения заказчиком минимальной обязательной доли закупок;</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организовывать включение в реестр контрактов, заключенных заказчиками, информации о контрактах, заключенных заказчиками;</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организовывать в случае необходимости консультации с поставщиками (подрядчиками, исполнителями) и участвовать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организовывать обязательное общественное обсуждение закупки товара, работы или услуги, по результатам которого в случае необходимости осуществлять подготовку изменений для внесения в планы закупок, планы-графики, извещения о закупках или обеспечивать отмену закупки;</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принимать участие в утверждении требований к закупаемым заказчиком отдельным видам товаров, работ, услуг (в том числе предельным ценам товаров, работ, услуг) и (или) нормативным затратам на обеспечение функций заказчика и размещать их в единой информационной системе;</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участвовать в рассмотрении дел об обжаловании действий (бездействия) заказчика, в том числе обжаловании результатов определения поставщиков (подрядчиков, исполнителей), и осуществлять подготовку материалов для осуществления претензионной работы;</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разрабатывать проекты контрактов заказчика;</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осуществлять проверку банковских гарантий, поступивших в качестве обеспечения исполнения контрактов, на соответствие требованиям Федерального закона о контрактной системе;</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информировать в случае отказа Заказчика в принятии банковской гарантии об этом лицо, предоставившее банковскую гарантию, с указанием причин, послуживших основанием для отказа;</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организовывать осуществление уплаты денежных сумм по банковской гарантии в случаях, предусмотренных Федеральным законом о контрактной системе;</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организовывать возврат денежных средств, внесенных в качестве обеспечения исполнения заявок или обеспечения исполнения контрактов;</w:t>
      </w:r>
    </w:p>
    <w:p w:rsidR="0051485E" w:rsidRPr="00C136F8" w:rsidRDefault="007E3E73">
      <w:pPr>
        <w:numPr>
          <w:ilvl w:val="0"/>
          <w:numId w:val="10"/>
        </w:numPr>
        <w:tabs>
          <w:tab w:val="left" w:pos="0"/>
          <w:tab w:val="left" w:pos="1080"/>
        </w:tabs>
        <w:ind w:left="0" w:firstLine="709"/>
        <w:jc w:val="both"/>
        <w:rPr>
          <w:spacing w:val="-4"/>
          <w:sz w:val="26"/>
          <w:szCs w:val="26"/>
        </w:rPr>
      </w:pPr>
      <w:r w:rsidRPr="00C136F8">
        <w:rPr>
          <w:spacing w:val="-4"/>
          <w:sz w:val="26"/>
          <w:szCs w:val="26"/>
        </w:rPr>
        <w:t xml:space="preserve"> в целях реализации функций и полномочий обязан соблюдать обязательства и требования, установленные Федеральным законом о контрактной системе, в том числе:</w:t>
      </w:r>
    </w:p>
    <w:p w:rsidR="0051485E" w:rsidRPr="00C136F8" w:rsidRDefault="007E3E73">
      <w:pPr>
        <w:tabs>
          <w:tab w:val="left" w:pos="0"/>
          <w:tab w:val="left" w:pos="1080"/>
        </w:tabs>
        <w:ind w:firstLine="709"/>
        <w:jc w:val="both"/>
        <w:rPr>
          <w:spacing w:val="-4"/>
          <w:sz w:val="26"/>
          <w:szCs w:val="26"/>
        </w:rPr>
      </w:pPr>
      <w:r w:rsidRPr="00C136F8">
        <w:rPr>
          <w:spacing w:val="-4"/>
          <w:sz w:val="26"/>
          <w:szCs w:val="26"/>
        </w:rPr>
        <w:t xml:space="preserve">- не допускать разглашения сведений, ставших им известными в ходе проведения процедур определения поставщика (подрядчика, исполнителя), кроме случаев, прямо </w:t>
      </w:r>
      <w:r w:rsidRPr="00C136F8">
        <w:rPr>
          <w:spacing w:val="-4"/>
          <w:sz w:val="26"/>
          <w:szCs w:val="26"/>
        </w:rPr>
        <w:lastRenderedPageBreak/>
        <w:t>предусмотренных законодательством Российской Федерации;</w:t>
      </w:r>
    </w:p>
    <w:p w:rsidR="0051485E" w:rsidRPr="00C136F8" w:rsidRDefault="007E3E73">
      <w:pPr>
        <w:tabs>
          <w:tab w:val="left" w:pos="0"/>
          <w:tab w:val="left" w:pos="1080"/>
        </w:tabs>
        <w:ind w:firstLine="709"/>
        <w:jc w:val="both"/>
        <w:rPr>
          <w:spacing w:val="-4"/>
          <w:sz w:val="26"/>
          <w:szCs w:val="26"/>
        </w:rPr>
      </w:pPr>
      <w:r w:rsidRPr="00C136F8">
        <w:rPr>
          <w:spacing w:val="-4"/>
          <w:sz w:val="26"/>
          <w:szCs w:val="26"/>
        </w:rPr>
        <w:t>- не проводить переговоров с участниками закупок до выявления победителя определения поставщика (подрядчика, исполнителя), кроме случаев, прямо предусмотренных законодательством Российской Федерации;</w:t>
      </w:r>
    </w:p>
    <w:p w:rsidR="0051485E" w:rsidRPr="00C136F8" w:rsidRDefault="007E3E73">
      <w:pPr>
        <w:tabs>
          <w:tab w:val="left" w:pos="0"/>
          <w:tab w:val="left" w:pos="1080"/>
        </w:tabs>
        <w:ind w:firstLine="709"/>
        <w:jc w:val="both"/>
        <w:rPr>
          <w:spacing w:val="-4"/>
          <w:sz w:val="26"/>
          <w:szCs w:val="26"/>
        </w:rPr>
      </w:pPr>
      <w:r w:rsidRPr="00C136F8">
        <w:rPr>
          <w:spacing w:val="-4"/>
          <w:sz w:val="26"/>
          <w:szCs w:val="26"/>
        </w:rPr>
        <w:t>- привлекать в случаях, в порядке и с учетом требований, предусмотренных действующим законодательством Российской Федерации, в том числе Федеральным законом о контрактной системе, к своей работе экспертов, экспертные организации;</w:t>
      </w:r>
    </w:p>
    <w:p w:rsidR="0051485E" w:rsidRPr="00C136F8" w:rsidRDefault="007E3E73">
      <w:pPr>
        <w:tabs>
          <w:tab w:val="left" w:pos="0"/>
          <w:tab w:val="left" w:pos="1080"/>
        </w:tabs>
        <w:ind w:firstLine="709"/>
        <w:jc w:val="both"/>
        <w:rPr>
          <w:spacing w:val="-4"/>
          <w:sz w:val="26"/>
          <w:szCs w:val="26"/>
        </w:rPr>
      </w:pPr>
      <w:r w:rsidRPr="00C136F8">
        <w:rPr>
          <w:spacing w:val="-4"/>
          <w:sz w:val="26"/>
          <w:szCs w:val="26"/>
        </w:rPr>
        <w:t>45) при проведении совместных торгов в соответствии со статьей 25 Федерального закона передавать координатору функции и полномочия, предусмотренные пунктом 8 Порядка взаимодействия заказчиков Пензенской области с организатором совместного конкурса или аукциона при осуществлении совместных торгов для обеспечения государственных нужд Пензенской области, утвержденного Постановлением Правительства Пензенской области от 08.04.2022 № 276-пП;</w:t>
      </w:r>
    </w:p>
    <w:p w:rsidR="0051485E" w:rsidRPr="00C136F8" w:rsidRDefault="007E3E73">
      <w:pPr>
        <w:numPr>
          <w:ilvl w:val="0"/>
          <w:numId w:val="10"/>
        </w:numPr>
        <w:tabs>
          <w:tab w:val="left" w:pos="0"/>
          <w:tab w:val="left" w:pos="1080"/>
        </w:tabs>
        <w:ind w:left="0" w:firstLine="709"/>
        <w:jc w:val="both"/>
        <w:rPr>
          <w:sz w:val="26"/>
          <w:szCs w:val="26"/>
        </w:rPr>
      </w:pPr>
      <w:r w:rsidRPr="00C136F8">
        <w:rPr>
          <w:spacing w:val="-4"/>
          <w:sz w:val="26"/>
          <w:szCs w:val="26"/>
        </w:rPr>
        <w:t xml:space="preserve"> </w:t>
      </w:r>
      <w:r w:rsidRPr="00C136F8">
        <w:rPr>
          <w:sz w:val="26"/>
          <w:szCs w:val="26"/>
        </w:rPr>
        <w:t>осуществлять подготовку информационно-аналитических, статистических, оперативных отчетов по направлению деятельности;</w:t>
      </w:r>
    </w:p>
    <w:p w:rsidR="00574674" w:rsidRPr="00C136F8" w:rsidRDefault="00574674">
      <w:pPr>
        <w:numPr>
          <w:ilvl w:val="0"/>
          <w:numId w:val="10"/>
        </w:numPr>
        <w:tabs>
          <w:tab w:val="left" w:pos="0"/>
          <w:tab w:val="left" w:pos="1080"/>
        </w:tabs>
        <w:ind w:left="0" w:firstLine="709"/>
        <w:jc w:val="both"/>
        <w:rPr>
          <w:sz w:val="26"/>
          <w:szCs w:val="26"/>
        </w:rPr>
      </w:pPr>
      <w:r w:rsidRPr="00C136F8">
        <w:rPr>
          <w:sz w:val="26"/>
          <w:szCs w:val="26"/>
        </w:rPr>
        <w:t xml:space="preserve"> осуществлять хранение государственной или иной охраняемой законом тайны, а также не разглашать сведения, ставшие известными, в связи с исполнением должностных обязанностей, затрагивающих частную жизнь, честь и достоинство граждан или относящихся к коммерческой тайне для хозяйствующих субъектов;</w:t>
      </w:r>
    </w:p>
    <w:p w:rsidR="00574674" w:rsidRPr="00C136F8" w:rsidRDefault="00574674">
      <w:pPr>
        <w:numPr>
          <w:ilvl w:val="0"/>
          <w:numId w:val="10"/>
        </w:numPr>
        <w:tabs>
          <w:tab w:val="left" w:pos="0"/>
          <w:tab w:val="left" w:pos="1080"/>
        </w:tabs>
        <w:ind w:left="0" w:firstLine="709"/>
        <w:jc w:val="both"/>
        <w:rPr>
          <w:sz w:val="26"/>
          <w:szCs w:val="26"/>
        </w:rPr>
      </w:pPr>
      <w:r w:rsidRPr="00C136F8">
        <w:rPr>
          <w:spacing w:val="-4"/>
          <w:sz w:val="26"/>
          <w:szCs w:val="26"/>
        </w:rPr>
        <w:t>с</w:t>
      </w:r>
      <w:r w:rsidRPr="00C136F8">
        <w:rPr>
          <w:sz w:val="26"/>
          <w:szCs w:val="26"/>
        </w:rPr>
        <w:t>облюдать правила делопроизводства, в том числе учитывать и хранить полученные на исполнение документы и материалы, своевременно сдавать их ответственному за делопроизводство, в том числе при уходе в отпуск, убытии в командировку, в случае болезни или оставления должности;</w:t>
      </w:r>
    </w:p>
    <w:p w:rsidR="00574674" w:rsidRPr="00C136F8" w:rsidRDefault="00574674">
      <w:pPr>
        <w:numPr>
          <w:ilvl w:val="0"/>
          <w:numId w:val="10"/>
        </w:numPr>
        <w:tabs>
          <w:tab w:val="left" w:pos="0"/>
          <w:tab w:val="left" w:pos="1080"/>
        </w:tabs>
        <w:ind w:left="0" w:firstLine="709"/>
        <w:jc w:val="both"/>
        <w:rPr>
          <w:sz w:val="26"/>
          <w:szCs w:val="26"/>
        </w:rPr>
      </w:pPr>
      <w:r w:rsidRPr="00C136F8">
        <w:rPr>
          <w:sz w:val="26"/>
          <w:szCs w:val="26"/>
        </w:rPr>
        <w:t>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к предотвращению такого конфликта;</w:t>
      </w:r>
    </w:p>
    <w:p w:rsidR="00574674" w:rsidRPr="00C136F8" w:rsidRDefault="00574674">
      <w:pPr>
        <w:numPr>
          <w:ilvl w:val="0"/>
          <w:numId w:val="10"/>
        </w:numPr>
        <w:tabs>
          <w:tab w:val="left" w:pos="0"/>
          <w:tab w:val="left" w:pos="1080"/>
        </w:tabs>
        <w:ind w:left="0" w:firstLine="709"/>
        <w:jc w:val="both"/>
        <w:rPr>
          <w:sz w:val="26"/>
          <w:szCs w:val="26"/>
        </w:rPr>
      </w:pPr>
      <w:r w:rsidRPr="00C136F8">
        <w:rPr>
          <w:sz w:val="26"/>
          <w:szCs w:val="26"/>
        </w:rPr>
        <w:t>соблюдать установленные действующим законодательством Российской Федерации требования информационной безопасности и защиту персональных данных;</w:t>
      </w:r>
    </w:p>
    <w:p w:rsidR="00574674" w:rsidRPr="00C136F8" w:rsidRDefault="00574674">
      <w:pPr>
        <w:numPr>
          <w:ilvl w:val="0"/>
          <w:numId w:val="10"/>
        </w:numPr>
        <w:tabs>
          <w:tab w:val="left" w:pos="0"/>
          <w:tab w:val="left" w:pos="1080"/>
        </w:tabs>
        <w:ind w:left="0" w:firstLine="709"/>
        <w:jc w:val="both"/>
        <w:rPr>
          <w:sz w:val="26"/>
          <w:szCs w:val="26"/>
        </w:rPr>
      </w:pPr>
      <w:r w:rsidRPr="00C136F8">
        <w:rPr>
          <w:sz w:val="26"/>
          <w:szCs w:val="26"/>
        </w:rPr>
        <w:t>участвовать в рассмотрении обращений граждан в соответствии с действующим законодательством о порядке рассмотрения обращений граждан Российской Федерации;</w:t>
      </w:r>
    </w:p>
    <w:p w:rsidR="00574674" w:rsidRPr="00C136F8" w:rsidRDefault="00574674">
      <w:pPr>
        <w:numPr>
          <w:ilvl w:val="0"/>
          <w:numId w:val="10"/>
        </w:numPr>
        <w:tabs>
          <w:tab w:val="left" w:pos="0"/>
          <w:tab w:val="left" w:pos="1080"/>
        </w:tabs>
        <w:ind w:left="0" w:firstLine="709"/>
        <w:jc w:val="both"/>
        <w:rPr>
          <w:sz w:val="26"/>
          <w:szCs w:val="26"/>
        </w:rPr>
      </w:pPr>
      <w:r w:rsidRPr="00C136F8">
        <w:rPr>
          <w:sz w:val="26"/>
          <w:szCs w:val="26"/>
        </w:rPr>
        <w:t>соблюдать требования по охране труда и обеспечению безопасности труда;</w:t>
      </w:r>
    </w:p>
    <w:p w:rsidR="00574674" w:rsidRPr="00C136F8" w:rsidRDefault="00574674">
      <w:pPr>
        <w:numPr>
          <w:ilvl w:val="0"/>
          <w:numId w:val="10"/>
        </w:numPr>
        <w:tabs>
          <w:tab w:val="left" w:pos="0"/>
          <w:tab w:val="left" w:pos="1080"/>
        </w:tabs>
        <w:ind w:left="0" w:firstLine="709"/>
        <w:jc w:val="both"/>
        <w:rPr>
          <w:sz w:val="26"/>
          <w:szCs w:val="26"/>
        </w:rPr>
      </w:pPr>
      <w:r w:rsidRPr="00C136F8">
        <w:rPr>
          <w:spacing w:val="-4"/>
          <w:sz w:val="26"/>
          <w:szCs w:val="26"/>
        </w:rPr>
        <w:t>соблюдать требования по обеспечению мер пожарной безопасности.</w:t>
      </w:r>
    </w:p>
    <w:p w:rsidR="0051485E" w:rsidRPr="00C136F8" w:rsidRDefault="007E3E73">
      <w:pPr>
        <w:tabs>
          <w:tab w:val="left" w:pos="0"/>
          <w:tab w:val="left" w:pos="1080"/>
        </w:tabs>
        <w:ind w:firstLine="709"/>
        <w:jc w:val="both"/>
        <w:rPr>
          <w:sz w:val="26"/>
          <w:szCs w:val="26"/>
        </w:rPr>
      </w:pPr>
      <w:r w:rsidRPr="00C136F8">
        <w:rPr>
          <w:sz w:val="26"/>
          <w:szCs w:val="26"/>
        </w:rPr>
        <w:t xml:space="preserve">10. </w:t>
      </w:r>
      <w:r w:rsidRPr="00C136F8">
        <w:rPr>
          <w:spacing w:val="-4"/>
          <w:sz w:val="26"/>
          <w:szCs w:val="26"/>
        </w:rPr>
        <w:t>Консультант</w:t>
      </w:r>
      <w:r w:rsidRPr="00C136F8">
        <w:rPr>
          <w:sz w:val="26"/>
          <w:szCs w:val="26"/>
        </w:rPr>
        <w:t xml:space="preserve"> </w:t>
      </w:r>
      <w:r w:rsidRPr="00C136F8">
        <w:rPr>
          <w:spacing w:val="-4"/>
          <w:sz w:val="26"/>
          <w:szCs w:val="26"/>
        </w:rPr>
        <w:t xml:space="preserve">исполняет иные </w:t>
      </w:r>
      <w:proofErr w:type="gramStart"/>
      <w:r w:rsidRPr="00C136F8">
        <w:rPr>
          <w:spacing w:val="-4"/>
          <w:sz w:val="26"/>
          <w:szCs w:val="26"/>
        </w:rPr>
        <w:t>обязанности  предусмотренные</w:t>
      </w:r>
      <w:proofErr w:type="gramEnd"/>
      <w:r w:rsidRPr="00C136F8">
        <w:rPr>
          <w:spacing w:val="-4"/>
          <w:sz w:val="26"/>
          <w:szCs w:val="26"/>
        </w:rPr>
        <w:t xml:space="preserve"> законодательством Российской Федерации, приказами, распоряжениями и поручениями Министра, начальника управления, начальника отдела </w:t>
      </w:r>
      <w:r w:rsidRPr="00C136F8">
        <w:rPr>
          <w:sz w:val="26"/>
          <w:szCs w:val="26"/>
        </w:rPr>
        <w:t>(либо лиц, их замещающих).</w:t>
      </w:r>
    </w:p>
    <w:p w:rsidR="0051485E" w:rsidRPr="00C136F8" w:rsidRDefault="0051485E">
      <w:pPr>
        <w:pStyle w:val="ConsPlusNormal"/>
        <w:tabs>
          <w:tab w:val="left" w:pos="0"/>
          <w:tab w:val="left" w:pos="1080"/>
          <w:tab w:val="left" w:pos="1134"/>
        </w:tabs>
        <w:spacing w:line="120" w:lineRule="auto"/>
        <w:ind w:firstLine="709"/>
        <w:jc w:val="both"/>
        <w:rPr>
          <w:i/>
          <w:spacing w:val="-4"/>
          <w:sz w:val="26"/>
          <w:szCs w:val="26"/>
        </w:rPr>
      </w:pPr>
    </w:p>
    <w:p w:rsidR="00953799" w:rsidRPr="00C136F8" w:rsidRDefault="00953799">
      <w:pPr>
        <w:jc w:val="center"/>
        <w:rPr>
          <w:b/>
          <w:sz w:val="26"/>
          <w:szCs w:val="26"/>
        </w:rPr>
      </w:pPr>
    </w:p>
    <w:p w:rsidR="0051485E" w:rsidRPr="00C136F8" w:rsidRDefault="007E3E73">
      <w:pPr>
        <w:jc w:val="center"/>
        <w:rPr>
          <w:b/>
          <w:sz w:val="26"/>
          <w:szCs w:val="26"/>
        </w:rPr>
      </w:pPr>
      <w:r w:rsidRPr="00C136F8">
        <w:rPr>
          <w:b/>
          <w:sz w:val="26"/>
          <w:szCs w:val="26"/>
          <w:lang w:val="en-US"/>
        </w:rPr>
        <w:t>VIII</w:t>
      </w:r>
      <w:r w:rsidRPr="00C136F8">
        <w:rPr>
          <w:b/>
          <w:sz w:val="26"/>
          <w:szCs w:val="26"/>
        </w:rPr>
        <w:t>. Перечень государственных услуг, оказываемых гражданам и организациям</w:t>
      </w:r>
    </w:p>
    <w:p w:rsidR="0051485E" w:rsidRPr="00C136F8" w:rsidRDefault="0051485E">
      <w:pPr>
        <w:ind w:firstLine="709"/>
        <w:jc w:val="center"/>
        <w:rPr>
          <w:b/>
          <w:sz w:val="26"/>
          <w:szCs w:val="26"/>
        </w:rPr>
      </w:pPr>
    </w:p>
    <w:p w:rsidR="0051485E" w:rsidRPr="00C136F8" w:rsidRDefault="007E3E73">
      <w:pPr>
        <w:ind w:firstLine="720"/>
        <w:jc w:val="both"/>
        <w:rPr>
          <w:sz w:val="26"/>
          <w:szCs w:val="26"/>
        </w:rPr>
      </w:pPr>
      <w:r w:rsidRPr="00C136F8">
        <w:rPr>
          <w:sz w:val="26"/>
          <w:szCs w:val="26"/>
        </w:rPr>
        <w:t xml:space="preserve">17. Консультант </w:t>
      </w:r>
      <w:r w:rsidRPr="00C136F8">
        <w:rPr>
          <w:spacing w:val="-4"/>
          <w:sz w:val="26"/>
          <w:szCs w:val="26"/>
        </w:rPr>
        <w:t xml:space="preserve">не </w:t>
      </w:r>
      <w:r w:rsidRPr="00C136F8">
        <w:rPr>
          <w:sz w:val="26"/>
          <w:szCs w:val="26"/>
        </w:rPr>
        <w:t>принимает уч</w:t>
      </w:r>
      <w:bookmarkStart w:id="2" w:name="_GoBack"/>
      <w:bookmarkEnd w:id="2"/>
      <w:r w:rsidRPr="00C136F8">
        <w:rPr>
          <w:sz w:val="26"/>
          <w:szCs w:val="26"/>
        </w:rPr>
        <w:t xml:space="preserve">астие в оказании государственных услуг. </w:t>
      </w:r>
    </w:p>
    <w:p w:rsidR="0051485E" w:rsidRPr="00C136F8" w:rsidRDefault="0051485E">
      <w:pPr>
        <w:ind w:firstLine="720"/>
        <w:jc w:val="both"/>
        <w:rPr>
          <w:sz w:val="26"/>
          <w:szCs w:val="26"/>
        </w:rPr>
      </w:pPr>
    </w:p>
    <w:p w:rsidR="0051485E" w:rsidRPr="00C136F8" w:rsidRDefault="007E3E73">
      <w:pPr>
        <w:jc w:val="center"/>
        <w:rPr>
          <w:b/>
          <w:sz w:val="26"/>
          <w:szCs w:val="26"/>
        </w:rPr>
      </w:pPr>
      <w:r w:rsidRPr="00C136F8">
        <w:rPr>
          <w:b/>
          <w:sz w:val="26"/>
          <w:szCs w:val="26"/>
          <w:lang w:val="en-US"/>
        </w:rPr>
        <w:t>IX</w:t>
      </w:r>
      <w:r w:rsidRPr="00C136F8">
        <w:rPr>
          <w:b/>
          <w:sz w:val="26"/>
          <w:szCs w:val="26"/>
        </w:rPr>
        <w:t>. Показатели эффективности и результативности</w:t>
      </w:r>
    </w:p>
    <w:p w:rsidR="0051485E" w:rsidRPr="00C136F8" w:rsidRDefault="007E3E73">
      <w:pPr>
        <w:jc w:val="center"/>
        <w:rPr>
          <w:b/>
          <w:sz w:val="26"/>
          <w:szCs w:val="26"/>
        </w:rPr>
      </w:pPr>
      <w:r w:rsidRPr="00C136F8">
        <w:rPr>
          <w:b/>
          <w:sz w:val="26"/>
          <w:szCs w:val="26"/>
        </w:rPr>
        <w:t>профессиональной служебной деятельности</w:t>
      </w:r>
    </w:p>
    <w:p w:rsidR="0051485E" w:rsidRPr="00C136F8" w:rsidRDefault="0051485E">
      <w:pPr>
        <w:ind w:firstLine="709"/>
        <w:jc w:val="center"/>
        <w:rPr>
          <w:b/>
          <w:sz w:val="26"/>
          <w:szCs w:val="26"/>
        </w:rPr>
      </w:pPr>
    </w:p>
    <w:p w:rsidR="0051485E" w:rsidRPr="00C136F8" w:rsidRDefault="007E3E73">
      <w:pPr>
        <w:ind w:firstLine="720"/>
        <w:jc w:val="both"/>
        <w:rPr>
          <w:sz w:val="26"/>
          <w:szCs w:val="26"/>
        </w:rPr>
      </w:pPr>
      <w:r w:rsidRPr="00C136F8">
        <w:rPr>
          <w:sz w:val="26"/>
          <w:szCs w:val="26"/>
        </w:rPr>
        <w:t xml:space="preserve">18. Эффективность и результативность профессиональной служебной деятельности консультанта оценивается по следующим показателям: </w:t>
      </w:r>
    </w:p>
    <w:p w:rsidR="0051485E" w:rsidRPr="00C136F8" w:rsidRDefault="007E3E73">
      <w:pPr>
        <w:tabs>
          <w:tab w:val="left" w:pos="720"/>
          <w:tab w:val="left" w:pos="900"/>
          <w:tab w:val="left" w:pos="1080"/>
          <w:tab w:val="left" w:pos="1260"/>
        </w:tabs>
        <w:ind w:firstLine="709"/>
        <w:jc w:val="both"/>
        <w:rPr>
          <w:spacing w:val="-4"/>
          <w:sz w:val="26"/>
          <w:szCs w:val="26"/>
        </w:rPr>
      </w:pPr>
      <w:r w:rsidRPr="00C136F8">
        <w:rPr>
          <w:spacing w:val="-4"/>
          <w:sz w:val="26"/>
          <w:szCs w:val="26"/>
        </w:rPr>
        <w:t xml:space="preserve">1) </w:t>
      </w:r>
      <w:r w:rsidRPr="00C136F8">
        <w:rPr>
          <w:sz w:val="26"/>
          <w:szCs w:val="26"/>
        </w:rPr>
        <w:t xml:space="preserve">планирование работы (расстановка приоритетов в работе, порядок </w:t>
      </w:r>
      <w:r w:rsidRPr="00C136F8">
        <w:rPr>
          <w:sz w:val="26"/>
          <w:szCs w:val="26"/>
        </w:rPr>
        <w:br/>
        <w:t>в документации);</w:t>
      </w:r>
    </w:p>
    <w:p w:rsidR="0051485E" w:rsidRPr="00C136F8" w:rsidRDefault="007E3E73">
      <w:pPr>
        <w:tabs>
          <w:tab w:val="left" w:pos="720"/>
          <w:tab w:val="left" w:pos="900"/>
          <w:tab w:val="left" w:pos="1080"/>
          <w:tab w:val="left" w:pos="1260"/>
        </w:tabs>
        <w:ind w:firstLine="709"/>
        <w:jc w:val="both"/>
        <w:rPr>
          <w:spacing w:val="-4"/>
          <w:sz w:val="26"/>
          <w:szCs w:val="26"/>
        </w:rPr>
      </w:pPr>
      <w:r w:rsidRPr="00C136F8">
        <w:rPr>
          <w:spacing w:val="-4"/>
          <w:sz w:val="26"/>
          <w:szCs w:val="26"/>
        </w:rPr>
        <w:t xml:space="preserve">2) </w:t>
      </w:r>
      <w:r w:rsidRPr="00C136F8">
        <w:rPr>
          <w:sz w:val="26"/>
          <w:szCs w:val="26"/>
        </w:rPr>
        <w:t>выполняемый объем работы (количество завершенной и текущей работы вне зависимости от качества);</w:t>
      </w:r>
    </w:p>
    <w:p w:rsidR="0051485E" w:rsidRPr="00C136F8" w:rsidRDefault="007E3E73">
      <w:pPr>
        <w:tabs>
          <w:tab w:val="left" w:pos="720"/>
          <w:tab w:val="left" w:pos="900"/>
          <w:tab w:val="left" w:pos="1080"/>
          <w:tab w:val="left" w:pos="1260"/>
        </w:tabs>
        <w:ind w:firstLine="709"/>
        <w:jc w:val="both"/>
        <w:rPr>
          <w:sz w:val="26"/>
          <w:szCs w:val="26"/>
        </w:rPr>
      </w:pPr>
      <w:r w:rsidRPr="00C136F8">
        <w:rPr>
          <w:spacing w:val="-4"/>
          <w:sz w:val="26"/>
          <w:szCs w:val="26"/>
        </w:rPr>
        <w:t xml:space="preserve">3) </w:t>
      </w:r>
      <w:r w:rsidRPr="00C136F8">
        <w:rPr>
          <w:sz w:val="26"/>
          <w:szCs w:val="26"/>
        </w:rPr>
        <w:t>качество выполненной работы;</w:t>
      </w:r>
    </w:p>
    <w:p w:rsidR="0051485E" w:rsidRPr="00C136F8" w:rsidRDefault="007E3E73">
      <w:pPr>
        <w:tabs>
          <w:tab w:val="left" w:pos="720"/>
          <w:tab w:val="left" w:pos="900"/>
          <w:tab w:val="left" w:pos="1080"/>
          <w:tab w:val="left" w:pos="1260"/>
        </w:tabs>
        <w:ind w:firstLine="709"/>
        <w:jc w:val="both"/>
        <w:rPr>
          <w:sz w:val="26"/>
          <w:szCs w:val="26"/>
        </w:rPr>
      </w:pPr>
      <w:r w:rsidRPr="00C136F8">
        <w:rPr>
          <w:sz w:val="26"/>
          <w:szCs w:val="26"/>
        </w:rPr>
        <w:t>4) ответственность (исполнение обязанностей в срок с минимумом контроля);</w:t>
      </w:r>
    </w:p>
    <w:p w:rsidR="0051485E" w:rsidRPr="00C136F8" w:rsidRDefault="007E3E73" w:rsidP="00C136F8">
      <w:pPr>
        <w:tabs>
          <w:tab w:val="left" w:pos="720"/>
          <w:tab w:val="left" w:pos="900"/>
          <w:tab w:val="left" w:pos="1080"/>
          <w:tab w:val="left" w:pos="1260"/>
        </w:tabs>
        <w:ind w:firstLine="709"/>
        <w:jc w:val="both"/>
        <w:rPr>
          <w:sz w:val="26"/>
          <w:szCs w:val="26"/>
        </w:rPr>
      </w:pPr>
      <w:r w:rsidRPr="00C136F8">
        <w:rPr>
          <w:sz w:val="26"/>
          <w:szCs w:val="26"/>
        </w:rPr>
        <w:t>5) дисциплина (соблюдение служебного распорядка и сроков выполнения работы).</w:t>
      </w:r>
    </w:p>
    <w:sectPr w:rsidR="0051485E" w:rsidRPr="00C136F8" w:rsidSect="00C136F8">
      <w:endnotePr>
        <w:numFmt w:val="decimal"/>
      </w:endnotePr>
      <w:pgSz w:w="11906" w:h="16838"/>
      <w:pgMar w:top="567" w:right="567" w:bottom="567"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87BE2"/>
    <w:multiLevelType w:val="hybridMultilevel"/>
    <w:tmpl w:val="9EC8CF9C"/>
    <w:name w:val="Нумерованный список 2"/>
    <w:lvl w:ilvl="0" w:tplc="3FFC2BBC">
      <w:numFmt w:val="bullet"/>
      <w:lvlText w:val="-"/>
      <w:lvlJc w:val="left"/>
      <w:pPr>
        <w:ind w:left="1069" w:firstLine="0"/>
      </w:pPr>
      <w:rPr>
        <w:rFonts w:ascii="Times New Roman" w:hAnsi="Times New Roman" w:cs="Times New Roman"/>
      </w:rPr>
    </w:lvl>
    <w:lvl w:ilvl="1" w:tplc="21E6C7E4">
      <w:numFmt w:val="bullet"/>
      <w:lvlText w:val="o"/>
      <w:lvlJc w:val="left"/>
      <w:pPr>
        <w:ind w:left="1080" w:firstLine="0"/>
      </w:pPr>
      <w:rPr>
        <w:rFonts w:ascii="Courier New" w:hAnsi="Courier New" w:cs="Courier New"/>
      </w:rPr>
    </w:lvl>
    <w:lvl w:ilvl="2" w:tplc="07325CD2">
      <w:numFmt w:val="bullet"/>
      <w:lvlText w:val=""/>
      <w:lvlJc w:val="left"/>
      <w:pPr>
        <w:ind w:left="1800" w:firstLine="0"/>
      </w:pPr>
      <w:rPr>
        <w:rFonts w:ascii="Wingdings" w:eastAsia="Wingdings" w:hAnsi="Wingdings" w:cs="Wingdings"/>
      </w:rPr>
    </w:lvl>
    <w:lvl w:ilvl="3" w:tplc="66C62610">
      <w:numFmt w:val="bullet"/>
      <w:lvlText w:val=""/>
      <w:lvlJc w:val="left"/>
      <w:pPr>
        <w:ind w:left="2520" w:firstLine="0"/>
      </w:pPr>
      <w:rPr>
        <w:rFonts w:ascii="Symbol" w:hAnsi="Symbol"/>
      </w:rPr>
    </w:lvl>
    <w:lvl w:ilvl="4" w:tplc="7A7ECA3E">
      <w:numFmt w:val="bullet"/>
      <w:lvlText w:val="o"/>
      <w:lvlJc w:val="left"/>
      <w:pPr>
        <w:ind w:left="3240" w:firstLine="0"/>
      </w:pPr>
      <w:rPr>
        <w:rFonts w:ascii="Courier New" w:hAnsi="Courier New" w:cs="Courier New"/>
      </w:rPr>
    </w:lvl>
    <w:lvl w:ilvl="5" w:tplc="564E531A">
      <w:numFmt w:val="bullet"/>
      <w:lvlText w:val=""/>
      <w:lvlJc w:val="left"/>
      <w:pPr>
        <w:ind w:left="3960" w:firstLine="0"/>
      </w:pPr>
      <w:rPr>
        <w:rFonts w:ascii="Wingdings" w:eastAsia="Wingdings" w:hAnsi="Wingdings" w:cs="Wingdings"/>
      </w:rPr>
    </w:lvl>
    <w:lvl w:ilvl="6" w:tplc="98E2899E">
      <w:numFmt w:val="bullet"/>
      <w:lvlText w:val=""/>
      <w:lvlJc w:val="left"/>
      <w:pPr>
        <w:ind w:left="4680" w:firstLine="0"/>
      </w:pPr>
      <w:rPr>
        <w:rFonts w:ascii="Symbol" w:hAnsi="Symbol"/>
      </w:rPr>
    </w:lvl>
    <w:lvl w:ilvl="7" w:tplc="1286F5A8">
      <w:numFmt w:val="bullet"/>
      <w:lvlText w:val="o"/>
      <w:lvlJc w:val="left"/>
      <w:pPr>
        <w:ind w:left="5400" w:firstLine="0"/>
      </w:pPr>
      <w:rPr>
        <w:rFonts w:ascii="Courier New" w:hAnsi="Courier New" w:cs="Courier New"/>
      </w:rPr>
    </w:lvl>
    <w:lvl w:ilvl="8" w:tplc="C53C3362">
      <w:numFmt w:val="bullet"/>
      <w:lvlText w:val=""/>
      <w:lvlJc w:val="left"/>
      <w:pPr>
        <w:ind w:left="6120" w:firstLine="0"/>
      </w:pPr>
      <w:rPr>
        <w:rFonts w:ascii="Wingdings" w:eastAsia="Wingdings" w:hAnsi="Wingdings" w:cs="Wingdings"/>
      </w:rPr>
    </w:lvl>
  </w:abstractNum>
  <w:abstractNum w:abstractNumId="1" w15:restartNumberingAfterBreak="0">
    <w:nsid w:val="0CBF260F"/>
    <w:multiLevelType w:val="singleLevel"/>
    <w:tmpl w:val="6BF05920"/>
    <w:name w:val="Bullet 18"/>
    <w:lvl w:ilvl="0">
      <w:start w:val="1"/>
      <w:numFmt w:val="decimal"/>
      <w:lvlText w:val="%1"/>
      <w:lvlJc w:val="left"/>
      <w:pPr>
        <w:tabs>
          <w:tab w:val="num" w:pos="0"/>
        </w:tabs>
        <w:ind w:left="0" w:firstLine="0"/>
      </w:pPr>
    </w:lvl>
  </w:abstractNum>
  <w:abstractNum w:abstractNumId="2" w15:restartNumberingAfterBreak="0">
    <w:nsid w:val="0DFE7C96"/>
    <w:multiLevelType w:val="hybridMultilevel"/>
    <w:tmpl w:val="D6C60096"/>
    <w:name w:val="Нумерованный список 1"/>
    <w:lvl w:ilvl="0" w:tplc="D514E07C">
      <w:start w:val="1"/>
      <w:numFmt w:val="decimal"/>
      <w:lvlText w:val="%1)"/>
      <w:lvlJc w:val="left"/>
      <w:pPr>
        <w:ind w:left="1069" w:firstLine="0"/>
      </w:pPr>
    </w:lvl>
    <w:lvl w:ilvl="1" w:tplc="B50870F2">
      <w:start w:val="1"/>
      <w:numFmt w:val="lowerLetter"/>
      <w:lvlText w:val="%2."/>
      <w:lvlJc w:val="left"/>
      <w:pPr>
        <w:ind w:left="1789" w:firstLine="0"/>
      </w:pPr>
    </w:lvl>
    <w:lvl w:ilvl="2" w:tplc="710E80CC">
      <w:start w:val="1"/>
      <w:numFmt w:val="lowerRoman"/>
      <w:lvlText w:val="%3."/>
      <w:lvlJc w:val="left"/>
      <w:pPr>
        <w:ind w:left="2689" w:firstLine="0"/>
      </w:pPr>
    </w:lvl>
    <w:lvl w:ilvl="3" w:tplc="B6963760">
      <w:start w:val="1"/>
      <w:numFmt w:val="decimal"/>
      <w:lvlText w:val="%4."/>
      <w:lvlJc w:val="left"/>
      <w:pPr>
        <w:ind w:left="3229" w:firstLine="0"/>
      </w:pPr>
    </w:lvl>
    <w:lvl w:ilvl="4" w:tplc="A89AA668">
      <w:start w:val="1"/>
      <w:numFmt w:val="lowerLetter"/>
      <w:lvlText w:val="%5."/>
      <w:lvlJc w:val="left"/>
      <w:pPr>
        <w:ind w:left="3949" w:firstLine="0"/>
      </w:pPr>
    </w:lvl>
    <w:lvl w:ilvl="5" w:tplc="508A345C">
      <w:start w:val="1"/>
      <w:numFmt w:val="lowerRoman"/>
      <w:lvlText w:val="%6."/>
      <w:lvlJc w:val="left"/>
      <w:pPr>
        <w:ind w:left="4849" w:firstLine="0"/>
      </w:pPr>
    </w:lvl>
    <w:lvl w:ilvl="6" w:tplc="0882B134">
      <w:start w:val="1"/>
      <w:numFmt w:val="decimal"/>
      <w:lvlText w:val="%7."/>
      <w:lvlJc w:val="left"/>
      <w:pPr>
        <w:ind w:left="5389" w:firstLine="0"/>
      </w:pPr>
    </w:lvl>
    <w:lvl w:ilvl="7" w:tplc="B4B4D958">
      <w:start w:val="1"/>
      <w:numFmt w:val="lowerLetter"/>
      <w:lvlText w:val="%8."/>
      <w:lvlJc w:val="left"/>
      <w:pPr>
        <w:ind w:left="6109" w:firstLine="0"/>
      </w:pPr>
    </w:lvl>
    <w:lvl w:ilvl="8" w:tplc="9B6C19B2">
      <w:start w:val="1"/>
      <w:numFmt w:val="lowerRoman"/>
      <w:lvlText w:val="%9."/>
      <w:lvlJc w:val="left"/>
      <w:pPr>
        <w:ind w:left="7009" w:firstLine="0"/>
      </w:pPr>
    </w:lvl>
  </w:abstractNum>
  <w:abstractNum w:abstractNumId="3" w15:restartNumberingAfterBreak="0">
    <w:nsid w:val="0F1C6408"/>
    <w:multiLevelType w:val="hybridMultilevel"/>
    <w:tmpl w:val="AA50671A"/>
    <w:name w:val="Нумерованный список 8"/>
    <w:lvl w:ilvl="0" w:tplc="CDD284E2">
      <w:start w:val="1"/>
      <w:numFmt w:val="decimal"/>
      <w:lvlText w:val="%1)"/>
      <w:lvlJc w:val="left"/>
      <w:pPr>
        <w:ind w:left="709" w:firstLine="0"/>
      </w:pPr>
    </w:lvl>
    <w:lvl w:ilvl="1" w:tplc="7B9C8B42">
      <w:start w:val="1"/>
      <w:numFmt w:val="lowerLetter"/>
      <w:lvlText w:val="%2."/>
      <w:lvlJc w:val="left"/>
      <w:pPr>
        <w:ind w:left="1429" w:firstLine="0"/>
      </w:pPr>
    </w:lvl>
    <w:lvl w:ilvl="2" w:tplc="CAB4E758">
      <w:start w:val="1"/>
      <w:numFmt w:val="lowerRoman"/>
      <w:lvlText w:val="%3."/>
      <w:lvlJc w:val="left"/>
      <w:pPr>
        <w:ind w:left="2329" w:firstLine="0"/>
      </w:pPr>
    </w:lvl>
    <w:lvl w:ilvl="3" w:tplc="96D29C1A">
      <w:start w:val="1"/>
      <w:numFmt w:val="decimal"/>
      <w:lvlText w:val="%4."/>
      <w:lvlJc w:val="left"/>
      <w:pPr>
        <w:ind w:left="2869" w:firstLine="0"/>
      </w:pPr>
    </w:lvl>
    <w:lvl w:ilvl="4" w:tplc="0DA86B0A">
      <w:start w:val="1"/>
      <w:numFmt w:val="lowerLetter"/>
      <w:lvlText w:val="%5."/>
      <w:lvlJc w:val="left"/>
      <w:pPr>
        <w:ind w:left="3589" w:firstLine="0"/>
      </w:pPr>
    </w:lvl>
    <w:lvl w:ilvl="5" w:tplc="FEA816A2">
      <w:start w:val="1"/>
      <w:numFmt w:val="lowerRoman"/>
      <w:lvlText w:val="%6."/>
      <w:lvlJc w:val="left"/>
      <w:pPr>
        <w:ind w:left="4489" w:firstLine="0"/>
      </w:pPr>
    </w:lvl>
    <w:lvl w:ilvl="6" w:tplc="9FC82A16">
      <w:start w:val="1"/>
      <w:numFmt w:val="decimal"/>
      <w:lvlText w:val="%7."/>
      <w:lvlJc w:val="left"/>
      <w:pPr>
        <w:ind w:left="5029" w:firstLine="0"/>
      </w:pPr>
    </w:lvl>
    <w:lvl w:ilvl="7" w:tplc="111A4EA0">
      <w:start w:val="1"/>
      <w:numFmt w:val="lowerLetter"/>
      <w:lvlText w:val="%8."/>
      <w:lvlJc w:val="left"/>
      <w:pPr>
        <w:ind w:left="5749" w:firstLine="0"/>
      </w:pPr>
    </w:lvl>
    <w:lvl w:ilvl="8" w:tplc="D9DC6560">
      <w:start w:val="1"/>
      <w:numFmt w:val="lowerRoman"/>
      <w:lvlText w:val="%9."/>
      <w:lvlJc w:val="left"/>
      <w:pPr>
        <w:ind w:left="6649" w:firstLine="0"/>
      </w:pPr>
    </w:lvl>
  </w:abstractNum>
  <w:abstractNum w:abstractNumId="4" w15:restartNumberingAfterBreak="0">
    <w:nsid w:val="19366373"/>
    <w:multiLevelType w:val="hybridMultilevel"/>
    <w:tmpl w:val="1A5A66B2"/>
    <w:name w:val="Нумерованный список 14"/>
    <w:lvl w:ilvl="0" w:tplc="4A16AD96">
      <w:start w:val="1"/>
      <w:numFmt w:val="decimal"/>
      <w:lvlText w:val="%1)"/>
      <w:lvlJc w:val="left"/>
      <w:pPr>
        <w:ind w:left="1069" w:firstLine="0"/>
      </w:pPr>
    </w:lvl>
    <w:lvl w:ilvl="1" w:tplc="CF06C16E">
      <w:start w:val="1"/>
      <w:numFmt w:val="lowerLetter"/>
      <w:lvlText w:val="%2."/>
      <w:lvlJc w:val="left"/>
      <w:pPr>
        <w:ind w:left="1789" w:firstLine="0"/>
      </w:pPr>
    </w:lvl>
    <w:lvl w:ilvl="2" w:tplc="2556C624">
      <w:start w:val="1"/>
      <w:numFmt w:val="lowerRoman"/>
      <w:lvlText w:val="%3."/>
      <w:lvlJc w:val="left"/>
      <w:pPr>
        <w:ind w:left="2689" w:firstLine="0"/>
      </w:pPr>
    </w:lvl>
    <w:lvl w:ilvl="3" w:tplc="CA7CB370">
      <w:start w:val="1"/>
      <w:numFmt w:val="decimal"/>
      <w:lvlText w:val="%4."/>
      <w:lvlJc w:val="left"/>
      <w:pPr>
        <w:ind w:left="3229" w:firstLine="0"/>
      </w:pPr>
    </w:lvl>
    <w:lvl w:ilvl="4" w:tplc="78A26344">
      <w:start w:val="1"/>
      <w:numFmt w:val="lowerLetter"/>
      <w:lvlText w:val="%5."/>
      <w:lvlJc w:val="left"/>
      <w:pPr>
        <w:ind w:left="3949" w:firstLine="0"/>
      </w:pPr>
    </w:lvl>
    <w:lvl w:ilvl="5" w:tplc="A836C3F2">
      <w:start w:val="1"/>
      <w:numFmt w:val="lowerRoman"/>
      <w:lvlText w:val="%6."/>
      <w:lvlJc w:val="left"/>
      <w:pPr>
        <w:ind w:left="4849" w:firstLine="0"/>
      </w:pPr>
    </w:lvl>
    <w:lvl w:ilvl="6" w:tplc="D78EF066">
      <w:start w:val="1"/>
      <w:numFmt w:val="decimal"/>
      <w:lvlText w:val="%7."/>
      <w:lvlJc w:val="left"/>
      <w:pPr>
        <w:ind w:left="5389" w:firstLine="0"/>
      </w:pPr>
    </w:lvl>
    <w:lvl w:ilvl="7" w:tplc="FDBCBC38">
      <w:start w:val="1"/>
      <w:numFmt w:val="lowerLetter"/>
      <w:lvlText w:val="%8."/>
      <w:lvlJc w:val="left"/>
      <w:pPr>
        <w:ind w:left="6109" w:firstLine="0"/>
      </w:pPr>
    </w:lvl>
    <w:lvl w:ilvl="8" w:tplc="5A9C8DF0">
      <w:start w:val="1"/>
      <w:numFmt w:val="lowerRoman"/>
      <w:lvlText w:val="%9."/>
      <w:lvlJc w:val="left"/>
      <w:pPr>
        <w:ind w:left="7009" w:firstLine="0"/>
      </w:pPr>
    </w:lvl>
  </w:abstractNum>
  <w:abstractNum w:abstractNumId="5" w15:restartNumberingAfterBreak="0">
    <w:nsid w:val="1C924968"/>
    <w:multiLevelType w:val="singleLevel"/>
    <w:tmpl w:val="C036731E"/>
    <w:name w:val="Bullet 24"/>
    <w:lvl w:ilvl="0">
      <w:numFmt w:val="bullet"/>
      <w:lvlText w:val=""/>
      <w:lvlJc w:val="left"/>
      <w:pPr>
        <w:tabs>
          <w:tab w:val="num" w:pos="0"/>
        </w:tabs>
        <w:ind w:left="0" w:firstLine="0"/>
      </w:pPr>
      <w:rPr>
        <w:rFonts w:ascii="Symbol" w:hAnsi="Symbol"/>
      </w:rPr>
    </w:lvl>
  </w:abstractNum>
  <w:abstractNum w:abstractNumId="6" w15:restartNumberingAfterBreak="0">
    <w:nsid w:val="21545A4E"/>
    <w:multiLevelType w:val="hybridMultilevel"/>
    <w:tmpl w:val="36EC5B46"/>
    <w:name w:val="Нумерованный список 5"/>
    <w:lvl w:ilvl="0" w:tplc="1846B89C">
      <w:start w:val="1"/>
      <w:numFmt w:val="decimal"/>
      <w:lvlText w:val="%1)"/>
      <w:lvlJc w:val="left"/>
      <w:pPr>
        <w:ind w:left="1069" w:firstLine="0"/>
      </w:pPr>
      <w:rPr>
        <w:rFonts w:ascii="Times New Roman" w:eastAsia="Times New Roman" w:hAnsi="Times New Roman" w:cs="Times New Roman"/>
      </w:rPr>
    </w:lvl>
    <w:lvl w:ilvl="1" w:tplc="F196C3DE">
      <w:numFmt w:val="bullet"/>
      <w:lvlText w:val="o"/>
      <w:lvlJc w:val="left"/>
      <w:pPr>
        <w:ind w:left="1080" w:firstLine="0"/>
      </w:pPr>
      <w:rPr>
        <w:rFonts w:ascii="Courier New" w:hAnsi="Courier New" w:cs="Courier New"/>
      </w:rPr>
    </w:lvl>
    <w:lvl w:ilvl="2" w:tplc="96EC5500">
      <w:numFmt w:val="bullet"/>
      <w:lvlText w:val=""/>
      <w:lvlJc w:val="left"/>
      <w:pPr>
        <w:ind w:left="1800" w:firstLine="0"/>
      </w:pPr>
      <w:rPr>
        <w:rFonts w:ascii="Wingdings" w:eastAsia="Wingdings" w:hAnsi="Wingdings" w:cs="Wingdings"/>
      </w:rPr>
    </w:lvl>
    <w:lvl w:ilvl="3" w:tplc="6E82EB96">
      <w:numFmt w:val="bullet"/>
      <w:lvlText w:val=""/>
      <w:lvlJc w:val="left"/>
      <w:pPr>
        <w:ind w:left="2520" w:firstLine="0"/>
      </w:pPr>
      <w:rPr>
        <w:rFonts w:ascii="Symbol" w:hAnsi="Symbol"/>
      </w:rPr>
    </w:lvl>
    <w:lvl w:ilvl="4" w:tplc="7A5C7CDE">
      <w:numFmt w:val="bullet"/>
      <w:lvlText w:val="o"/>
      <w:lvlJc w:val="left"/>
      <w:pPr>
        <w:ind w:left="3240" w:firstLine="0"/>
      </w:pPr>
      <w:rPr>
        <w:rFonts w:ascii="Courier New" w:hAnsi="Courier New" w:cs="Courier New"/>
      </w:rPr>
    </w:lvl>
    <w:lvl w:ilvl="5" w:tplc="BB600342">
      <w:numFmt w:val="bullet"/>
      <w:lvlText w:val=""/>
      <w:lvlJc w:val="left"/>
      <w:pPr>
        <w:ind w:left="3960" w:firstLine="0"/>
      </w:pPr>
      <w:rPr>
        <w:rFonts w:ascii="Wingdings" w:eastAsia="Wingdings" w:hAnsi="Wingdings" w:cs="Wingdings"/>
      </w:rPr>
    </w:lvl>
    <w:lvl w:ilvl="6" w:tplc="3D5C6C10">
      <w:numFmt w:val="bullet"/>
      <w:lvlText w:val=""/>
      <w:lvlJc w:val="left"/>
      <w:pPr>
        <w:ind w:left="4680" w:firstLine="0"/>
      </w:pPr>
      <w:rPr>
        <w:rFonts w:ascii="Symbol" w:hAnsi="Symbol"/>
      </w:rPr>
    </w:lvl>
    <w:lvl w:ilvl="7" w:tplc="34448C12">
      <w:numFmt w:val="bullet"/>
      <w:lvlText w:val="o"/>
      <w:lvlJc w:val="left"/>
      <w:pPr>
        <w:ind w:left="5400" w:firstLine="0"/>
      </w:pPr>
      <w:rPr>
        <w:rFonts w:ascii="Courier New" w:hAnsi="Courier New" w:cs="Courier New"/>
      </w:rPr>
    </w:lvl>
    <w:lvl w:ilvl="8" w:tplc="F200935E">
      <w:numFmt w:val="bullet"/>
      <w:lvlText w:val=""/>
      <w:lvlJc w:val="left"/>
      <w:pPr>
        <w:ind w:left="6120" w:firstLine="0"/>
      </w:pPr>
      <w:rPr>
        <w:rFonts w:ascii="Wingdings" w:eastAsia="Wingdings" w:hAnsi="Wingdings" w:cs="Wingdings"/>
      </w:rPr>
    </w:lvl>
  </w:abstractNum>
  <w:abstractNum w:abstractNumId="7" w15:restartNumberingAfterBreak="0">
    <w:nsid w:val="234A0AE9"/>
    <w:multiLevelType w:val="hybridMultilevel"/>
    <w:tmpl w:val="91783862"/>
    <w:lvl w:ilvl="0" w:tplc="643493F0">
      <w:numFmt w:val="none"/>
      <w:lvlText w:val=""/>
      <w:lvlJc w:val="left"/>
      <w:pPr>
        <w:tabs>
          <w:tab w:val="num" w:pos="360"/>
        </w:tabs>
        <w:ind w:left="360" w:hanging="360"/>
      </w:pPr>
    </w:lvl>
    <w:lvl w:ilvl="1" w:tplc="C39CDD50">
      <w:numFmt w:val="none"/>
      <w:lvlText w:val=""/>
      <w:lvlJc w:val="left"/>
      <w:pPr>
        <w:tabs>
          <w:tab w:val="num" w:pos="360"/>
        </w:tabs>
        <w:ind w:left="360" w:hanging="360"/>
      </w:pPr>
    </w:lvl>
    <w:lvl w:ilvl="2" w:tplc="F8D24E70">
      <w:numFmt w:val="none"/>
      <w:lvlText w:val=""/>
      <w:lvlJc w:val="left"/>
      <w:pPr>
        <w:tabs>
          <w:tab w:val="num" w:pos="360"/>
        </w:tabs>
        <w:ind w:left="360" w:hanging="360"/>
      </w:pPr>
    </w:lvl>
    <w:lvl w:ilvl="3" w:tplc="B09618B4">
      <w:numFmt w:val="none"/>
      <w:lvlText w:val=""/>
      <w:lvlJc w:val="left"/>
      <w:pPr>
        <w:tabs>
          <w:tab w:val="num" w:pos="360"/>
        </w:tabs>
        <w:ind w:left="360" w:hanging="360"/>
      </w:pPr>
    </w:lvl>
    <w:lvl w:ilvl="4" w:tplc="0B3C7E36">
      <w:numFmt w:val="none"/>
      <w:lvlText w:val=""/>
      <w:lvlJc w:val="left"/>
      <w:pPr>
        <w:tabs>
          <w:tab w:val="num" w:pos="360"/>
        </w:tabs>
        <w:ind w:left="360" w:hanging="360"/>
      </w:pPr>
    </w:lvl>
    <w:lvl w:ilvl="5" w:tplc="72D85EB2">
      <w:numFmt w:val="none"/>
      <w:lvlText w:val=""/>
      <w:lvlJc w:val="left"/>
      <w:pPr>
        <w:tabs>
          <w:tab w:val="num" w:pos="360"/>
        </w:tabs>
        <w:ind w:left="360" w:hanging="360"/>
      </w:pPr>
    </w:lvl>
    <w:lvl w:ilvl="6" w:tplc="673CE906">
      <w:numFmt w:val="none"/>
      <w:lvlText w:val=""/>
      <w:lvlJc w:val="left"/>
      <w:pPr>
        <w:tabs>
          <w:tab w:val="num" w:pos="360"/>
        </w:tabs>
        <w:ind w:left="360" w:hanging="360"/>
      </w:pPr>
    </w:lvl>
    <w:lvl w:ilvl="7" w:tplc="314804DC">
      <w:numFmt w:val="none"/>
      <w:lvlText w:val=""/>
      <w:lvlJc w:val="left"/>
      <w:pPr>
        <w:tabs>
          <w:tab w:val="num" w:pos="360"/>
        </w:tabs>
        <w:ind w:left="360" w:hanging="360"/>
      </w:pPr>
    </w:lvl>
    <w:lvl w:ilvl="8" w:tplc="C7E07A3E">
      <w:numFmt w:val="none"/>
      <w:lvlText w:val=""/>
      <w:lvlJc w:val="left"/>
      <w:pPr>
        <w:tabs>
          <w:tab w:val="num" w:pos="360"/>
        </w:tabs>
        <w:ind w:left="360" w:hanging="360"/>
      </w:pPr>
    </w:lvl>
  </w:abstractNum>
  <w:abstractNum w:abstractNumId="8" w15:restartNumberingAfterBreak="0">
    <w:nsid w:val="27AD4A27"/>
    <w:multiLevelType w:val="hybridMultilevel"/>
    <w:tmpl w:val="07CEC928"/>
    <w:name w:val="Нумерованный список 12"/>
    <w:lvl w:ilvl="0" w:tplc="9E8C12F6">
      <w:start w:val="1"/>
      <w:numFmt w:val="decimal"/>
      <w:lvlText w:val="%1)"/>
      <w:lvlJc w:val="left"/>
      <w:pPr>
        <w:ind w:left="568" w:firstLine="0"/>
      </w:pPr>
    </w:lvl>
    <w:lvl w:ilvl="1" w:tplc="E1E24086">
      <w:start w:val="1"/>
      <w:numFmt w:val="lowerLetter"/>
      <w:lvlText w:val="%2."/>
      <w:lvlJc w:val="left"/>
      <w:pPr>
        <w:ind w:left="1146" w:firstLine="0"/>
      </w:pPr>
    </w:lvl>
    <w:lvl w:ilvl="2" w:tplc="DCAE9082">
      <w:start w:val="1"/>
      <w:numFmt w:val="lowerRoman"/>
      <w:lvlText w:val="%3."/>
      <w:lvlJc w:val="left"/>
      <w:pPr>
        <w:ind w:left="2046" w:firstLine="0"/>
      </w:pPr>
    </w:lvl>
    <w:lvl w:ilvl="3" w:tplc="4A646518">
      <w:start w:val="1"/>
      <w:numFmt w:val="decimal"/>
      <w:lvlText w:val="%4."/>
      <w:lvlJc w:val="left"/>
      <w:pPr>
        <w:ind w:left="2586" w:firstLine="0"/>
      </w:pPr>
    </w:lvl>
    <w:lvl w:ilvl="4" w:tplc="BC6C2254">
      <w:start w:val="1"/>
      <w:numFmt w:val="lowerLetter"/>
      <w:lvlText w:val="%5."/>
      <w:lvlJc w:val="left"/>
      <w:pPr>
        <w:ind w:left="3306" w:firstLine="0"/>
      </w:pPr>
    </w:lvl>
    <w:lvl w:ilvl="5" w:tplc="6218BBA4">
      <w:start w:val="1"/>
      <w:numFmt w:val="lowerRoman"/>
      <w:lvlText w:val="%6."/>
      <w:lvlJc w:val="left"/>
      <w:pPr>
        <w:ind w:left="4206" w:firstLine="0"/>
      </w:pPr>
    </w:lvl>
    <w:lvl w:ilvl="6" w:tplc="F202ED14">
      <w:start w:val="1"/>
      <w:numFmt w:val="decimal"/>
      <w:lvlText w:val="%7."/>
      <w:lvlJc w:val="left"/>
      <w:pPr>
        <w:ind w:left="4746" w:firstLine="0"/>
      </w:pPr>
    </w:lvl>
    <w:lvl w:ilvl="7" w:tplc="A49A331C">
      <w:start w:val="1"/>
      <w:numFmt w:val="lowerLetter"/>
      <w:lvlText w:val="%8."/>
      <w:lvlJc w:val="left"/>
      <w:pPr>
        <w:ind w:left="5466" w:firstLine="0"/>
      </w:pPr>
    </w:lvl>
    <w:lvl w:ilvl="8" w:tplc="2228CE64">
      <w:start w:val="1"/>
      <w:numFmt w:val="lowerRoman"/>
      <w:lvlText w:val="%9."/>
      <w:lvlJc w:val="left"/>
      <w:pPr>
        <w:ind w:left="6366" w:firstLine="0"/>
      </w:pPr>
    </w:lvl>
  </w:abstractNum>
  <w:abstractNum w:abstractNumId="9" w15:restartNumberingAfterBreak="0">
    <w:nsid w:val="28B72EB5"/>
    <w:multiLevelType w:val="singleLevel"/>
    <w:tmpl w:val="FEBCF81A"/>
    <w:name w:val="Bullet 26"/>
    <w:lvl w:ilvl="0">
      <w:start w:val="1"/>
      <w:numFmt w:val="decimal"/>
      <w:lvlText w:val="%1"/>
      <w:lvlJc w:val="left"/>
      <w:pPr>
        <w:tabs>
          <w:tab w:val="num" w:pos="0"/>
        </w:tabs>
        <w:ind w:left="0" w:firstLine="0"/>
      </w:pPr>
      <w:rPr>
        <w:rFonts w:ascii="Times New Roman" w:eastAsia="Times New Roman" w:hAnsi="Times New Roman" w:cs="Times New Roman"/>
      </w:rPr>
    </w:lvl>
  </w:abstractNum>
  <w:abstractNum w:abstractNumId="10" w15:restartNumberingAfterBreak="0">
    <w:nsid w:val="339C2517"/>
    <w:multiLevelType w:val="hybridMultilevel"/>
    <w:tmpl w:val="32E24EAC"/>
    <w:name w:val="Нумерованный список 11"/>
    <w:lvl w:ilvl="0" w:tplc="95FEE012">
      <w:start w:val="1"/>
      <w:numFmt w:val="decimal"/>
      <w:lvlText w:val="%1)"/>
      <w:lvlJc w:val="left"/>
      <w:pPr>
        <w:ind w:left="1069" w:firstLine="0"/>
      </w:pPr>
    </w:lvl>
    <w:lvl w:ilvl="1" w:tplc="9622F9F0">
      <w:start w:val="1"/>
      <w:numFmt w:val="lowerLetter"/>
      <w:lvlText w:val="%2."/>
      <w:lvlJc w:val="left"/>
      <w:pPr>
        <w:ind w:left="1789" w:firstLine="0"/>
      </w:pPr>
    </w:lvl>
    <w:lvl w:ilvl="2" w:tplc="FDC282EE">
      <w:start w:val="1"/>
      <w:numFmt w:val="lowerRoman"/>
      <w:lvlText w:val="%3."/>
      <w:lvlJc w:val="left"/>
      <w:pPr>
        <w:ind w:left="2689" w:firstLine="0"/>
      </w:pPr>
    </w:lvl>
    <w:lvl w:ilvl="3" w:tplc="509E2222">
      <w:start w:val="1"/>
      <w:numFmt w:val="decimal"/>
      <w:lvlText w:val="%4."/>
      <w:lvlJc w:val="left"/>
      <w:pPr>
        <w:ind w:left="3229" w:firstLine="0"/>
      </w:pPr>
    </w:lvl>
    <w:lvl w:ilvl="4" w:tplc="EDA8FFB2">
      <w:start w:val="1"/>
      <w:numFmt w:val="lowerLetter"/>
      <w:lvlText w:val="%5."/>
      <w:lvlJc w:val="left"/>
      <w:pPr>
        <w:ind w:left="3949" w:firstLine="0"/>
      </w:pPr>
    </w:lvl>
    <w:lvl w:ilvl="5" w:tplc="D54C42A4">
      <w:start w:val="1"/>
      <w:numFmt w:val="lowerRoman"/>
      <w:lvlText w:val="%6."/>
      <w:lvlJc w:val="left"/>
      <w:pPr>
        <w:ind w:left="4849" w:firstLine="0"/>
      </w:pPr>
    </w:lvl>
    <w:lvl w:ilvl="6" w:tplc="DF80C758">
      <w:start w:val="1"/>
      <w:numFmt w:val="decimal"/>
      <w:lvlText w:val="%7."/>
      <w:lvlJc w:val="left"/>
      <w:pPr>
        <w:ind w:left="5389" w:firstLine="0"/>
      </w:pPr>
    </w:lvl>
    <w:lvl w:ilvl="7" w:tplc="15EEA994">
      <w:start w:val="1"/>
      <w:numFmt w:val="lowerLetter"/>
      <w:lvlText w:val="%8."/>
      <w:lvlJc w:val="left"/>
      <w:pPr>
        <w:ind w:left="6109" w:firstLine="0"/>
      </w:pPr>
    </w:lvl>
    <w:lvl w:ilvl="8" w:tplc="0B147D46">
      <w:start w:val="1"/>
      <w:numFmt w:val="lowerRoman"/>
      <w:lvlText w:val="%9."/>
      <w:lvlJc w:val="left"/>
      <w:pPr>
        <w:ind w:left="7009" w:firstLine="0"/>
      </w:pPr>
    </w:lvl>
  </w:abstractNum>
  <w:abstractNum w:abstractNumId="11" w15:restartNumberingAfterBreak="0">
    <w:nsid w:val="361927C9"/>
    <w:multiLevelType w:val="singleLevel"/>
    <w:tmpl w:val="2910ABEC"/>
    <w:name w:val="Bullet 28"/>
    <w:lvl w:ilvl="0">
      <w:start w:val="46"/>
      <w:numFmt w:val="decimal"/>
      <w:lvlText w:val="%1"/>
      <w:lvlJc w:val="left"/>
      <w:pPr>
        <w:tabs>
          <w:tab w:val="num" w:pos="0"/>
        </w:tabs>
        <w:ind w:left="0" w:firstLine="0"/>
      </w:pPr>
    </w:lvl>
  </w:abstractNum>
  <w:abstractNum w:abstractNumId="12" w15:restartNumberingAfterBreak="0">
    <w:nsid w:val="39C3334F"/>
    <w:multiLevelType w:val="hybridMultilevel"/>
    <w:tmpl w:val="489E3738"/>
    <w:name w:val="Нумерованный список 13"/>
    <w:lvl w:ilvl="0" w:tplc="F0020B7E">
      <w:numFmt w:val="bullet"/>
      <w:lvlText w:val="-"/>
      <w:lvlJc w:val="left"/>
      <w:pPr>
        <w:ind w:left="1069" w:firstLine="0"/>
      </w:pPr>
      <w:rPr>
        <w:rFonts w:ascii="Times New Roman" w:hAnsi="Times New Roman" w:cs="Times New Roman"/>
      </w:rPr>
    </w:lvl>
    <w:lvl w:ilvl="1" w:tplc="50D6A3AA">
      <w:numFmt w:val="bullet"/>
      <w:lvlText w:val="o"/>
      <w:lvlJc w:val="left"/>
      <w:pPr>
        <w:ind w:left="1080" w:firstLine="0"/>
      </w:pPr>
      <w:rPr>
        <w:rFonts w:ascii="Courier New" w:hAnsi="Courier New" w:cs="Courier New"/>
      </w:rPr>
    </w:lvl>
    <w:lvl w:ilvl="2" w:tplc="4698A8AA">
      <w:numFmt w:val="bullet"/>
      <w:lvlText w:val=""/>
      <w:lvlJc w:val="left"/>
      <w:pPr>
        <w:ind w:left="1800" w:firstLine="0"/>
      </w:pPr>
      <w:rPr>
        <w:rFonts w:ascii="Wingdings" w:eastAsia="Wingdings" w:hAnsi="Wingdings" w:cs="Wingdings"/>
      </w:rPr>
    </w:lvl>
    <w:lvl w:ilvl="3" w:tplc="0F06DCE6">
      <w:numFmt w:val="bullet"/>
      <w:lvlText w:val=""/>
      <w:lvlJc w:val="left"/>
      <w:pPr>
        <w:ind w:left="2520" w:firstLine="0"/>
      </w:pPr>
      <w:rPr>
        <w:rFonts w:ascii="Symbol" w:hAnsi="Symbol"/>
      </w:rPr>
    </w:lvl>
    <w:lvl w:ilvl="4" w:tplc="E188E300">
      <w:numFmt w:val="bullet"/>
      <w:lvlText w:val="o"/>
      <w:lvlJc w:val="left"/>
      <w:pPr>
        <w:ind w:left="3240" w:firstLine="0"/>
      </w:pPr>
      <w:rPr>
        <w:rFonts w:ascii="Courier New" w:hAnsi="Courier New" w:cs="Courier New"/>
      </w:rPr>
    </w:lvl>
    <w:lvl w:ilvl="5" w:tplc="F9DE72C0">
      <w:numFmt w:val="bullet"/>
      <w:lvlText w:val=""/>
      <w:lvlJc w:val="left"/>
      <w:pPr>
        <w:ind w:left="3960" w:firstLine="0"/>
      </w:pPr>
      <w:rPr>
        <w:rFonts w:ascii="Wingdings" w:eastAsia="Wingdings" w:hAnsi="Wingdings" w:cs="Wingdings"/>
      </w:rPr>
    </w:lvl>
    <w:lvl w:ilvl="6" w:tplc="A22AA95E">
      <w:numFmt w:val="bullet"/>
      <w:lvlText w:val=""/>
      <w:lvlJc w:val="left"/>
      <w:pPr>
        <w:ind w:left="4680" w:firstLine="0"/>
      </w:pPr>
      <w:rPr>
        <w:rFonts w:ascii="Symbol" w:hAnsi="Symbol"/>
      </w:rPr>
    </w:lvl>
    <w:lvl w:ilvl="7" w:tplc="F8241934">
      <w:numFmt w:val="bullet"/>
      <w:lvlText w:val="o"/>
      <w:lvlJc w:val="left"/>
      <w:pPr>
        <w:ind w:left="5400" w:firstLine="0"/>
      </w:pPr>
      <w:rPr>
        <w:rFonts w:ascii="Courier New" w:hAnsi="Courier New" w:cs="Courier New"/>
      </w:rPr>
    </w:lvl>
    <w:lvl w:ilvl="8" w:tplc="2072238C">
      <w:numFmt w:val="bullet"/>
      <w:lvlText w:val=""/>
      <w:lvlJc w:val="left"/>
      <w:pPr>
        <w:ind w:left="6120" w:firstLine="0"/>
      </w:pPr>
      <w:rPr>
        <w:rFonts w:ascii="Wingdings" w:eastAsia="Wingdings" w:hAnsi="Wingdings" w:cs="Wingdings"/>
      </w:rPr>
    </w:lvl>
  </w:abstractNum>
  <w:abstractNum w:abstractNumId="13" w15:restartNumberingAfterBreak="0">
    <w:nsid w:val="3C874C0A"/>
    <w:multiLevelType w:val="singleLevel"/>
    <w:tmpl w:val="CAACA3B8"/>
    <w:name w:val="Bullet 23"/>
    <w:lvl w:ilvl="0">
      <w:numFmt w:val="bullet"/>
      <w:lvlText w:val=""/>
      <w:lvlJc w:val="left"/>
      <w:pPr>
        <w:tabs>
          <w:tab w:val="num" w:pos="0"/>
        </w:tabs>
        <w:ind w:left="0" w:firstLine="0"/>
      </w:pPr>
      <w:rPr>
        <w:rFonts w:ascii="Wingdings" w:eastAsia="Wingdings" w:hAnsi="Wingdings" w:cs="Wingdings"/>
      </w:rPr>
    </w:lvl>
  </w:abstractNum>
  <w:abstractNum w:abstractNumId="14" w15:restartNumberingAfterBreak="0">
    <w:nsid w:val="3F99004A"/>
    <w:multiLevelType w:val="singleLevel"/>
    <w:tmpl w:val="95F0A84A"/>
    <w:name w:val="Bullet 19"/>
    <w:lvl w:ilvl="0">
      <w:start w:val="1"/>
      <w:numFmt w:val="lowerLetter"/>
      <w:lvlText w:val="%1"/>
      <w:lvlJc w:val="left"/>
      <w:pPr>
        <w:tabs>
          <w:tab w:val="num" w:pos="0"/>
        </w:tabs>
        <w:ind w:left="0" w:firstLine="0"/>
      </w:pPr>
    </w:lvl>
  </w:abstractNum>
  <w:abstractNum w:abstractNumId="15" w15:restartNumberingAfterBreak="0">
    <w:nsid w:val="440D7A2F"/>
    <w:multiLevelType w:val="hybridMultilevel"/>
    <w:tmpl w:val="47446FB6"/>
    <w:name w:val="Нумерованный список 3"/>
    <w:lvl w:ilvl="0" w:tplc="18D27372">
      <w:start w:val="1"/>
      <w:numFmt w:val="decimal"/>
      <w:lvlText w:val="%1)"/>
      <w:lvlJc w:val="left"/>
      <w:pPr>
        <w:ind w:left="1069" w:firstLine="0"/>
      </w:pPr>
    </w:lvl>
    <w:lvl w:ilvl="1" w:tplc="797C05D4">
      <w:start w:val="1"/>
      <w:numFmt w:val="lowerLetter"/>
      <w:lvlText w:val="%2."/>
      <w:lvlJc w:val="left"/>
      <w:pPr>
        <w:ind w:left="1789" w:firstLine="0"/>
      </w:pPr>
    </w:lvl>
    <w:lvl w:ilvl="2" w:tplc="09A687A0">
      <w:start w:val="1"/>
      <w:numFmt w:val="lowerRoman"/>
      <w:lvlText w:val="%3."/>
      <w:lvlJc w:val="left"/>
      <w:pPr>
        <w:ind w:left="2689" w:firstLine="0"/>
      </w:pPr>
    </w:lvl>
    <w:lvl w:ilvl="3" w:tplc="78E6B37E">
      <w:start w:val="1"/>
      <w:numFmt w:val="decimal"/>
      <w:lvlText w:val="%4."/>
      <w:lvlJc w:val="left"/>
      <w:pPr>
        <w:ind w:left="3229" w:firstLine="0"/>
      </w:pPr>
    </w:lvl>
    <w:lvl w:ilvl="4" w:tplc="80B8AA44">
      <w:start w:val="1"/>
      <w:numFmt w:val="lowerLetter"/>
      <w:lvlText w:val="%5."/>
      <w:lvlJc w:val="left"/>
      <w:pPr>
        <w:ind w:left="3949" w:firstLine="0"/>
      </w:pPr>
    </w:lvl>
    <w:lvl w:ilvl="5" w:tplc="66CE65A2">
      <w:start w:val="1"/>
      <w:numFmt w:val="lowerRoman"/>
      <w:lvlText w:val="%6."/>
      <w:lvlJc w:val="left"/>
      <w:pPr>
        <w:ind w:left="4849" w:firstLine="0"/>
      </w:pPr>
    </w:lvl>
    <w:lvl w:ilvl="6" w:tplc="8362C8F4">
      <w:start w:val="1"/>
      <w:numFmt w:val="decimal"/>
      <w:lvlText w:val="%7."/>
      <w:lvlJc w:val="left"/>
      <w:pPr>
        <w:ind w:left="5389" w:firstLine="0"/>
      </w:pPr>
    </w:lvl>
    <w:lvl w:ilvl="7" w:tplc="D946F22A">
      <w:start w:val="1"/>
      <w:numFmt w:val="lowerLetter"/>
      <w:lvlText w:val="%8."/>
      <w:lvlJc w:val="left"/>
      <w:pPr>
        <w:ind w:left="6109" w:firstLine="0"/>
      </w:pPr>
    </w:lvl>
    <w:lvl w:ilvl="8" w:tplc="E35E2B48">
      <w:start w:val="1"/>
      <w:numFmt w:val="lowerRoman"/>
      <w:lvlText w:val="%9."/>
      <w:lvlJc w:val="left"/>
      <w:pPr>
        <w:ind w:left="7009" w:firstLine="0"/>
      </w:pPr>
    </w:lvl>
  </w:abstractNum>
  <w:abstractNum w:abstractNumId="16" w15:restartNumberingAfterBreak="0">
    <w:nsid w:val="47332F99"/>
    <w:multiLevelType w:val="singleLevel"/>
    <w:tmpl w:val="78525C4C"/>
    <w:name w:val="Bullet 27"/>
    <w:lvl w:ilvl="0">
      <w:start w:val="1"/>
      <w:numFmt w:val="decimal"/>
      <w:lvlText w:val="%1"/>
      <w:lvlJc w:val="left"/>
      <w:pPr>
        <w:tabs>
          <w:tab w:val="num" w:pos="0"/>
        </w:tabs>
        <w:ind w:left="0" w:firstLine="0"/>
      </w:pPr>
    </w:lvl>
  </w:abstractNum>
  <w:abstractNum w:abstractNumId="17" w15:restartNumberingAfterBreak="0">
    <w:nsid w:val="49F6239F"/>
    <w:multiLevelType w:val="singleLevel"/>
    <w:tmpl w:val="8B5CAA3E"/>
    <w:name w:val="Bullet 22"/>
    <w:lvl w:ilvl="0">
      <w:numFmt w:val="bullet"/>
      <w:lvlText w:val="o"/>
      <w:lvlJc w:val="left"/>
      <w:pPr>
        <w:tabs>
          <w:tab w:val="num" w:pos="0"/>
        </w:tabs>
        <w:ind w:left="0" w:firstLine="0"/>
      </w:pPr>
      <w:rPr>
        <w:rFonts w:ascii="Courier New" w:hAnsi="Courier New" w:cs="Courier New"/>
      </w:rPr>
    </w:lvl>
  </w:abstractNum>
  <w:abstractNum w:abstractNumId="18" w15:restartNumberingAfterBreak="0">
    <w:nsid w:val="4F3E4807"/>
    <w:multiLevelType w:val="hybridMultilevel"/>
    <w:tmpl w:val="D08E5956"/>
    <w:name w:val="Нумерованный список 15"/>
    <w:lvl w:ilvl="0" w:tplc="D5A6CBE2">
      <w:start w:val="1"/>
      <w:numFmt w:val="decimal"/>
      <w:lvlText w:val="%1)"/>
      <w:lvlJc w:val="left"/>
      <w:pPr>
        <w:ind w:left="1069" w:firstLine="0"/>
      </w:pPr>
    </w:lvl>
    <w:lvl w:ilvl="1" w:tplc="4FF85F6E">
      <w:start w:val="1"/>
      <w:numFmt w:val="lowerLetter"/>
      <w:lvlText w:val="%2."/>
      <w:lvlJc w:val="left"/>
      <w:pPr>
        <w:ind w:left="1789" w:firstLine="0"/>
      </w:pPr>
    </w:lvl>
    <w:lvl w:ilvl="2" w:tplc="9528BA6C">
      <w:start w:val="1"/>
      <w:numFmt w:val="lowerRoman"/>
      <w:lvlText w:val="%3."/>
      <w:lvlJc w:val="left"/>
      <w:pPr>
        <w:ind w:left="2689" w:firstLine="0"/>
      </w:pPr>
    </w:lvl>
    <w:lvl w:ilvl="3" w:tplc="38C8CFA2">
      <w:start w:val="1"/>
      <w:numFmt w:val="decimal"/>
      <w:lvlText w:val="%4."/>
      <w:lvlJc w:val="left"/>
      <w:pPr>
        <w:ind w:left="3229" w:firstLine="0"/>
      </w:pPr>
    </w:lvl>
    <w:lvl w:ilvl="4" w:tplc="1480ED00">
      <w:start w:val="1"/>
      <w:numFmt w:val="lowerLetter"/>
      <w:lvlText w:val="%5."/>
      <w:lvlJc w:val="left"/>
      <w:pPr>
        <w:ind w:left="3949" w:firstLine="0"/>
      </w:pPr>
    </w:lvl>
    <w:lvl w:ilvl="5" w:tplc="B01A4288">
      <w:start w:val="1"/>
      <w:numFmt w:val="lowerRoman"/>
      <w:lvlText w:val="%6."/>
      <w:lvlJc w:val="left"/>
      <w:pPr>
        <w:ind w:left="4849" w:firstLine="0"/>
      </w:pPr>
    </w:lvl>
    <w:lvl w:ilvl="6" w:tplc="D7F452C0">
      <w:start w:val="1"/>
      <w:numFmt w:val="decimal"/>
      <w:lvlText w:val="%7."/>
      <w:lvlJc w:val="left"/>
      <w:pPr>
        <w:ind w:left="5389" w:firstLine="0"/>
      </w:pPr>
    </w:lvl>
    <w:lvl w:ilvl="7" w:tplc="E438C742">
      <w:start w:val="1"/>
      <w:numFmt w:val="lowerLetter"/>
      <w:lvlText w:val="%8."/>
      <w:lvlJc w:val="left"/>
      <w:pPr>
        <w:ind w:left="6109" w:firstLine="0"/>
      </w:pPr>
    </w:lvl>
    <w:lvl w:ilvl="8" w:tplc="ABBE0A3A">
      <w:start w:val="1"/>
      <w:numFmt w:val="lowerRoman"/>
      <w:lvlText w:val="%9."/>
      <w:lvlJc w:val="left"/>
      <w:pPr>
        <w:ind w:left="7009" w:firstLine="0"/>
      </w:pPr>
    </w:lvl>
  </w:abstractNum>
  <w:abstractNum w:abstractNumId="19" w15:restartNumberingAfterBreak="0">
    <w:nsid w:val="4FF701B9"/>
    <w:multiLevelType w:val="hybridMultilevel"/>
    <w:tmpl w:val="66C4F024"/>
    <w:name w:val="Нумерованный список 9"/>
    <w:lvl w:ilvl="0" w:tplc="4D0C4796">
      <w:start w:val="1"/>
      <w:numFmt w:val="decimal"/>
      <w:lvlText w:val="%1)"/>
      <w:lvlJc w:val="left"/>
      <w:pPr>
        <w:ind w:left="1069" w:firstLine="0"/>
      </w:pPr>
    </w:lvl>
    <w:lvl w:ilvl="1" w:tplc="B968571A">
      <w:start w:val="1"/>
      <w:numFmt w:val="lowerLetter"/>
      <w:lvlText w:val="%2."/>
      <w:lvlJc w:val="left"/>
      <w:pPr>
        <w:ind w:left="1789" w:firstLine="0"/>
      </w:pPr>
    </w:lvl>
    <w:lvl w:ilvl="2" w:tplc="1466CFFC">
      <w:start w:val="1"/>
      <w:numFmt w:val="lowerRoman"/>
      <w:lvlText w:val="%3."/>
      <w:lvlJc w:val="left"/>
      <w:pPr>
        <w:ind w:left="2689" w:firstLine="0"/>
      </w:pPr>
    </w:lvl>
    <w:lvl w:ilvl="3" w:tplc="91B8AFDA">
      <w:start w:val="1"/>
      <w:numFmt w:val="decimal"/>
      <w:lvlText w:val="%4."/>
      <w:lvlJc w:val="left"/>
      <w:pPr>
        <w:ind w:left="3229" w:firstLine="0"/>
      </w:pPr>
    </w:lvl>
    <w:lvl w:ilvl="4" w:tplc="D2F0F65C">
      <w:start w:val="1"/>
      <w:numFmt w:val="lowerLetter"/>
      <w:lvlText w:val="%5."/>
      <w:lvlJc w:val="left"/>
      <w:pPr>
        <w:ind w:left="3949" w:firstLine="0"/>
      </w:pPr>
    </w:lvl>
    <w:lvl w:ilvl="5" w:tplc="F0F8DB88">
      <w:start w:val="1"/>
      <w:numFmt w:val="lowerRoman"/>
      <w:lvlText w:val="%6."/>
      <w:lvlJc w:val="left"/>
      <w:pPr>
        <w:ind w:left="4849" w:firstLine="0"/>
      </w:pPr>
    </w:lvl>
    <w:lvl w:ilvl="6" w:tplc="B3346226">
      <w:start w:val="1"/>
      <w:numFmt w:val="decimal"/>
      <w:lvlText w:val="%7."/>
      <w:lvlJc w:val="left"/>
      <w:pPr>
        <w:ind w:left="5389" w:firstLine="0"/>
      </w:pPr>
    </w:lvl>
    <w:lvl w:ilvl="7" w:tplc="D90064AC">
      <w:start w:val="1"/>
      <w:numFmt w:val="lowerLetter"/>
      <w:lvlText w:val="%8."/>
      <w:lvlJc w:val="left"/>
      <w:pPr>
        <w:ind w:left="6109" w:firstLine="0"/>
      </w:pPr>
    </w:lvl>
    <w:lvl w:ilvl="8" w:tplc="B6649FF4">
      <w:start w:val="1"/>
      <w:numFmt w:val="lowerRoman"/>
      <w:lvlText w:val="%9."/>
      <w:lvlJc w:val="left"/>
      <w:pPr>
        <w:ind w:left="7009" w:firstLine="0"/>
      </w:pPr>
    </w:lvl>
  </w:abstractNum>
  <w:abstractNum w:abstractNumId="20" w15:restartNumberingAfterBreak="0">
    <w:nsid w:val="531F08E1"/>
    <w:multiLevelType w:val="singleLevel"/>
    <w:tmpl w:val="811C9BA0"/>
    <w:name w:val="Bullet 20"/>
    <w:lvl w:ilvl="0">
      <w:start w:val="1"/>
      <w:numFmt w:val="lowerRoman"/>
      <w:lvlText w:val="%1"/>
      <w:lvlJc w:val="left"/>
      <w:pPr>
        <w:tabs>
          <w:tab w:val="num" w:pos="0"/>
        </w:tabs>
        <w:ind w:left="0" w:firstLine="0"/>
      </w:pPr>
    </w:lvl>
  </w:abstractNum>
  <w:abstractNum w:abstractNumId="21" w15:restartNumberingAfterBreak="0">
    <w:nsid w:val="5CDF1AD8"/>
    <w:multiLevelType w:val="hybridMultilevel"/>
    <w:tmpl w:val="24EA9BEC"/>
    <w:name w:val="Нумерованный список 16"/>
    <w:lvl w:ilvl="0" w:tplc="2A74EEEC">
      <w:start w:val="46"/>
      <w:numFmt w:val="decimal"/>
      <w:lvlText w:val="%1)"/>
      <w:lvlJc w:val="left"/>
      <w:pPr>
        <w:ind w:left="360" w:firstLine="0"/>
      </w:pPr>
    </w:lvl>
    <w:lvl w:ilvl="1" w:tplc="65C81638">
      <w:start w:val="1"/>
      <w:numFmt w:val="lowerLetter"/>
      <w:lvlText w:val="%2."/>
      <w:lvlJc w:val="left"/>
      <w:pPr>
        <w:ind w:left="1080" w:firstLine="0"/>
      </w:pPr>
    </w:lvl>
    <w:lvl w:ilvl="2" w:tplc="A3E2937A">
      <w:start w:val="1"/>
      <w:numFmt w:val="lowerRoman"/>
      <w:lvlText w:val="%3."/>
      <w:lvlJc w:val="left"/>
      <w:pPr>
        <w:ind w:left="1980" w:firstLine="0"/>
      </w:pPr>
    </w:lvl>
    <w:lvl w:ilvl="3" w:tplc="45B0CE84">
      <w:start w:val="1"/>
      <w:numFmt w:val="decimal"/>
      <w:lvlText w:val="%4."/>
      <w:lvlJc w:val="left"/>
      <w:pPr>
        <w:ind w:left="2520" w:firstLine="0"/>
      </w:pPr>
    </w:lvl>
    <w:lvl w:ilvl="4" w:tplc="17FC8502">
      <w:start w:val="1"/>
      <w:numFmt w:val="lowerLetter"/>
      <w:lvlText w:val="%5."/>
      <w:lvlJc w:val="left"/>
      <w:pPr>
        <w:ind w:left="3240" w:firstLine="0"/>
      </w:pPr>
    </w:lvl>
    <w:lvl w:ilvl="5" w:tplc="03727FB6">
      <w:start w:val="1"/>
      <w:numFmt w:val="lowerRoman"/>
      <w:lvlText w:val="%6."/>
      <w:lvlJc w:val="left"/>
      <w:pPr>
        <w:ind w:left="4140" w:firstLine="0"/>
      </w:pPr>
    </w:lvl>
    <w:lvl w:ilvl="6" w:tplc="09D226D0">
      <w:start w:val="1"/>
      <w:numFmt w:val="decimal"/>
      <w:lvlText w:val="%7."/>
      <w:lvlJc w:val="left"/>
      <w:pPr>
        <w:ind w:left="4680" w:firstLine="0"/>
      </w:pPr>
    </w:lvl>
    <w:lvl w:ilvl="7" w:tplc="535201C4">
      <w:start w:val="1"/>
      <w:numFmt w:val="lowerLetter"/>
      <w:lvlText w:val="%8."/>
      <w:lvlJc w:val="left"/>
      <w:pPr>
        <w:ind w:left="5400" w:firstLine="0"/>
      </w:pPr>
    </w:lvl>
    <w:lvl w:ilvl="8" w:tplc="FBF6A1D4">
      <w:start w:val="1"/>
      <w:numFmt w:val="lowerRoman"/>
      <w:lvlText w:val="%9."/>
      <w:lvlJc w:val="left"/>
      <w:pPr>
        <w:ind w:left="6300" w:firstLine="0"/>
      </w:pPr>
    </w:lvl>
  </w:abstractNum>
  <w:abstractNum w:abstractNumId="22" w15:restartNumberingAfterBreak="0">
    <w:nsid w:val="5E192697"/>
    <w:multiLevelType w:val="hybridMultilevel"/>
    <w:tmpl w:val="51E89A8E"/>
    <w:name w:val="Нумерованный список 17"/>
    <w:lvl w:ilvl="0" w:tplc="CFA48788">
      <w:start w:val="2"/>
      <w:numFmt w:val="decimal"/>
      <w:lvlText w:val="%1)"/>
      <w:lvlJc w:val="left"/>
      <w:pPr>
        <w:ind w:left="1069" w:firstLine="0"/>
      </w:pPr>
    </w:lvl>
    <w:lvl w:ilvl="1" w:tplc="CDD605C4">
      <w:start w:val="1"/>
      <w:numFmt w:val="lowerLetter"/>
      <w:lvlText w:val="%2."/>
      <w:lvlJc w:val="left"/>
      <w:pPr>
        <w:ind w:left="1789" w:firstLine="0"/>
      </w:pPr>
    </w:lvl>
    <w:lvl w:ilvl="2" w:tplc="751050B4">
      <w:start w:val="1"/>
      <w:numFmt w:val="lowerRoman"/>
      <w:lvlText w:val="%3."/>
      <w:lvlJc w:val="left"/>
      <w:pPr>
        <w:ind w:left="2689" w:firstLine="0"/>
      </w:pPr>
    </w:lvl>
    <w:lvl w:ilvl="3" w:tplc="A2A874AC">
      <w:start w:val="1"/>
      <w:numFmt w:val="decimal"/>
      <w:lvlText w:val="%4."/>
      <w:lvlJc w:val="left"/>
      <w:pPr>
        <w:ind w:left="3229" w:firstLine="0"/>
      </w:pPr>
    </w:lvl>
    <w:lvl w:ilvl="4" w:tplc="67EC3144">
      <w:start w:val="1"/>
      <w:numFmt w:val="lowerLetter"/>
      <w:lvlText w:val="%5."/>
      <w:lvlJc w:val="left"/>
      <w:pPr>
        <w:ind w:left="3949" w:firstLine="0"/>
      </w:pPr>
    </w:lvl>
    <w:lvl w:ilvl="5" w:tplc="706C37D0">
      <w:start w:val="1"/>
      <w:numFmt w:val="lowerRoman"/>
      <w:lvlText w:val="%6."/>
      <w:lvlJc w:val="left"/>
      <w:pPr>
        <w:ind w:left="4849" w:firstLine="0"/>
      </w:pPr>
    </w:lvl>
    <w:lvl w:ilvl="6" w:tplc="A6A81B14">
      <w:start w:val="1"/>
      <w:numFmt w:val="decimal"/>
      <w:lvlText w:val="%7."/>
      <w:lvlJc w:val="left"/>
      <w:pPr>
        <w:ind w:left="5389" w:firstLine="0"/>
      </w:pPr>
    </w:lvl>
    <w:lvl w:ilvl="7" w:tplc="13EE175E">
      <w:start w:val="1"/>
      <w:numFmt w:val="lowerLetter"/>
      <w:lvlText w:val="%8."/>
      <w:lvlJc w:val="left"/>
      <w:pPr>
        <w:ind w:left="6109" w:firstLine="0"/>
      </w:pPr>
    </w:lvl>
    <w:lvl w:ilvl="8" w:tplc="BB309972">
      <w:start w:val="1"/>
      <w:numFmt w:val="lowerRoman"/>
      <w:lvlText w:val="%9."/>
      <w:lvlJc w:val="left"/>
      <w:pPr>
        <w:ind w:left="7009" w:firstLine="0"/>
      </w:pPr>
    </w:lvl>
  </w:abstractNum>
  <w:abstractNum w:abstractNumId="23" w15:restartNumberingAfterBreak="0">
    <w:nsid w:val="650E1EC0"/>
    <w:multiLevelType w:val="singleLevel"/>
    <w:tmpl w:val="D8D4BD30"/>
    <w:name w:val="Bullet 21"/>
    <w:lvl w:ilvl="0">
      <w:numFmt w:val="bullet"/>
      <w:lvlText w:val="-"/>
      <w:lvlJc w:val="left"/>
      <w:pPr>
        <w:tabs>
          <w:tab w:val="num" w:pos="0"/>
        </w:tabs>
        <w:ind w:left="0" w:firstLine="0"/>
      </w:pPr>
      <w:rPr>
        <w:rFonts w:ascii="Times New Roman" w:hAnsi="Times New Roman" w:cs="Times New Roman"/>
      </w:rPr>
    </w:lvl>
  </w:abstractNum>
  <w:abstractNum w:abstractNumId="24" w15:restartNumberingAfterBreak="0">
    <w:nsid w:val="6CB7080E"/>
    <w:multiLevelType w:val="hybridMultilevel"/>
    <w:tmpl w:val="4D2E7266"/>
    <w:name w:val="Нумерованный список 7"/>
    <w:lvl w:ilvl="0" w:tplc="2084BA38">
      <w:start w:val="1"/>
      <w:numFmt w:val="decimal"/>
      <w:lvlText w:val="%1)"/>
      <w:lvlJc w:val="left"/>
      <w:pPr>
        <w:ind w:left="1069" w:firstLine="0"/>
      </w:pPr>
    </w:lvl>
    <w:lvl w:ilvl="1" w:tplc="9232303E">
      <w:start w:val="1"/>
      <w:numFmt w:val="lowerLetter"/>
      <w:lvlText w:val="%2."/>
      <w:lvlJc w:val="left"/>
      <w:pPr>
        <w:ind w:left="1789" w:firstLine="0"/>
      </w:pPr>
    </w:lvl>
    <w:lvl w:ilvl="2" w:tplc="4B989436">
      <w:start w:val="1"/>
      <w:numFmt w:val="lowerRoman"/>
      <w:lvlText w:val="%3."/>
      <w:lvlJc w:val="left"/>
      <w:pPr>
        <w:ind w:left="2689" w:firstLine="0"/>
      </w:pPr>
    </w:lvl>
    <w:lvl w:ilvl="3" w:tplc="7CD43786">
      <w:start w:val="1"/>
      <w:numFmt w:val="decimal"/>
      <w:lvlText w:val="%4."/>
      <w:lvlJc w:val="left"/>
      <w:pPr>
        <w:ind w:left="3229" w:firstLine="0"/>
      </w:pPr>
    </w:lvl>
    <w:lvl w:ilvl="4" w:tplc="9C527A74">
      <w:start w:val="1"/>
      <w:numFmt w:val="lowerLetter"/>
      <w:lvlText w:val="%5."/>
      <w:lvlJc w:val="left"/>
      <w:pPr>
        <w:ind w:left="3949" w:firstLine="0"/>
      </w:pPr>
    </w:lvl>
    <w:lvl w:ilvl="5" w:tplc="236C7028">
      <w:start w:val="1"/>
      <w:numFmt w:val="lowerRoman"/>
      <w:lvlText w:val="%6."/>
      <w:lvlJc w:val="left"/>
      <w:pPr>
        <w:ind w:left="4849" w:firstLine="0"/>
      </w:pPr>
    </w:lvl>
    <w:lvl w:ilvl="6" w:tplc="17D80CE2">
      <w:start w:val="1"/>
      <w:numFmt w:val="decimal"/>
      <w:lvlText w:val="%7."/>
      <w:lvlJc w:val="left"/>
      <w:pPr>
        <w:ind w:left="5389" w:firstLine="0"/>
      </w:pPr>
    </w:lvl>
    <w:lvl w:ilvl="7" w:tplc="8788F16A">
      <w:start w:val="1"/>
      <w:numFmt w:val="lowerLetter"/>
      <w:lvlText w:val="%8."/>
      <w:lvlJc w:val="left"/>
      <w:pPr>
        <w:ind w:left="6109" w:firstLine="0"/>
      </w:pPr>
    </w:lvl>
    <w:lvl w:ilvl="8" w:tplc="F3862606">
      <w:start w:val="1"/>
      <w:numFmt w:val="lowerRoman"/>
      <w:lvlText w:val="%9."/>
      <w:lvlJc w:val="left"/>
      <w:pPr>
        <w:ind w:left="7009" w:firstLine="0"/>
      </w:pPr>
    </w:lvl>
  </w:abstractNum>
  <w:abstractNum w:abstractNumId="25" w15:restartNumberingAfterBreak="0">
    <w:nsid w:val="6CBC27C9"/>
    <w:multiLevelType w:val="hybridMultilevel"/>
    <w:tmpl w:val="1D2C9366"/>
    <w:name w:val="Нумерованный список 4"/>
    <w:lvl w:ilvl="0" w:tplc="4FDAEE88">
      <w:start w:val="2"/>
      <w:numFmt w:val="decimal"/>
      <w:lvlText w:val="%1)"/>
      <w:lvlJc w:val="left"/>
      <w:pPr>
        <w:ind w:left="1069" w:firstLine="0"/>
      </w:pPr>
    </w:lvl>
    <w:lvl w:ilvl="1" w:tplc="747A0FC8">
      <w:start w:val="1"/>
      <w:numFmt w:val="lowerLetter"/>
      <w:lvlText w:val="%2."/>
      <w:lvlJc w:val="left"/>
      <w:pPr>
        <w:ind w:left="1789" w:firstLine="0"/>
      </w:pPr>
    </w:lvl>
    <w:lvl w:ilvl="2" w:tplc="F122429E">
      <w:start w:val="1"/>
      <w:numFmt w:val="lowerRoman"/>
      <w:lvlText w:val="%3."/>
      <w:lvlJc w:val="left"/>
      <w:pPr>
        <w:ind w:left="2689" w:firstLine="0"/>
      </w:pPr>
    </w:lvl>
    <w:lvl w:ilvl="3" w:tplc="1B3C12B8">
      <w:start w:val="1"/>
      <w:numFmt w:val="decimal"/>
      <w:lvlText w:val="%4."/>
      <w:lvlJc w:val="left"/>
      <w:pPr>
        <w:ind w:left="3229" w:firstLine="0"/>
      </w:pPr>
    </w:lvl>
    <w:lvl w:ilvl="4" w:tplc="8806DCC0">
      <w:start w:val="1"/>
      <w:numFmt w:val="lowerLetter"/>
      <w:lvlText w:val="%5."/>
      <w:lvlJc w:val="left"/>
      <w:pPr>
        <w:ind w:left="3949" w:firstLine="0"/>
      </w:pPr>
    </w:lvl>
    <w:lvl w:ilvl="5" w:tplc="44B67B3E">
      <w:start w:val="1"/>
      <w:numFmt w:val="lowerRoman"/>
      <w:lvlText w:val="%6."/>
      <w:lvlJc w:val="left"/>
      <w:pPr>
        <w:ind w:left="4849" w:firstLine="0"/>
      </w:pPr>
    </w:lvl>
    <w:lvl w:ilvl="6" w:tplc="559A8CE4">
      <w:start w:val="1"/>
      <w:numFmt w:val="decimal"/>
      <w:lvlText w:val="%7."/>
      <w:lvlJc w:val="left"/>
      <w:pPr>
        <w:ind w:left="5389" w:firstLine="0"/>
      </w:pPr>
    </w:lvl>
    <w:lvl w:ilvl="7" w:tplc="9ACAC4A2">
      <w:start w:val="1"/>
      <w:numFmt w:val="lowerLetter"/>
      <w:lvlText w:val="%8."/>
      <w:lvlJc w:val="left"/>
      <w:pPr>
        <w:ind w:left="6109" w:firstLine="0"/>
      </w:pPr>
    </w:lvl>
    <w:lvl w:ilvl="8" w:tplc="0AAE2DCC">
      <w:start w:val="1"/>
      <w:numFmt w:val="lowerRoman"/>
      <w:lvlText w:val="%9."/>
      <w:lvlJc w:val="left"/>
      <w:pPr>
        <w:ind w:left="7009" w:firstLine="0"/>
      </w:pPr>
    </w:lvl>
  </w:abstractNum>
  <w:abstractNum w:abstractNumId="26" w15:restartNumberingAfterBreak="0">
    <w:nsid w:val="702C0E82"/>
    <w:multiLevelType w:val="hybridMultilevel"/>
    <w:tmpl w:val="7ED2D640"/>
    <w:name w:val="Нумерованный список 10"/>
    <w:lvl w:ilvl="0" w:tplc="FD5EC39A">
      <w:start w:val="1"/>
      <w:numFmt w:val="decimal"/>
      <w:lvlText w:val="%1)"/>
      <w:lvlJc w:val="left"/>
      <w:pPr>
        <w:ind w:left="360" w:firstLine="0"/>
      </w:pPr>
    </w:lvl>
    <w:lvl w:ilvl="1" w:tplc="6CA0A9C6">
      <w:start w:val="1"/>
      <w:numFmt w:val="lowerLetter"/>
      <w:lvlText w:val="%2."/>
      <w:lvlJc w:val="left"/>
      <w:pPr>
        <w:ind w:left="1080" w:firstLine="0"/>
      </w:pPr>
    </w:lvl>
    <w:lvl w:ilvl="2" w:tplc="7CB2595C">
      <w:start w:val="1"/>
      <w:numFmt w:val="lowerRoman"/>
      <w:lvlText w:val="%3."/>
      <w:lvlJc w:val="left"/>
      <w:pPr>
        <w:ind w:left="1980" w:firstLine="0"/>
      </w:pPr>
    </w:lvl>
    <w:lvl w:ilvl="3" w:tplc="95F8BD74">
      <w:start w:val="1"/>
      <w:numFmt w:val="decimal"/>
      <w:lvlText w:val="%4."/>
      <w:lvlJc w:val="left"/>
      <w:pPr>
        <w:ind w:left="2520" w:firstLine="0"/>
      </w:pPr>
    </w:lvl>
    <w:lvl w:ilvl="4" w:tplc="8206C3E0">
      <w:start w:val="1"/>
      <w:numFmt w:val="lowerLetter"/>
      <w:lvlText w:val="%5."/>
      <w:lvlJc w:val="left"/>
      <w:pPr>
        <w:ind w:left="3240" w:firstLine="0"/>
      </w:pPr>
    </w:lvl>
    <w:lvl w:ilvl="5" w:tplc="FA16E6FA">
      <w:start w:val="1"/>
      <w:numFmt w:val="lowerRoman"/>
      <w:lvlText w:val="%6."/>
      <w:lvlJc w:val="left"/>
      <w:pPr>
        <w:ind w:left="4140" w:firstLine="0"/>
      </w:pPr>
    </w:lvl>
    <w:lvl w:ilvl="6" w:tplc="8A845A50">
      <w:start w:val="1"/>
      <w:numFmt w:val="decimal"/>
      <w:lvlText w:val="%7."/>
      <w:lvlJc w:val="left"/>
      <w:pPr>
        <w:ind w:left="4680" w:firstLine="0"/>
      </w:pPr>
    </w:lvl>
    <w:lvl w:ilvl="7" w:tplc="00F625EA">
      <w:start w:val="1"/>
      <w:numFmt w:val="lowerLetter"/>
      <w:lvlText w:val="%8."/>
      <w:lvlJc w:val="left"/>
      <w:pPr>
        <w:ind w:left="5400" w:firstLine="0"/>
      </w:pPr>
    </w:lvl>
    <w:lvl w:ilvl="8" w:tplc="F03A65D8">
      <w:start w:val="1"/>
      <w:numFmt w:val="lowerRoman"/>
      <w:lvlText w:val="%9."/>
      <w:lvlJc w:val="left"/>
      <w:pPr>
        <w:ind w:left="6300" w:firstLine="0"/>
      </w:pPr>
    </w:lvl>
  </w:abstractNum>
  <w:abstractNum w:abstractNumId="27" w15:restartNumberingAfterBreak="0">
    <w:nsid w:val="722F3471"/>
    <w:multiLevelType w:val="singleLevel"/>
    <w:tmpl w:val="21D2D8F2"/>
    <w:name w:val="Bullet 25"/>
    <w:lvl w:ilvl="0">
      <w:start w:val="2"/>
      <w:numFmt w:val="decimal"/>
      <w:lvlText w:val="%1"/>
      <w:lvlJc w:val="left"/>
      <w:pPr>
        <w:tabs>
          <w:tab w:val="num" w:pos="0"/>
        </w:tabs>
        <w:ind w:left="0" w:firstLine="0"/>
      </w:pPr>
    </w:lvl>
  </w:abstractNum>
  <w:abstractNum w:abstractNumId="28" w15:restartNumberingAfterBreak="0">
    <w:nsid w:val="7BCD36EA"/>
    <w:multiLevelType w:val="hybridMultilevel"/>
    <w:tmpl w:val="E292780E"/>
    <w:name w:val="Нумерованный список 6"/>
    <w:lvl w:ilvl="0" w:tplc="131EB9F8">
      <w:start w:val="1"/>
      <w:numFmt w:val="decimal"/>
      <w:lvlText w:val="%1)"/>
      <w:lvlJc w:val="left"/>
      <w:pPr>
        <w:ind w:left="1069" w:firstLine="0"/>
      </w:pPr>
    </w:lvl>
    <w:lvl w:ilvl="1" w:tplc="EEB67CC4">
      <w:start w:val="1"/>
      <w:numFmt w:val="lowerLetter"/>
      <w:lvlText w:val="%2."/>
      <w:lvlJc w:val="left"/>
      <w:pPr>
        <w:ind w:left="1789" w:firstLine="0"/>
      </w:pPr>
    </w:lvl>
    <w:lvl w:ilvl="2" w:tplc="046862FC">
      <w:start w:val="1"/>
      <w:numFmt w:val="lowerRoman"/>
      <w:lvlText w:val="%3."/>
      <w:lvlJc w:val="left"/>
      <w:pPr>
        <w:ind w:left="2689" w:firstLine="0"/>
      </w:pPr>
    </w:lvl>
    <w:lvl w:ilvl="3" w:tplc="BF92E1EA">
      <w:start w:val="1"/>
      <w:numFmt w:val="decimal"/>
      <w:lvlText w:val="%4."/>
      <w:lvlJc w:val="left"/>
      <w:pPr>
        <w:ind w:left="3229" w:firstLine="0"/>
      </w:pPr>
    </w:lvl>
    <w:lvl w:ilvl="4" w:tplc="7CC02E74">
      <w:start w:val="1"/>
      <w:numFmt w:val="lowerLetter"/>
      <w:lvlText w:val="%5."/>
      <w:lvlJc w:val="left"/>
      <w:pPr>
        <w:ind w:left="3949" w:firstLine="0"/>
      </w:pPr>
    </w:lvl>
    <w:lvl w:ilvl="5" w:tplc="7876CB3A">
      <w:start w:val="1"/>
      <w:numFmt w:val="lowerRoman"/>
      <w:lvlText w:val="%6."/>
      <w:lvlJc w:val="left"/>
      <w:pPr>
        <w:ind w:left="4849" w:firstLine="0"/>
      </w:pPr>
    </w:lvl>
    <w:lvl w:ilvl="6" w:tplc="287C83F6">
      <w:start w:val="1"/>
      <w:numFmt w:val="decimal"/>
      <w:lvlText w:val="%7."/>
      <w:lvlJc w:val="left"/>
      <w:pPr>
        <w:ind w:left="5389" w:firstLine="0"/>
      </w:pPr>
    </w:lvl>
    <w:lvl w:ilvl="7" w:tplc="E6E8E714">
      <w:start w:val="1"/>
      <w:numFmt w:val="lowerLetter"/>
      <w:lvlText w:val="%8."/>
      <w:lvlJc w:val="left"/>
      <w:pPr>
        <w:ind w:left="6109" w:firstLine="0"/>
      </w:pPr>
    </w:lvl>
    <w:lvl w:ilvl="8" w:tplc="AB0C9104">
      <w:start w:val="1"/>
      <w:numFmt w:val="lowerRoman"/>
      <w:lvlText w:val="%9."/>
      <w:lvlJc w:val="left"/>
      <w:pPr>
        <w:ind w:left="7009" w:firstLine="0"/>
      </w:pPr>
    </w:lvl>
  </w:abstractNum>
  <w:abstractNum w:abstractNumId="29" w15:restartNumberingAfterBreak="0">
    <w:nsid w:val="7CFB03DB"/>
    <w:multiLevelType w:val="singleLevel"/>
    <w:tmpl w:val="13CE4C0C"/>
    <w:name w:val="Bullet 29"/>
    <w:lvl w:ilvl="0">
      <w:start w:val="2"/>
      <w:numFmt w:val="decimal"/>
      <w:lvlText w:val="%1"/>
      <w:lvlJc w:val="left"/>
      <w:pPr>
        <w:tabs>
          <w:tab w:val="num" w:pos="0"/>
        </w:tabs>
        <w:ind w:left="0" w:firstLine="0"/>
      </w:pPr>
    </w:lvl>
  </w:abstractNum>
  <w:num w:numId="1">
    <w:abstractNumId w:val="2"/>
  </w:num>
  <w:num w:numId="2">
    <w:abstractNumId w:val="0"/>
  </w:num>
  <w:num w:numId="3">
    <w:abstractNumId w:val="15"/>
  </w:num>
  <w:num w:numId="4">
    <w:abstractNumId w:val="25"/>
  </w:num>
  <w:num w:numId="5">
    <w:abstractNumId w:val="6"/>
  </w:num>
  <w:num w:numId="6">
    <w:abstractNumId w:val="28"/>
  </w:num>
  <w:num w:numId="7">
    <w:abstractNumId w:val="24"/>
  </w:num>
  <w:num w:numId="8">
    <w:abstractNumId w:val="3"/>
  </w:num>
  <w:num w:numId="9">
    <w:abstractNumId w:val="19"/>
  </w:num>
  <w:num w:numId="10">
    <w:abstractNumId w:val="26"/>
  </w:num>
  <w:num w:numId="11">
    <w:abstractNumId w:val="10"/>
  </w:num>
  <w:num w:numId="12">
    <w:abstractNumId w:val="8"/>
  </w:num>
  <w:num w:numId="13">
    <w:abstractNumId w:val="12"/>
  </w:num>
  <w:num w:numId="14">
    <w:abstractNumId w:val="4"/>
  </w:num>
  <w:num w:numId="15">
    <w:abstractNumId w:val="18"/>
  </w:num>
  <w:num w:numId="16">
    <w:abstractNumId w:val="21"/>
  </w:num>
  <w:num w:numId="17">
    <w:abstractNumId w:val="22"/>
  </w:num>
  <w:num w:numId="18">
    <w:abstractNumId w:val="1"/>
  </w:num>
  <w:num w:numId="19">
    <w:abstractNumId w:val="14"/>
  </w:num>
  <w:num w:numId="20">
    <w:abstractNumId w:val="20"/>
  </w:num>
  <w:num w:numId="21">
    <w:abstractNumId w:val="23"/>
  </w:num>
  <w:num w:numId="22">
    <w:abstractNumId w:val="17"/>
  </w:num>
  <w:num w:numId="23">
    <w:abstractNumId w:val="13"/>
  </w:num>
  <w:num w:numId="24">
    <w:abstractNumId w:val="5"/>
  </w:num>
  <w:num w:numId="25">
    <w:abstractNumId w:val="27"/>
  </w:num>
  <w:num w:numId="26">
    <w:abstractNumId w:val="9"/>
  </w:num>
  <w:num w:numId="27">
    <w:abstractNumId w:val="16"/>
  </w:num>
  <w:num w:numId="28">
    <w:abstractNumId w:val="11"/>
  </w:num>
  <w:num w:numId="29">
    <w:abstractNumId w:val="29"/>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283"/>
  <w:drawingGridVerticalSpacing w:val="283"/>
  <w:characterSpacingControl w:val="doNotCompress"/>
  <w:endnotePr>
    <w:numFmt w:val="decimal"/>
  </w:endnotePr>
  <w:compat>
    <w:doNotUseHTMLParagraphAutoSpacing/>
    <w:compatSetting w:name="compatibilityMode" w:uri="http://schemas.microsoft.com/office/word" w:val="12"/>
  </w:compat>
  <w:rsids>
    <w:rsidRoot w:val="0051485E"/>
    <w:rsid w:val="002D1E3B"/>
    <w:rsid w:val="0051485E"/>
    <w:rsid w:val="00574674"/>
    <w:rsid w:val="005E41F0"/>
    <w:rsid w:val="006C2515"/>
    <w:rsid w:val="007E3E73"/>
    <w:rsid w:val="00953799"/>
    <w:rsid w:val="0096208F"/>
    <w:rsid w:val="00C136F8"/>
    <w:rsid w:val="00FA48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BD4A4"/>
  <w15:docId w15:val="{D15E30D9-E019-48E3-96F7-A0A233A98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keepNext/>
      <w:keepLines/>
      <w:spacing w:before="240"/>
      <w:outlineLvl w:val="0"/>
    </w:pPr>
    <w:rPr>
      <w:rFonts w:ascii="Calibri Light" w:eastAsia="Calibri Light" w:hAnsi="Calibri Light"/>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qFormat/>
  </w:style>
  <w:style w:type="paragraph" w:styleId="a4">
    <w:name w:val="List Paragraph"/>
    <w:qFormat/>
    <w:pPr>
      <w:ind w:left="720"/>
      <w:contextualSpacing/>
    </w:pPr>
  </w:style>
  <w:style w:type="paragraph" w:styleId="a5">
    <w:name w:val="Balloon Text"/>
    <w:qFormat/>
    <w:rPr>
      <w:rFonts w:ascii="Tahoma" w:hAnsi="Tahoma" w:cs="Tahoma"/>
      <w:sz w:val="16"/>
      <w:szCs w:val="16"/>
    </w:rPr>
  </w:style>
  <w:style w:type="paragraph" w:customStyle="1" w:styleId="ConsPlusNormal">
    <w:name w:val="ConsPlusNormal"/>
    <w:qFormat/>
    <w:pPr>
      <w:widowControl/>
    </w:pPr>
    <w:rPr>
      <w:sz w:val="28"/>
      <w:szCs w:val="28"/>
    </w:rPr>
  </w:style>
  <w:style w:type="character" w:customStyle="1" w:styleId="a6">
    <w:name w:val="Текст сноски Знак"/>
    <w:rPr>
      <w:rFonts w:ascii="Times New Roman" w:eastAsia="Times New Roman" w:hAnsi="Times New Roman" w:cs="Times New Roman"/>
      <w:sz w:val="20"/>
      <w:szCs w:val="20"/>
    </w:rPr>
  </w:style>
  <w:style w:type="character" w:styleId="a7">
    <w:name w:val="footnote reference"/>
    <w:rPr>
      <w:vertAlign w:val="superscript"/>
    </w:rPr>
  </w:style>
  <w:style w:type="character" w:styleId="a8">
    <w:name w:val="Hyperlink"/>
    <w:rPr>
      <w:color w:val="0000FF"/>
      <w:u w:val="single"/>
    </w:rPr>
  </w:style>
  <w:style w:type="character" w:customStyle="1" w:styleId="a9">
    <w:name w:val="Текст выноски Знак"/>
    <w:rPr>
      <w:rFonts w:ascii="Tahoma" w:eastAsia="Times New Roman" w:hAnsi="Tahoma" w:cs="Tahoma"/>
      <w:sz w:val="16"/>
      <w:szCs w:val="16"/>
    </w:rPr>
  </w:style>
  <w:style w:type="character" w:customStyle="1" w:styleId="10">
    <w:name w:val="Заголовок 1 Знак"/>
    <w:rPr>
      <w:rFonts w:ascii="Calibri Light" w:eastAsia="Calibri Light" w:hAnsi="Calibri Light"/>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Calibri Light"/>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13</Pages>
  <Words>6484</Words>
  <Characters>36961</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sa.pyatkina@minecpenza.ru</dc:creator>
  <cp:keywords/>
  <dc:description/>
  <cp:lastModifiedBy>МЭРП</cp:lastModifiedBy>
  <cp:revision>44</cp:revision>
  <cp:lastPrinted>2025-09-11T13:18:00Z</cp:lastPrinted>
  <dcterms:created xsi:type="dcterms:W3CDTF">2022-03-03T14:52:00Z</dcterms:created>
  <dcterms:modified xsi:type="dcterms:W3CDTF">2025-09-11T13:19:00Z</dcterms:modified>
</cp:coreProperties>
</file>