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AF56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Опросный лист</w:t>
      </w:r>
    </w:p>
    <w:p w14:paraId="538F41EB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14:paraId="39E0BFBE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по проекту нормативного правового акта</w:t>
      </w:r>
    </w:p>
    <w:p w14:paraId="7E28C106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C81FDAF" w14:textId="0535591E" w:rsidR="00667AE3" w:rsidRPr="00F526FE" w:rsidRDefault="00F526FE" w:rsidP="00F526F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6FE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667AE3" w:rsidRPr="00F526FE">
        <w:rPr>
          <w:rFonts w:ascii="Times New Roman" w:hAnsi="Times New Roman" w:cs="Times New Roman"/>
          <w:b/>
          <w:bCs/>
          <w:sz w:val="28"/>
          <w:szCs w:val="28"/>
        </w:rPr>
        <w:t xml:space="preserve">акона Пензенской области «О внесении изменений в отдельные </w:t>
      </w:r>
    </w:p>
    <w:p w14:paraId="21EE222E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b/>
          <w:bCs/>
          <w:sz w:val="28"/>
          <w:szCs w:val="28"/>
        </w:rPr>
        <w:t>законы Пензенской области»</w:t>
      </w:r>
    </w:p>
    <w:p w14:paraId="47A1FF13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(наименование вида документа и его заголовок)</w:t>
      </w:r>
    </w:p>
    <w:p w14:paraId="2CC356DE" w14:textId="77777777" w:rsidR="00667AE3" w:rsidRPr="00F526FE" w:rsidRDefault="00667AE3" w:rsidP="00F526FE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667AE3" w:rsidRPr="00F526FE" w14:paraId="477F2A1B" w14:textId="77777777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849C1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  <w:p w14:paraId="5662596A" w14:textId="77777777" w:rsidR="00667AE3" w:rsidRPr="00F526FE" w:rsidRDefault="00667AE3" w:rsidP="00F526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D0B5B" w14:textId="3B018C80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 ___________________________________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0D795F5A" w14:textId="706F8732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044BC981" w14:textId="16D83243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A7E0A1D" w14:textId="466C11C4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0056F9D8" w14:textId="7E0938E2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3BB77E3" w14:textId="77777777" w:rsidR="00667AE3" w:rsidRPr="00F526FE" w:rsidRDefault="00667AE3" w:rsidP="00F526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2FD94" w14:textId="5D388F6B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29F7153F" w14:textId="1865824F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softHyphen/>
              <w:t>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06F6DCBE" w14:textId="77777777" w:rsidR="00667AE3" w:rsidRPr="00F526FE" w:rsidRDefault="00667AE3" w:rsidP="00F526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E3" w:rsidRPr="00F526FE" w14:paraId="4FD87DAE" w14:textId="77777777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39C7" w14:textId="77777777" w:rsidR="00667AE3" w:rsidRPr="00F526FE" w:rsidRDefault="00667AE3" w:rsidP="00F526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5A55C0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9882EA" w14:textId="77777777" w:rsidR="00667AE3" w:rsidRPr="00F526FE" w:rsidRDefault="00667AE3" w:rsidP="00F526F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14:paraId="00E30E86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14:paraId="21B0D10C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506CD7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14:paraId="036C2AEB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54C95A7F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73B0B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6109FE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A1927A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7D3215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14:paraId="2DF7085A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708C5165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82B6D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6E06B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1B7871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E85E7F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14:paraId="277DE0A4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1CDEB154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FB765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B5092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45B783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9DE7D1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lastRenderedPageBreak/>
        <w:t>4.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14:paraId="53D324DA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F526FE" w14:paraId="42ACB38C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9968F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1E435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70EA15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D11ADE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14:paraId="45009E93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F526FE" w14:paraId="7F239C28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044C5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B0B77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2AB91F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0CA737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14:paraId="6E77B15C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(например:</w:t>
      </w:r>
    </w:p>
    <w:p w14:paraId="00DC0219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14:paraId="13492D4F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14:paraId="795BFA53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14:paraId="589F4A8F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14:paraId="71FC30AE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F526FE" w14:paraId="29B06F05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7027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F8C91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9FCC35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6A12B4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</w:p>
    <w:p w14:paraId="295C4A33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F526FE" w14:paraId="23BA9240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752F4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63EF8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897924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</w:p>
    <w:p w14:paraId="7FF93663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42250DC1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86BC7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B75DA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8D6B9F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14:paraId="266689AE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4E5412B3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A6A9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2820D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5E3F0A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A50639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14:paraId="41EC9D43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234E4555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9E40A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E1F28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C694D7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48B01B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14:paraId="3498D7E6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06D67DEE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F4F18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A42EF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A9C24A" w14:textId="77777777" w:rsidR="00667AE3" w:rsidRPr="00F526FE" w:rsidRDefault="00667AE3" w:rsidP="00F52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67AE3" w:rsidRPr="00F526FE" w:rsidSect="00FB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AE3"/>
    <w:rsid w:val="00275211"/>
    <w:rsid w:val="00291BCF"/>
    <w:rsid w:val="00667AE3"/>
    <w:rsid w:val="00A1753D"/>
    <w:rsid w:val="00F5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1FC2"/>
  <w15:chartTrackingRefBased/>
  <w15:docId w15:val="{A6C3853B-4ECA-4009-96CB-CD34EE10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</dc:creator>
  <cp:keywords/>
  <dc:description/>
  <cp:lastModifiedBy>Portkina</cp:lastModifiedBy>
  <cp:revision>3</cp:revision>
  <dcterms:created xsi:type="dcterms:W3CDTF">2025-12-02T11:15:00Z</dcterms:created>
  <dcterms:modified xsi:type="dcterms:W3CDTF">2025-12-02T12:05:00Z</dcterms:modified>
</cp:coreProperties>
</file>