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607" w:rsidRDefault="00C5360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53607" w:rsidRDefault="00C53607">
      <w:pPr>
        <w:pStyle w:val="ConsPlusNormal"/>
        <w:jc w:val="both"/>
        <w:outlineLvl w:val="0"/>
      </w:pPr>
    </w:p>
    <w:p w:rsidR="00C53607" w:rsidRDefault="00C53607">
      <w:pPr>
        <w:pStyle w:val="ConsPlusTitle"/>
        <w:jc w:val="center"/>
        <w:outlineLvl w:val="0"/>
      </w:pPr>
      <w:r>
        <w:t>ПРАВИТЕЛЬСТВО ПЕНЗЕНСКОЙ ОБЛАСТИ</w:t>
      </w:r>
    </w:p>
    <w:p w:rsidR="00C53607" w:rsidRDefault="00C53607">
      <w:pPr>
        <w:pStyle w:val="ConsPlusTitle"/>
        <w:jc w:val="center"/>
      </w:pPr>
    </w:p>
    <w:p w:rsidR="00C53607" w:rsidRDefault="00C53607">
      <w:pPr>
        <w:pStyle w:val="ConsPlusTitle"/>
        <w:jc w:val="center"/>
      </w:pPr>
      <w:r>
        <w:t>ПОСТАНОВЛЕНИЕ</w:t>
      </w:r>
    </w:p>
    <w:p w:rsidR="00C53607" w:rsidRDefault="00C53607">
      <w:pPr>
        <w:pStyle w:val="ConsPlusTitle"/>
        <w:jc w:val="center"/>
      </w:pPr>
      <w:r>
        <w:t>от 21 октября 2013 г. N 780-пП</w:t>
      </w:r>
    </w:p>
    <w:p w:rsidR="00C53607" w:rsidRDefault="00C53607">
      <w:pPr>
        <w:pStyle w:val="ConsPlusTitle"/>
        <w:jc w:val="center"/>
      </w:pPr>
    </w:p>
    <w:p w:rsidR="00C53607" w:rsidRDefault="00C53607">
      <w:pPr>
        <w:pStyle w:val="ConsPlusTitle"/>
        <w:jc w:val="center"/>
      </w:pPr>
      <w:r>
        <w:t>ОБ УТВЕРЖДЕНИИ ГОСУДАРСТВЕННОЙ ПРОГРАММЫ ПЕНЗЕНСКОЙ ОБЛАСТИ</w:t>
      </w:r>
    </w:p>
    <w:p w:rsidR="00C53607" w:rsidRDefault="00C53607">
      <w:pPr>
        <w:pStyle w:val="ConsPlusTitle"/>
        <w:jc w:val="center"/>
      </w:pPr>
      <w:r>
        <w:t>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11.03.2014 </w:t>
            </w:r>
            <w:hyperlink r:id="rId6">
              <w:r>
                <w:rPr>
                  <w:color w:val="0000FF"/>
                </w:rPr>
                <w:t>N 156-пП</w:t>
              </w:r>
            </w:hyperlink>
            <w:r>
              <w:rPr>
                <w:color w:val="392C69"/>
              </w:rPr>
              <w:t xml:space="preserve">, от 28.03.2014 </w:t>
            </w:r>
            <w:hyperlink r:id="rId7">
              <w:r>
                <w:rPr>
                  <w:color w:val="0000FF"/>
                </w:rPr>
                <w:t>N 202-пП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25.04.2014 </w:t>
            </w:r>
            <w:hyperlink r:id="rId8">
              <w:r>
                <w:rPr>
                  <w:color w:val="0000FF"/>
                </w:rPr>
                <w:t>N 276-пП</w:t>
              </w:r>
            </w:hyperlink>
            <w:r>
              <w:rPr>
                <w:color w:val="392C69"/>
              </w:rPr>
              <w:t xml:space="preserve">, от 20.05.2014 </w:t>
            </w:r>
            <w:hyperlink r:id="rId9">
              <w:r>
                <w:rPr>
                  <w:color w:val="0000FF"/>
                </w:rPr>
                <w:t>N 337-пП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18.06.2014 </w:t>
            </w:r>
            <w:hyperlink r:id="rId10">
              <w:r>
                <w:rPr>
                  <w:color w:val="0000FF"/>
                </w:rPr>
                <w:t>N 412-пП</w:t>
              </w:r>
            </w:hyperlink>
            <w:r>
              <w:rPr>
                <w:color w:val="392C69"/>
              </w:rPr>
              <w:t xml:space="preserve">, от 04.07.2014 </w:t>
            </w:r>
            <w:hyperlink r:id="rId11">
              <w:r>
                <w:rPr>
                  <w:color w:val="0000FF"/>
                </w:rPr>
                <w:t>N 466-пП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15.08.2014 </w:t>
            </w:r>
            <w:hyperlink r:id="rId12">
              <w:r>
                <w:rPr>
                  <w:color w:val="0000FF"/>
                </w:rPr>
                <w:t>N 570-пП</w:t>
              </w:r>
            </w:hyperlink>
            <w:r>
              <w:rPr>
                <w:color w:val="392C69"/>
              </w:rPr>
              <w:t xml:space="preserve">, от 26.08.2014 </w:t>
            </w:r>
            <w:hyperlink r:id="rId13">
              <w:r>
                <w:rPr>
                  <w:color w:val="0000FF"/>
                </w:rPr>
                <w:t>N 592-пП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04.09.2014 </w:t>
            </w:r>
            <w:hyperlink r:id="rId14">
              <w:r>
                <w:rPr>
                  <w:color w:val="0000FF"/>
                </w:rPr>
                <w:t>N 611-пП</w:t>
              </w:r>
            </w:hyperlink>
            <w:r>
              <w:rPr>
                <w:color w:val="392C69"/>
              </w:rPr>
              <w:t xml:space="preserve">, от 06.10.2014 </w:t>
            </w:r>
            <w:hyperlink r:id="rId15">
              <w:r>
                <w:rPr>
                  <w:color w:val="0000FF"/>
                </w:rPr>
                <w:t>N 686-пП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17.10.2014 </w:t>
            </w:r>
            <w:hyperlink r:id="rId16">
              <w:r>
                <w:rPr>
                  <w:color w:val="0000FF"/>
                </w:rPr>
                <w:t>N 719-пП</w:t>
              </w:r>
            </w:hyperlink>
            <w:r>
              <w:rPr>
                <w:color w:val="392C69"/>
              </w:rPr>
              <w:t xml:space="preserve">, от 28.10.2014 </w:t>
            </w:r>
            <w:hyperlink r:id="rId17">
              <w:r>
                <w:rPr>
                  <w:color w:val="0000FF"/>
                </w:rPr>
                <w:t>N 738-пП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12.12.2014 </w:t>
            </w:r>
            <w:hyperlink r:id="rId18">
              <w:r>
                <w:rPr>
                  <w:color w:val="0000FF"/>
                </w:rPr>
                <w:t>N 865-пП</w:t>
              </w:r>
            </w:hyperlink>
            <w:r>
              <w:rPr>
                <w:color w:val="392C69"/>
              </w:rPr>
              <w:t xml:space="preserve">, от 15.12.2014 </w:t>
            </w:r>
            <w:hyperlink r:id="rId19">
              <w:r>
                <w:rPr>
                  <w:color w:val="0000FF"/>
                </w:rPr>
                <w:t>N 868-пП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31.12.2014 </w:t>
            </w:r>
            <w:hyperlink r:id="rId20">
              <w:r>
                <w:rPr>
                  <w:color w:val="0000FF"/>
                </w:rPr>
                <w:t>N 932-пП</w:t>
              </w:r>
            </w:hyperlink>
            <w:r>
              <w:rPr>
                <w:color w:val="392C69"/>
              </w:rPr>
              <w:t xml:space="preserve">, от 27.02.2015 </w:t>
            </w:r>
            <w:hyperlink r:id="rId21">
              <w:r>
                <w:rPr>
                  <w:color w:val="0000FF"/>
                </w:rPr>
                <w:t>N 89-пП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18.05.2015 </w:t>
            </w:r>
            <w:hyperlink r:id="rId22">
              <w:r>
                <w:rPr>
                  <w:color w:val="0000FF"/>
                </w:rPr>
                <w:t>N 262-пП</w:t>
              </w:r>
            </w:hyperlink>
            <w:r>
              <w:rPr>
                <w:color w:val="392C69"/>
              </w:rPr>
              <w:t xml:space="preserve">, от 30.07.2015 </w:t>
            </w:r>
            <w:hyperlink r:id="rId23">
              <w:r>
                <w:rPr>
                  <w:color w:val="0000FF"/>
                </w:rPr>
                <w:t>N 427-пП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18.02.2016 </w:t>
            </w:r>
            <w:hyperlink r:id="rId24">
              <w:r>
                <w:rPr>
                  <w:color w:val="0000FF"/>
                </w:rPr>
                <w:t>N 86-пП</w:t>
              </w:r>
            </w:hyperlink>
            <w:r>
              <w:rPr>
                <w:color w:val="392C69"/>
              </w:rPr>
              <w:t xml:space="preserve">, от 22.03.2016 </w:t>
            </w:r>
            <w:hyperlink r:id="rId25">
              <w:r>
                <w:rPr>
                  <w:color w:val="0000FF"/>
                </w:rPr>
                <w:t>N 155-пП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04.05.2016 </w:t>
            </w:r>
            <w:hyperlink r:id="rId26">
              <w:r>
                <w:rPr>
                  <w:color w:val="0000FF"/>
                </w:rPr>
                <w:t>N 232-пП</w:t>
              </w:r>
            </w:hyperlink>
            <w:r>
              <w:rPr>
                <w:color w:val="392C69"/>
              </w:rPr>
              <w:t xml:space="preserve">, от 06.07.2016 </w:t>
            </w:r>
            <w:hyperlink r:id="rId27">
              <w:r>
                <w:rPr>
                  <w:color w:val="0000FF"/>
                </w:rPr>
                <w:t>N 341-пП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01.11.2016 </w:t>
            </w:r>
            <w:hyperlink r:id="rId28">
              <w:r>
                <w:rPr>
                  <w:color w:val="0000FF"/>
                </w:rPr>
                <w:t>N 554-пП</w:t>
              </w:r>
            </w:hyperlink>
            <w:r>
              <w:rPr>
                <w:color w:val="392C69"/>
              </w:rPr>
              <w:t xml:space="preserve">, от 01.12.2016 </w:t>
            </w:r>
            <w:hyperlink r:id="rId29">
              <w:r>
                <w:rPr>
                  <w:color w:val="0000FF"/>
                </w:rPr>
                <w:t>N 599-пП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30.12.2016 </w:t>
            </w:r>
            <w:hyperlink r:id="rId30">
              <w:r>
                <w:rPr>
                  <w:color w:val="0000FF"/>
                </w:rPr>
                <w:t>N 664-пП</w:t>
              </w:r>
            </w:hyperlink>
            <w:r>
              <w:rPr>
                <w:color w:val="392C69"/>
              </w:rPr>
              <w:t xml:space="preserve">, от 24.03.2017 </w:t>
            </w:r>
            <w:hyperlink r:id="rId31">
              <w:r>
                <w:rPr>
                  <w:color w:val="0000FF"/>
                </w:rPr>
                <w:t>N 128-пП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13.06.2017 </w:t>
            </w:r>
            <w:hyperlink r:id="rId32">
              <w:r>
                <w:rPr>
                  <w:color w:val="0000FF"/>
                </w:rPr>
                <w:t>N 283-пП</w:t>
              </w:r>
            </w:hyperlink>
            <w:r>
              <w:rPr>
                <w:color w:val="392C69"/>
              </w:rPr>
              <w:t xml:space="preserve">, от 30.08.2017 </w:t>
            </w:r>
            <w:hyperlink r:id="rId33">
              <w:r>
                <w:rPr>
                  <w:color w:val="0000FF"/>
                </w:rPr>
                <w:t>N 406-пП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13.10.2017 </w:t>
            </w:r>
            <w:hyperlink r:id="rId34">
              <w:r>
                <w:rPr>
                  <w:color w:val="0000FF"/>
                </w:rPr>
                <w:t>N 500-пП</w:t>
              </w:r>
            </w:hyperlink>
            <w:r>
              <w:rPr>
                <w:color w:val="392C69"/>
              </w:rPr>
              <w:t xml:space="preserve">, от 28.12.2017 </w:t>
            </w:r>
            <w:hyperlink r:id="rId35">
              <w:r>
                <w:rPr>
                  <w:color w:val="0000FF"/>
                </w:rPr>
                <w:t>N 648-пП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36">
              <w:r>
                <w:rPr>
                  <w:color w:val="0000FF"/>
                </w:rPr>
                <w:t>N 82-пП</w:t>
              </w:r>
            </w:hyperlink>
            <w:r>
              <w:rPr>
                <w:color w:val="392C69"/>
              </w:rPr>
              <w:t xml:space="preserve">, от 23.05.2018 </w:t>
            </w:r>
            <w:hyperlink r:id="rId37">
              <w:r>
                <w:rPr>
                  <w:color w:val="0000FF"/>
                </w:rPr>
                <w:t>N 292-пП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09.07.2018 </w:t>
            </w:r>
            <w:hyperlink r:id="rId38">
              <w:r>
                <w:rPr>
                  <w:color w:val="0000FF"/>
                </w:rPr>
                <w:t>N 362-пП</w:t>
              </w:r>
            </w:hyperlink>
            <w:r>
              <w:rPr>
                <w:color w:val="392C69"/>
              </w:rPr>
              <w:t xml:space="preserve">, от 17.09.2018 </w:t>
            </w:r>
            <w:hyperlink r:id="rId39">
              <w:r>
                <w:rPr>
                  <w:color w:val="0000FF"/>
                </w:rPr>
                <w:t>N 507-пП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30.11.2018 </w:t>
            </w:r>
            <w:hyperlink r:id="rId40">
              <w:r>
                <w:rPr>
                  <w:color w:val="0000FF"/>
                </w:rPr>
                <w:t>N 636-пП</w:t>
              </w:r>
            </w:hyperlink>
            <w:r>
              <w:rPr>
                <w:color w:val="392C69"/>
              </w:rPr>
              <w:t xml:space="preserve">, от 19.12.2018 </w:t>
            </w:r>
            <w:hyperlink r:id="rId41">
              <w:r>
                <w:rPr>
                  <w:color w:val="0000FF"/>
                </w:rPr>
                <w:t>N 695-пП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04.02.2019 </w:t>
            </w:r>
            <w:hyperlink r:id="rId42">
              <w:r>
                <w:rPr>
                  <w:color w:val="0000FF"/>
                </w:rPr>
                <w:t>N 33-пП</w:t>
              </w:r>
            </w:hyperlink>
            <w:r>
              <w:rPr>
                <w:color w:val="392C69"/>
              </w:rPr>
              <w:t xml:space="preserve">, от 14.05.2019 </w:t>
            </w:r>
            <w:hyperlink r:id="rId43">
              <w:r>
                <w:rPr>
                  <w:color w:val="0000FF"/>
                </w:rPr>
                <w:t>N 265-пП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10.07.2019 </w:t>
            </w:r>
            <w:hyperlink r:id="rId44">
              <w:r>
                <w:rPr>
                  <w:color w:val="0000FF"/>
                </w:rPr>
                <w:t>N 401-пП</w:t>
              </w:r>
            </w:hyperlink>
            <w:r>
              <w:rPr>
                <w:color w:val="392C69"/>
              </w:rPr>
              <w:t xml:space="preserve">, от 27.09.2019 </w:t>
            </w:r>
            <w:hyperlink r:id="rId45">
              <w:r>
                <w:rPr>
                  <w:color w:val="0000FF"/>
                </w:rPr>
                <w:t>N 600-пП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11.12.2019 </w:t>
            </w:r>
            <w:hyperlink r:id="rId46">
              <w:r>
                <w:rPr>
                  <w:color w:val="0000FF"/>
                </w:rPr>
                <w:t>N 774-пП</w:t>
              </w:r>
            </w:hyperlink>
            <w:r>
              <w:rPr>
                <w:color w:val="392C69"/>
              </w:rPr>
              <w:t xml:space="preserve">, от 23.12.2019 </w:t>
            </w:r>
            <w:hyperlink r:id="rId47">
              <w:r>
                <w:rPr>
                  <w:color w:val="0000FF"/>
                </w:rPr>
                <w:t>N 825-пП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02.03.2020 </w:t>
            </w:r>
            <w:hyperlink r:id="rId48">
              <w:r>
                <w:rPr>
                  <w:color w:val="0000FF"/>
                </w:rPr>
                <w:t>N 113-пП</w:t>
              </w:r>
            </w:hyperlink>
            <w:r>
              <w:rPr>
                <w:color w:val="392C69"/>
              </w:rPr>
              <w:t xml:space="preserve">, от 06.04.2020 </w:t>
            </w:r>
            <w:hyperlink r:id="rId49">
              <w:r>
                <w:rPr>
                  <w:color w:val="0000FF"/>
                </w:rPr>
                <w:t>N 206-пП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08.06.2020 </w:t>
            </w:r>
            <w:hyperlink r:id="rId50">
              <w:r>
                <w:rPr>
                  <w:color w:val="0000FF"/>
                </w:rPr>
                <w:t>N 380-пП</w:t>
              </w:r>
            </w:hyperlink>
            <w:r>
              <w:rPr>
                <w:color w:val="392C69"/>
              </w:rPr>
              <w:t xml:space="preserve">, от 11.06.2020 </w:t>
            </w:r>
            <w:hyperlink r:id="rId51">
              <w:r>
                <w:rPr>
                  <w:color w:val="0000FF"/>
                </w:rPr>
                <w:t>N 390-пП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07.08.2020 </w:t>
            </w:r>
            <w:hyperlink r:id="rId52">
              <w:r>
                <w:rPr>
                  <w:color w:val="0000FF"/>
                </w:rPr>
                <w:t>N 515-пП</w:t>
              </w:r>
            </w:hyperlink>
            <w:r>
              <w:rPr>
                <w:color w:val="392C69"/>
              </w:rPr>
              <w:t xml:space="preserve">, от 13.08.2020 </w:t>
            </w:r>
            <w:hyperlink r:id="rId53">
              <w:r>
                <w:rPr>
                  <w:color w:val="0000FF"/>
                </w:rPr>
                <w:t>N 547-пП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22.09.2020 </w:t>
            </w:r>
            <w:hyperlink r:id="rId54">
              <w:r>
                <w:rPr>
                  <w:color w:val="0000FF"/>
                </w:rPr>
                <w:t>N 649-пП</w:t>
              </w:r>
            </w:hyperlink>
            <w:r>
              <w:rPr>
                <w:color w:val="392C69"/>
              </w:rPr>
              <w:t xml:space="preserve">, от 25.09.2020 </w:t>
            </w:r>
            <w:hyperlink r:id="rId55">
              <w:r>
                <w:rPr>
                  <w:color w:val="0000FF"/>
                </w:rPr>
                <w:t>N 667-пП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17.11.2020 </w:t>
            </w:r>
            <w:hyperlink r:id="rId56">
              <w:r>
                <w:rPr>
                  <w:color w:val="0000FF"/>
                </w:rPr>
                <w:t>N 805-пП</w:t>
              </w:r>
            </w:hyperlink>
            <w:r>
              <w:rPr>
                <w:color w:val="392C69"/>
              </w:rPr>
              <w:t xml:space="preserve">, от 30.11.2020 </w:t>
            </w:r>
            <w:hyperlink r:id="rId57">
              <w:r>
                <w:rPr>
                  <w:color w:val="0000FF"/>
                </w:rPr>
                <w:t>N 830-пП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17.12.2020 </w:t>
            </w:r>
            <w:hyperlink r:id="rId58">
              <w:r>
                <w:rPr>
                  <w:color w:val="0000FF"/>
                </w:rPr>
                <w:t>N 877-пП</w:t>
              </w:r>
            </w:hyperlink>
            <w:r>
              <w:rPr>
                <w:color w:val="392C69"/>
              </w:rPr>
              <w:t xml:space="preserve">, от 22.12.2020 </w:t>
            </w:r>
            <w:hyperlink r:id="rId59">
              <w:r>
                <w:rPr>
                  <w:color w:val="0000FF"/>
                </w:rPr>
                <w:t>N 898-пП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18.03.2021 </w:t>
            </w:r>
            <w:hyperlink r:id="rId60">
              <w:r>
                <w:rPr>
                  <w:color w:val="0000FF"/>
                </w:rPr>
                <w:t>N 137-пП</w:t>
              </w:r>
            </w:hyperlink>
            <w:r>
              <w:rPr>
                <w:color w:val="392C69"/>
              </w:rPr>
              <w:t xml:space="preserve">, от 29.03.2021 </w:t>
            </w:r>
            <w:hyperlink r:id="rId61">
              <w:r>
                <w:rPr>
                  <w:color w:val="0000FF"/>
                </w:rPr>
                <w:t>N 152-пП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62">
              <w:r>
                <w:rPr>
                  <w:color w:val="0000FF"/>
                </w:rPr>
                <w:t>N 153-пП</w:t>
              </w:r>
            </w:hyperlink>
            <w:r>
              <w:rPr>
                <w:color w:val="392C69"/>
              </w:rPr>
              <w:t xml:space="preserve">, от 25.05.2021 </w:t>
            </w:r>
            <w:hyperlink r:id="rId63">
              <w:r>
                <w:rPr>
                  <w:color w:val="0000FF"/>
                </w:rPr>
                <w:t>N 281-пП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19.07.2021 </w:t>
            </w:r>
            <w:hyperlink r:id="rId64">
              <w:r>
                <w:rPr>
                  <w:color w:val="0000FF"/>
                </w:rPr>
                <w:t>N 427-пП</w:t>
              </w:r>
            </w:hyperlink>
            <w:r>
              <w:rPr>
                <w:color w:val="392C69"/>
              </w:rPr>
              <w:t xml:space="preserve">, от 18.08.2021 </w:t>
            </w:r>
            <w:hyperlink r:id="rId65">
              <w:r>
                <w:rPr>
                  <w:color w:val="0000FF"/>
                </w:rPr>
                <w:t>N 509-пП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06.09.2021 </w:t>
            </w:r>
            <w:hyperlink r:id="rId66">
              <w:r>
                <w:rPr>
                  <w:color w:val="0000FF"/>
                </w:rPr>
                <w:t>N 562-пП</w:t>
              </w:r>
            </w:hyperlink>
            <w:r>
              <w:rPr>
                <w:color w:val="392C69"/>
              </w:rPr>
              <w:t xml:space="preserve">, от 27.10.2021 </w:t>
            </w:r>
            <w:hyperlink r:id="rId67">
              <w:r>
                <w:rPr>
                  <w:color w:val="0000FF"/>
                </w:rPr>
                <w:t>N 732-пП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17.11.2021 </w:t>
            </w:r>
            <w:hyperlink r:id="rId68">
              <w:r>
                <w:rPr>
                  <w:color w:val="0000FF"/>
                </w:rPr>
                <w:t>N 768-пП</w:t>
              </w:r>
            </w:hyperlink>
            <w:r>
              <w:rPr>
                <w:color w:val="392C69"/>
              </w:rPr>
              <w:t xml:space="preserve">, от 10.12.2021 </w:t>
            </w:r>
            <w:hyperlink r:id="rId69">
              <w:r>
                <w:rPr>
                  <w:color w:val="0000FF"/>
                </w:rPr>
                <w:t>N 835-пП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15.03.2022 </w:t>
            </w:r>
            <w:hyperlink r:id="rId70">
              <w:r>
                <w:rPr>
                  <w:color w:val="0000FF"/>
                </w:rPr>
                <w:t>N 171-пП</w:t>
              </w:r>
            </w:hyperlink>
            <w:r>
              <w:rPr>
                <w:color w:val="392C69"/>
              </w:rPr>
              <w:t xml:space="preserve">, от 21.03.2022 </w:t>
            </w:r>
            <w:hyperlink r:id="rId71">
              <w:r>
                <w:rPr>
                  <w:color w:val="0000FF"/>
                </w:rPr>
                <w:t>N 187-пП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72">
              <w:r>
                <w:rPr>
                  <w:color w:val="0000FF"/>
                </w:rPr>
                <w:t>N 318-пП</w:t>
              </w:r>
            </w:hyperlink>
            <w:r>
              <w:rPr>
                <w:color w:val="392C69"/>
              </w:rPr>
              <w:t xml:space="preserve">, от 16.08.2022 </w:t>
            </w:r>
            <w:hyperlink r:id="rId73">
              <w:r>
                <w:rPr>
                  <w:color w:val="0000FF"/>
                </w:rPr>
                <w:t>N 704-пП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23.09.2022 </w:t>
            </w:r>
            <w:hyperlink r:id="rId74">
              <w:r>
                <w:rPr>
                  <w:color w:val="0000FF"/>
                </w:rPr>
                <w:t>N 803-пП</w:t>
              </w:r>
            </w:hyperlink>
            <w:r>
              <w:rPr>
                <w:color w:val="392C69"/>
              </w:rPr>
              <w:t xml:space="preserve">, от 03.11.2022 </w:t>
            </w:r>
            <w:hyperlink r:id="rId75">
              <w:r>
                <w:rPr>
                  <w:color w:val="0000FF"/>
                </w:rPr>
                <w:t>N 950-пП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03.11.2022 </w:t>
            </w:r>
            <w:hyperlink r:id="rId76">
              <w:r>
                <w:rPr>
                  <w:color w:val="0000FF"/>
                </w:rPr>
                <w:t>N 951-пП</w:t>
              </w:r>
            </w:hyperlink>
            <w:r>
              <w:rPr>
                <w:color w:val="392C69"/>
              </w:rPr>
              <w:t xml:space="preserve">, от 14.11.2022 </w:t>
            </w:r>
            <w:hyperlink r:id="rId77">
              <w:r>
                <w:rPr>
                  <w:color w:val="0000FF"/>
                </w:rPr>
                <w:t>N 992-пП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22.12.2022 </w:t>
            </w:r>
            <w:hyperlink r:id="rId78">
              <w:r>
                <w:rPr>
                  <w:color w:val="0000FF"/>
                </w:rPr>
                <w:t>N 1150-пП</w:t>
              </w:r>
            </w:hyperlink>
            <w:r>
              <w:rPr>
                <w:color w:val="392C69"/>
              </w:rPr>
              <w:t xml:space="preserve">, от 01.02.2023 </w:t>
            </w:r>
            <w:hyperlink r:id="rId79">
              <w:r>
                <w:rPr>
                  <w:color w:val="0000FF"/>
                </w:rPr>
                <w:t>N 56-пП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17.03.2023 </w:t>
            </w:r>
            <w:hyperlink r:id="rId80">
              <w:r>
                <w:rPr>
                  <w:color w:val="0000FF"/>
                </w:rPr>
                <w:t>N 178-пП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53607" w:rsidRDefault="00C53607">
            <w:pPr>
              <w:pStyle w:val="ConsPlusNormal"/>
              <w:jc w:val="both"/>
            </w:pPr>
            <w:hyperlink r:id="rId81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Пензенской обл. от 22.12.2005 N 906-ЗПО утратил силу в связи с принятием </w:t>
            </w:r>
            <w:hyperlink r:id="rId82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21.04.2023 N 4007-ЗПО. Действующие нормы по данному вопросу содержатся в </w:t>
            </w:r>
            <w:hyperlink r:id="rId83">
              <w:r>
                <w:rPr>
                  <w:color w:val="0000FF"/>
                </w:rPr>
                <w:t>Законе</w:t>
              </w:r>
            </w:hyperlink>
            <w:r>
              <w:rPr>
                <w:color w:val="392C69"/>
              </w:rPr>
              <w:t xml:space="preserve"> Пензенской обл. от 21.04.2023 N 4006-ЗПО.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spacing w:before="280"/>
        <w:ind w:firstLine="540"/>
        <w:jc w:val="both"/>
      </w:pPr>
      <w:r>
        <w:t xml:space="preserve">В целях реализации государственной политики в области инвестиционного развития Пензенской области в соответствии с постановлениями Правительства Пензенской области от 18.04.2012 </w:t>
      </w:r>
      <w:hyperlink r:id="rId84">
        <w:r>
          <w:rPr>
            <w:color w:val="0000FF"/>
          </w:rPr>
          <w:t>N 274-пП</w:t>
        </w:r>
      </w:hyperlink>
      <w:r>
        <w:t xml:space="preserve"> "Об утверждении Порядка разработки и реализации государственных программ Пензенской области" (с последующими изменениями) и от 11.10.2012 </w:t>
      </w:r>
      <w:hyperlink r:id="rId85">
        <w:r>
          <w:rPr>
            <w:color w:val="0000FF"/>
          </w:rPr>
          <w:t>N 718-пП</w:t>
        </w:r>
      </w:hyperlink>
      <w:r>
        <w:t xml:space="preserve"> "Об утверждении Перечня государственных программ Пензенской области" (с последующими изменениями), руководствуясь </w:t>
      </w:r>
      <w:hyperlink r:id="rId86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1. Утвердить прилагаемую государственную </w:t>
      </w:r>
      <w:hyperlink w:anchor="P73">
        <w:r>
          <w:rPr>
            <w:color w:val="0000FF"/>
          </w:rPr>
          <w:t>программу</w:t>
        </w:r>
      </w:hyperlink>
      <w:r>
        <w:t xml:space="preserve"> Пензенской области "Развитие инвестиционного потенциала, инновационной деятельности и предпринимательства в Пензенской области".</w:t>
      </w:r>
    </w:p>
    <w:p w:rsidR="00C53607" w:rsidRDefault="00C53607">
      <w:pPr>
        <w:pStyle w:val="ConsPlusNormal"/>
        <w:jc w:val="both"/>
      </w:pPr>
      <w:r>
        <w:t xml:space="preserve">(в ред. Постановлений Правительства Пензенской обл. от 31.12.2014 </w:t>
      </w:r>
      <w:hyperlink r:id="rId87">
        <w:r>
          <w:rPr>
            <w:color w:val="0000FF"/>
          </w:rPr>
          <w:t>N 932-пП</w:t>
        </w:r>
      </w:hyperlink>
      <w:r>
        <w:t xml:space="preserve">, от 30.11.2018 </w:t>
      </w:r>
      <w:hyperlink r:id="rId88">
        <w:r>
          <w:rPr>
            <w:color w:val="0000FF"/>
          </w:rPr>
          <w:t>N 636-пП</w:t>
        </w:r>
      </w:hyperlink>
      <w:r>
        <w:t xml:space="preserve">, от 13.08.2020 </w:t>
      </w:r>
      <w:hyperlink r:id="rId89">
        <w:r>
          <w:rPr>
            <w:color w:val="0000FF"/>
          </w:rPr>
          <w:t>N 547-пП</w:t>
        </w:r>
      </w:hyperlink>
      <w:r>
        <w:t>)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2. Настоящее постановление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2014 года.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4. Настоящее постановление опубликовать в газете "Пензенские губернские ведомости".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заместителя Председателя Правительства Пензенской области, координирующего вопросы инвестиционного развития и предпринимательства.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</w:pPr>
      <w:r>
        <w:t>Исполняющий обязанности</w:t>
      </w:r>
    </w:p>
    <w:p w:rsidR="00C53607" w:rsidRDefault="00C53607">
      <w:pPr>
        <w:pStyle w:val="ConsPlusNormal"/>
        <w:jc w:val="right"/>
      </w:pPr>
      <w:r>
        <w:t>Губернатора Пензенской области</w:t>
      </w:r>
    </w:p>
    <w:p w:rsidR="00C53607" w:rsidRDefault="00C53607">
      <w:pPr>
        <w:pStyle w:val="ConsPlusNormal"/>
        <w:jc w:val="right"/>
      </w:pPr>
      <w:r>
        <w:t>Ю.И.КРИВОВ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  <w:outlineLvl w:val="0"/>
      </w:pPr>
      <w:r>
        <w:t>Утверждена</w:t>
      </w:r>
    </w:p>
    <w:p w:rsidR="00C53607" w:rsidRDefault="00C53607">
      <w:pPr>
        <w:pStyle w:val="ConsPlusNormal"/>
        <w:jc w:val="right"/>
      </w:pPr>
      <w:r>
        <w:t>постановлением</w:t>
      </w:r>
    </w:p>
    <w:p w:rsidR="00C53607" w:rsidRDefault="00C53607">
      <w:pPr>
        <w:pStyle w:val="ConsPlusNormal"/>
        <w:jc w:val="right"/>
      </w:pPr>
      <w:r>
        <w:t>Правительства Пензенской области</w:t>
      </w:r>
    </w:p>
    <w:p w:rsidR="00C53607" w:rsidRDefault="00C53607">
      <w:pPr>
        <w:pStyle w:val="ConsPlusNormal"/>
        <w:jc w:val="right"/>
      </w:pPr>
      <w:r>
        <w:t>от 21 октября 2013 г. N 780-пП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</w:pPr>
      <w:bookmarkStart w:id="0" w:name="P73"/>
      <w:bookmarkEnd w:id="0"/>
      <w:r>
        <w:t>ГОСУДАРСТВЕННАЯ ПРОГРАММА</w:t>
      </w:r>
    </w:p>
    <w:p w:rsidR="00C53607" w:rsidRDefault="00C53607">
      <w:pPr>
        <w:pStyle w:val="ConsPlusTitle"/>
        <w:jc w:val="center"/>
      </w:pPr>
      <w:r>
        <w:t>ПЕНЗЕНСКОЙ ОБЛАСТИ "РАЗВИТИЕ ИНВЕСТИЦИОННОГО ПОТЕНЦИАЛА,</w:t>
      </w:r>
    </w:p>
    <w:p w:rsidR="00C53607" w:rsidRDefault="00C53607">
      <w:pPr>
        <w:pStyle w:val="ConsPlusTitle"/>
        <w:jc w:val="center"/>
      </w:pPr>
      <w:r>
        <w:t>ИННОВАЦИОННОЙ ДЕЯТЕЛЬНОСТИ И ПРЕДПРИНИМАТЕЛЬСТВА</w:t>
      </w:r>
    </w:p>
    <w:p w:rsidR="00C53607" w:rsidRDefault="00C53607">
      <w:pPr>
        <w:pStyle w:val="ConsPlusTitle"/>
        <w:jc w:val="center"/>
      </w:pPr>
      <w:r>
        <w:t>В ПЕНЗЕНСКОЙ ОБЛАСТИ"</w:t>
      </w:r>
    </w:p>
    <w:p w:rsidR="00C53607" w:rsidRDefault="00C53607">
      <w:pPr>
        <w:pStyle w:val="ConsPlusTitle"/>
        <w:jc w:val="center"/>
      </w:pPr>
      <w:r>
        <w:t>(С ПОСЛЕДУЮЩИМИ ИЗМЕНЕНИЯМИ)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17.09.2018 </w:t>
            </w:r>
            <w:hyperlink r:id="rId90">
              <w:r>
                <w:rPr>
                  <w:color w:val="0000FF"/>
                </w:rPr>
                <w:t>N 507-пП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30.11.2018 </w:t>
            </w:r>
            <w:hyperlink r:id="rId91">
              <w:r>
                <w:rPr>
                  <w:color w:val="0000FF"/>
                </w:rPr>
                <w:t>N 636-пП</w:t>
              </w:r>
            </w:hyperlink>
            <w:r>
              <w:rPr>
                <w:color w:val="392C69"/>
              </w:rPr>
              <w:t xml:space="preserve">, от 19.12.2018 </w:t>
            </w:r>
            <w:hyperlink r:id="rId92">
              <w:r>
                <w:rPr>
                  <w:color w:val="0000FF"/>
                </w:rPr>
                <w:t>N 695-пП</w:t>
              </w:r>
            </w:hyperlink>
            <w:r>
              <w:rPr>
                <w:color w:val="392C69"/>
              </w:rPr>
              <w:t xml:space="preserve">, от 04.02.2019 </w:t>
            </w:r>
            <w:hyperlink r:id="rId93">
              <w:r>
                <w:rPr>
                  <w:color w:val="0000FF"/>
                </w:rPr>
                <w:t>N 33-пП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14.05.2019 </w:t>
            </w:r>
            <w:hyperlink r:id="rId94">
              <w:r>
                <w:rPr>
                  <w:color w:val="0000FF"/>
                </w:rPr>
                <w:t>N 265-пП</w:t>
              </w:r>
            </w:hyperlink>
            <w:r>
              <w:rPr>
                <w:color w:val="392C69"/>
              </w:rPr>
              <w:t xml:space="preserve">, от 10.07.2019 </w:t>
            </w:r>
            <w:hyperlink r:id="rId95">
              <w:r>
                <w:rPr>
                  <w:color w:val="0000FF"/>
                </w:rPr>
                <w:t>N 401-пП</w:t>
              </w:r>
            </w:hyperlink>
            <w:r>
              <w:rPr>
                <w:color w:val="392C69"/>
              </w:rPr>
              <w:t xml:space="preserve">, от 27.09.2019 </w:t>
            </w:r>
            <w:hyperlink r:id="rId96">
              <w:r>
                <w:rPr>
                  <w:color w:val="0000FF"/>
                </w:rPr>
                <w:t>N 600-пП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11.12.2019 </w:t>
            </w:r>
            <w:hyperlink r:id="rId97">
              <w:r>
                <w:rPr>
                  <w:color w:val="0000FF"/>
                </w:rPr>
                <w:t>N 774-пП</w:t>
              </w:r>
            </w:hyperlink>
            <w:r>
              <w:rPr>
                <w:color w:val="392C69"/>
              </w:rPr>
              <w:t xml:space="preserve">, от 23.12.2019 </w:t>
            </w:r>
            <w:hyperlink r:id="rId98">
              <w:r>
                <w:rPr>
                  <w:color w:val="0000FF"/>
                </w:rPr>
                <w:t>N 825-пП</w:t>
              </w:r>
            </w:hyperlink>
            <w:r>
              <w:rPr>
                <w:color w:val="392C69"/>
              </w:rPr>
              <w:t xml:space="preserve">, от 02.03.2020 </w:t>
            </w:r>
            <w:hyperlink r:id="rId99">
              <w:r>
                <w:rPr>
                  <w:color w:val="0000FF"/>
                </w:rPr>
                <w:t>N 113-пП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06.04.2020 </w:t>
            </w:r>
            <w:hyperlink r:id="rId100">
              <w:r>
                <w:rPr>
                  <w:color w:val="0000FF"/>
                </w:rPr>
                <w:t>N 206-пП</w:t>
              </w:r>
            </w:hyperlink>
            <w:r>
              <w:rPr>
                <w:color w:val="392C69"/>
              </w:rPr>
              <w:t xml:space="preserve">, от 08.06.2020 </w:t>
            </w:r>
            <w:hyperlink r:id="rId101">
              <w:r>
                <w:rPr>
                  <w:color w:val="0000FF"/>
                </w:rPr>
                <w:t>N 380-пП</w:t>
              </w:r>
            </w:hyperlink>
            <w:r>
              <w:rPr>
                <w:color w:val="392C69"/>
              </w:rPr>
              <w:t xml:space="preserve">, от 11.06.2020 </w:t>
            </w:r>
            <w:hyperlink r:id="rId102">
              <w:r>
                <w:rPr>
                  <w:color w:val="0000FF"/>
                </w:rPr>
                <w:t>N 390-пП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07.08.2020 </w:t>
            </w:r>
            <w:hyperlink r:id="rId103">
              <w:r>
                <w:rPr>
                  <w:color w:val="0000FF"/>
                </w:rPr>
                <w:t>N 515-пП</w:t>
              </w:r>
            </w:hyperlink>
            <w:r>
              <w:rPr>
                <w:color w:val="392C69"/>
              </w:rPr>
              <w:t xml:space="preserve">, от 13.08.2020 </w:t>
            </w:r>
            <w:hyperlink r:id="rId104">
              <w:r>
                <w:rPr>
                  <w:color w:val="0000FF"/>
                </w:rPr>
                <w:t>N 547-пП</w:t>
              </w:r>
            </w:hyperlink>
            <w:r>
              <w:rPr>
                <w:color w:val="392C69"/>
              </w:rPr>
              <w:t xml:space="preserve">, от 22.09.2020 </w:t>
            </w:r>
            <w:hyperlink r:id="rId105">
              <w:r>
                <w:rPr>
                  <w:color w:val="0000FF"/>
                </w:rPr>
                <w:t>N 649-пП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25.09.2020 </w:t>
            </w:r>
            <w:hyperlink r:id="rId106">
              <w:r>
                <w:rPr>
                  <w:color w:val="0000FF"/>
                </w:rPr>
                <w:t>N 667-пП</w:t>
              </w:r>
            </w:hyperlink>
            <w:r>
              <w:rPr>
                <w:color w:val="392C69"/>
              </w:rPr>
              <w:t xml:space="preserve">, от 17.11.2020 </w:t>
            </w:r>
            <w:hyperlink r:id="rId107">
              <w:r>
                <w:rPr>
                  <w:color w:val="0000FF"/>
                </w:rPr>
                <w:t>N 805-пП</w:t>
              </w:r>
            </w:hyperlink>
            <w:r>
              <w:rPr>
                <w:color w:val="392C69"/>
              </w:rPr>
              <w:t xml:space="preserve">, от 30.11.2020 </w:t>
            </w:r>
            <w:hyperlink r:id="rId108">
              <w:r>
                <w:rPr>
                  <w:color w:val="0000FF"/>
                </w:rPr>
                <w:t>N 830-пП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17.12.2020 </w:t>
            </w:r>
            <w:hyperlink r:id="rId109">
              <w:r>
                <w:rPr>
                  <w:color w:val="0000FF"/>
                </w:rPr>
                <w:t>N 877-пП</w:t>
              </w:r>
            </w:hyperlink>
            <w:r>
              <w:rPr>
                <w:color w:val="392C69"/>
              </w:rPr>
              <w:t xml:space="preserve">, от 22.12.2020 </w:t>
            </w:r>
            <w:hyperlink r:id="rId110">
              <w:r>
                <w:rPr>
                  <w:color w:val="0000FF"/>
                </w:rPr>
                <w:t>N 898-пП</w:t>
              </w:r>
            </w:hyperlink>
            <w:r>
              <w:rPr>
                <w:color w:val="392C69"/>
              </w:rPr>
              <w:t xml:space="preserve">, от 18.03.2021 </w:t>
            </w:r>
            <w:hyperlink r:id="rId111">
              <w:r>
                <w:rPr>
                  <w:color w:val="0000FF"/>
                </w:rPr>
                <w:t>N 137-пП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29.03.2021 </w:t>
            </w:r>
            <w:hyperlink r:id="rId112">
              <w:r>
                <w:rPr>
                  <w:color w:val="0000FF"/>
                </w:rPr>
                <w:t>N 152-пП</w:t>
              </w:r>
            </w:hyperlink>
            <w:r>
              <w:rPr>
                <w:color w:val="392C69"/>
              </w:rPr>
              <w:t xml:space="preserve">, от 31.03.2021 </w:t>
            </w:r>
            <w:hyperlink r:id="rId113">
              <w:r>
                <w:rPr>
                  <w:color w:val="0000FF"/>
                </w:rPr>
                <w:t>N 153-пП</w:t>
              </w:r>
            </w:hyperlink>
            <w:r>
              <w:rPr>
                <w:color w:val="392C69"/>
              </w:rPr>
              <w:t xml:space="preserve">, от 25.05.2021 </w:t>
            </w:r>
            <w:hyperlink r:id="rId114">
              <w:r>
                <w:rPr>
                  <w:color w:val="0000FF"/>
                </w:rPr>
                <w:t>N 281-пП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19.07.2021 </w:t>
            </w:r>
            <w:hyperlink r:id="rId115">
              <w:r>
                <w:rPr>
                  <w:color w:val="0000FF"/>
                </w:rPr>
                <w:t>N 427-пП</w:t>
              </w:r>
            </w:hyperlink>
            <w:r>
              <w:rPr>
                <w:color w:val="392C69"/>
              </w:rPr>
              <w:t xml:space="preserve">, от 18.08.2021 </w:t>
            </w:r>
            <w:hyperlink r:id="rId116">
              <w:r>
                <w:rPr>
                  <w:color w:val="0000FF"/>
                </w:rPr>
                <w:t>N 509-пП</w:t>
              </w:r>
            </w:hyperlink>
            <w:r>
              <w:rPr>
                <w:color w:val="392C69"/>
              </w:rPr>
              <w:t xml:space="preserve">, от 06.09.2021 </w:t>
            </w:r>
            <w:hyperlink r:id="rId117">
              <w:r>
                <w:rPr>
                  <w:color w:val="0000FF"/>
                </w:rPr>
                <w:t>N 562-пП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27.10.2021 </w:t>
            </w:r>
            <w:hyperlink r:id="rId118">
              <w:r>
                <w:rPr>
                  <w:color w:val="0000FF"/>
                </w:rPr>
                <w:t>N 732-пП</w:t>
              </w:r>
            </w:hyperlink>
            <w:r>
              <w:rPr>
                <w:color w:val="392C69"/>
              </w:rPr>
              <w:t xml:space="preserve">, от 17.11.2021 </w:t>
            </w:r>
            <w:hyperlink r:id="rId119">
              <w:r>
                <w:rPr>
                  <w:color w:val="0000FF"/>
                </w:rPr>
                <w:t>N 768-пП</w:t>
              </w:r>
            </w:hyperlink>
            <w:r>
              <w:rPr>
                <w:color w:val="392C69"/>
              </w:rPr>
              <w:t xml:space="preserve">, от 10.12.2021 </w:t>
            </w:r>
            <w:hyperlink r:id="rId120">
              <w:r>
                <w:rPr>
                  <w:color w:val="0000FF"/>
                </w:rPr>
                <w:t>N 835-пП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15.03.2022 </w:t>
            </w:r>
            <w:hyperlink r:id="rId121">
              <w:r>
                <w:rPr>
                  <w:color w:val="0000FF"/>
                </w:rPr>
                <w:t>N 171-пП</w:t>
              </w:r>
            </w:hyperlink>
            <w:r>
              <w:rPr>
                <w:color w:val="392C69"/>
              </w:rPr>
              <w:t xml:space="preserve">, от 21.03.2022 </w:t>
            </w:r>
            <w:hyperlink r:id="rId122">
              <w:r>
                <w:rPr>
                  <w:color w:val="0000FF"/>
                </w:rPr>
                <w:t>N 187-пП</w:t>
              </w:r>
            </w:hyperlink>
            <w:r>
              <w:rPr>
                <w:color w:val="392C69"/>
              </w:rPr>
              <w:t xml:space="preserve">, от 25.04.2022 </w:t>
            </w:r>
            <w:hyperlink r:id="rId123">
              <w:r>
                <w:rPr>
                  <w:color w:val="0000FF"/>
                </w:rPr>
                <w:t>N 318-пП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16.08.2022 </w:t>
            </w:r>
            <w:hyperlink r:id="rId124">
              <w:r>
                <w:rPr>
                  <w:color w:val="0000FF"/>
                </w:rPr>
                <w:t>N 704-пП</w:t>
              </w:r>
            </w:hyperlink>
            <w:r>
              <w:rPr>
                <w:color w:val="392C69"/>
              </w:rPr>
              <w:t xml:space="preserve">, от 23.09.2022 </w:t>
            </w:r>
            <w:hyperlink r:id="rId125">
              <w:r>
                <w:rPr>
                  <w:color w:val="0000FF"/>
                </w:rPr>
                <w:t>N 803-пП</w:t>
              </w:r>
            </w:hyperlink>
            <w:r>
              <w:rPr>
                <w:color w:val="392C69"/>
              </w:rPr>
              <w:t xml:space="preserve">, от 03.11.2022 </w:t>
            </w:r>
            <w:hyperlink r:id="rId126">
              <w:r>
                <w:rPr>
                  <w:color w:val="0000FF"/>
                </w:rPr>
                <w:t>N 950-пП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03.11.2022 </w:t>
            </w:r>
            <w:hyperlink r:id="rId127">
              <w:r>
                <w:rPr>
                  <w:color w:val="0000FF"/>
                </w:rPr>
                <w:t>N 951-пП</w:t>
              </w:r>
            </w:hyperlink>
            <w:r>
              <w:rPr>
                <w:color w:val="392C69"/>
              </w:rPr>
              <w:t xml:space="preserve">, от 14.11.2022 </w:t>
            </w:r>
            <w:hyperlink r:id="rId128">
              <w:r>
                <w:rPr>
                  <w:color w:val="0000FF"/>
                </w:rPr>
                <w:t>N 992-пП</w:t>
              </w:r>
            </w:hyperlink>
            <w:r>
              <w:rPr>
                <w:color w:val="392C69"/>
              </w:rPr>
              <w:t xml:space="preserve">, от 22.12.2022 </w:t>
            </w:r>
            <w:hyperlink r:id="rId129">
              <w:r>
                <w:rPr>
                  <w:color w:val="0000FF"/>
                </w:rPr>
                <w:t>N 1150-пП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01.02.2023 </w:t>
            </w:r>
            <w:hyperlink r:id="rId130">
              <w:r>
                <w:rPr>
                  <w:color w:val="0000FF"/>
                </w:rPr>
                <w:t>N 56-пП</w:t>
              </w:r>
            </w:hyperlink>
            <w:r>
              <w:rPr>
                <w:color w:val="392C69"/>
              </w:rPr>
              <w:t xml:space="preserve">, от 17.03.2023 </w:t>
            </w:r>
            <w:hyperlink r:id="rId131">
              <w:r>
                <w:rPr>
                  <w:color w:val="0000FF"/>
                </w:rPr>
                <w:t>N 178-пП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  <w:outlineLvl w:val="1"/>
      </w:pPr>
      <w:r>
        <w:t>ПАСПОРТ</w:t>
      </w:r>
    </w:p>
    <w:p w:rsidR="00C53607" w:rsidRDefault="00C53607">
      <w:pPr>
        <w:pStyle w:val="ConsPlusTitle"/>
        <w:jc w:val="center"/>
      </w:pPr>
      <w:r>
        <w:t>государственной программы Пензенской области</w:t>
      </w:r>
    </w:p>
    <w:p w:rsidR="00C53607" w:rsidRDefault="00C5360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350"/>
      </w:tblGrid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Наименование государственной 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Развитие инвестиционного потенциала, инновационной деятельности и предпринимательства в Пензенской области (далее - Программа)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3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13.08.2020 N 547-пП)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Ответственный исполнитель государственной 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Министерство экономического развития и промышленности Пензенской области"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3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Соисполнители государственной 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Министерство государственного имущества Пензенской области, Министерство физической культуры и спорта Пензенской области, администрация г. Сердобска (по согласованию), администрация г. Никольска (по согласованию), администрация ЗАТО г. Заречного (по согласованию), администрация р.п. Мокшан (по согласованию)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3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Подпрограммы государственной 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1. </w:t>
            </w:r>
            <w:hyperlink w:anchor="P189">
              <w:r>
                <w:rPr>
                  <w:color w:val="0000FF"/>
                </w:rPr>
                <w:t>О развитии инвестиционного потенциала</w:t>
              </w:r>
            </w:hyperlink>
            <w:r>
              <w:t xml:space="preserve"> Пензенской области.</w:t>
            </w:r>
          </w:p>
          <w:p w:rsidR="00C53607" w:rsidRDefault="00C53607">
            <w:pPr>
              <w:pStyle w:val="ConsPlusNormal"/>
              <w:jc w:val="both"/>
            </w:pPr>
            <w:r>
              <w:t xml:space="preserve">2. </w:t>
            </w:r>
            <w:hyperlink w:anchor="P268">
              <w:r>
                <w:rPr>
                  <w:color w:val="0000FF"/>
                </w:rPr>
                <w:t>Развитие и поддержка</w:t>
              </w:r>
            </w:hyperlink>
            <w:r>
              <w:t xml:space="preserve"> малого и среднего предпринимательства в Пензенской области.</w:t>
            </w:r>
          </w:p>
          <w:p w:rsidR="00C53607" w:rsidRDefault="00C53607">
            <w:pPr>
              <w:pStyle w:val="ConsPlusNormal"/>
              <w:jc w:val="both"/>
            </w:pPr>
            <w:r>
              <w:t xml:space="preserve">3. </w:t>
            </w:r>
            <w:hyperlink w:anchor="P364">
              <w:r>
                <w:rPr>
                  <w:color w:val="0000FF"/>
                </w:rPr>
                <w:t>Развитие инновационной</w:t>
              </w:r>
            </w:hyperlink>
            <w:r>
              <w:t xml:space="preserve"> деятельности в Пензенской области.</w:t>
            </w:r>
          </w:p>
          <w:p w:rsidR="00C53607" w:rsidRDefault="00C53607">
            <w:pPr>
              <w:pStyle w:val="ConsPlusNormal"/>
              <w:jc w:val="both"/>
            </w:pPr>
            <w:r>
              <w:t xml:space="preserve">4. </w:t>
            </w:r>
            <w:hyperlink w:anchor="P436">
              <w:r>
                <w:rPr>
                  <w:color w:val="0000FF"/>
                </w:rPr>
                <w:t>Формирование и осуществление</w:t>
              </w:r>
            </w:hyperlink>
            <w:r>
              <w:t xml:space="preserve"> государственной политики Пензенской области, направленной на развитие инвестиционной, внешнеэкономической деятельности, развитие малого и среднего предпринимательства.</w:t>
            </w:r>
          </w:p>
          <w:p w:rsidR="00C53607" w:rsidRDefault="00C53607">
            <w:pPr>
              <w:pStyle w:val="ConsPlusNormal"/>
              <w:jc w:val="both"/>
            </w:pPr>
            <w:r>
              <w:t xml:space="preserve">6. </w:t>
            </w:r>
            <w:hyperlink w:anchor="P491">
              <w:r>
                <w:rPr>
                  <w:color w:val="0000FF"/>
                </w:rPr>
                <w:t>Снижение административных барьеров</w:t>
              </w:r>
            </w:hyperlink>
            <w:r>
              <w:t xml:space="preserve"> и повышение качества предоставления государственных и муниципальных услуг в Пензенской области.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3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13.08.2020 N 547-пП)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Цели государственной </w:t>
            </w:r>
            <w:r>
              <w:lastRenderedPageBreak/>
              <w:t>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- активизация предпринимательской деятельности и </w:t>
            </w:r>
            <w:r>
              <w:lastRenderedPageBreak/>
              <w:t>стимулирование инвестиционной активности;</w:t>
            </w:r>
          </w:p>
          <w:p w:rsidR="00C53607" w:rsidRDefault="00C53607">
            <w:pPr>
              <w:pStyle w:val="ConsPlusNormal"/>
              <w:jc w:val="both"/>
            </w:pPr>
            <w:r>
              <w:t>- активизация инновационного развития экономики региона;</w:t>
            </w:r>
          </w:p>
          <w:p w:rsidR="00C53607" w:rsidRDefault="00C53607">
            <w:pPr>
              <w:pStyle w:val="ConsPlusNormal"/>
              <w:jc w:val="both"/>
            </w:pPr>
            <w:r>
              <w:t>- повышение эффективности государственного управления.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27.09.2019 N 600-пП)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Задачи государственной 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- формирование механизмов, обеспечивающих стабильный рост объема инвестиций в экономику региона;</w:t>
            </w:r>
          </w:p>
          <w:p w:rsidR="00C53607" w:rsidRDefault="00C53607">
            <w:pPr>
              <w:pStyle w:val="ConsPlusNormal"/>
              <w:jc w:val="both"/>
            </w:pPr>
            <w:r>
              <w:t>- создание благоприятного предпринимательского климата путем совершенствования условий для предпринимательской деятельности, а также физических лиц, применяющих специальный налоговый режим "Налог на профессиональный доход", и перехода к новому качеству государственной поддержки;</w:t>
            </w:r>
          </w:p>
          <w:p w:rsidR="00C53607" w:rsidRDefault="00C53607">
            <w:pPr>
              <w:pStyle w:val="ConsPlusNormal"/>
              <w:jc w:val="both"/>
            </w:pPr>
            <w:r>
              <w:t>- развитие инновационного потенциала путем создания социально-экономической среды и институциональных условий;</w:t>
            </w:r>
          </w:p>
          <w:p w:rsidR="00C53607" w:rsidRDefault="00C53607">
            <w:pPr>
              <w:pStyle w:val="ConsPlusNormal"/>
              <w:jc w:val="both"/>
            </w:pPr>
            <w:r>
              <w:t>- создание благоприятного инвестиционного климата;</w:t>
            </w:r>
          </w:p>
          <w:p w:rsidR="00C53607" w:rsidRDefault="00C53607">
            <w:pPr>
              <w:pStyle w:val="ConsPlusNormal"/>
              <w:jc w:val="both"/>
            </w:pPr>
            <w:r>
              <w:t>- снижение административных барьеров, оптимизация, повышение качества и доступности предоставления государственных и муниципальных услуг в Пензенской области.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3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29.03.2021 N 152-пП)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Целевые показатели государственной 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- объем инвестиций в основной капитал (за исключением бюджетных средств), млн.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оборот субъектов малого и среднего предпринимательства в фактически действующих ценах к уровню 2017 года, %;</w:t>
            </w:r>
          </w:p>
          <w:p w:rsidR="00C53607" w:rsidRDefault="00C53607">
            <w:pPr>
              <w:pStyle w:val="ConsPlusNormal"/>
              <w:jc w:val="both"/>
            </w:pPr>
            <w:r>
              <w:t>- объем отгруженной инновационной продукции организациями промышленности, млн.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индекс физического объема инвестиций в основной капитал к 2017 году в сопоставимых ценах, %;</w:t>
            </w:r>
          </w:p>
          <w:p w:rsidR="00C53607" w:rsidRDefault="00C53607">
            <w:pPr>
              <w:pStyle w:val="ConsPlusNormal"/>
              <w:jc w:val="both"/>
            </w:pPr>
            <w:r>
              <w:t>- доля граждан, имеющих доступ к получению государственных и муниципальных услуг по принципу "одного окна" по месту пребывания, в том числе в МФЦ Пензенской области, от общего количества граждан, проживающих на территории Пензенской области, %.</w:t>
            </w:r>
          </w:p>
          <w:p w:rsidR="00C53607" w:rsidRDefault="00C53607">
            <w:pPr>
              <w:pStyle w:val="ConsPlusNormal"/>
              <w:jc w:val="both"/>
            </w:pPr>
            <w:r>
              <w:t>- численность занятых в сфере малого и среднего предпринимательства, включая индивидуальных предпринимателей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Постановлений Правительства Пензенской обл. от 27.09.2019 </w:t>
            </w:r>
            <w:hyperlink r:id="rId138">
              <w:r>
                <w:rPr>
                  <w:color w:val="0000FF"/>
                </w:rPr>
                <w:t>N 600-пП</w:t>
              </w:r>
            </w:hyperlink>
            <w:r>
              <w:t xml:space="preserve">, от 11.12.2019 </w:t>
            </w:r>
            <w:hyperlink r:id="rId139">
              <w:r>
                <w:rPr>
                  <w:color w:val="0000FF"/>
                </w:rPr>
                <w:t>N 774-пП</w:t>
              </w:r>
            </w:hyperlink>
            <w:r>
              <w:t xml:space="preserve">, от 03.11.2022 </w:t>
            </w:r>
            <w:hyperlink r:id="rId140">
              <w:r>
                <w:rPr>
                  <w:color w:val="0000FF"/>
                </w:rPr>
                <w:t>N 951-пП</w:t>
              </w:r>
            </w:hyperlink>
            <w:r>
              <w:t xml:space="preserve">, от 17.03.2023 </w:t>
            </w:r>
            <w:hyperlink r:id="rId141">
              <w:r>
                <w:rPr>
                  <w:color w:val="0000FF"/>
                </w:rPr>
                <w:t>N 178-пП</w:t>
              </w:r>
            </w:hyperlink>
            <w:r>
              <w:t>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Этапы и сроки реализации государственной 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2014 - 2027 годы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4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16.08.2022 N 704-пП)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Объемы бюджетных ассигнований государственной 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Общий объем финансирования составляет 8768195,15082 тыс. рублей, в том числе:</w:t>
            </w:r>
          </w:p>
          <w:p w:rsidR="00C53607" w:rsidRDefault="00C53607">
            <w:pPr>
              <w:pStyle w:val="ConsPlusNormal"/>
              <w:jc w:val="both"/>
            </w:pPr>
            <w:r>
              <w:t>- средства федерального бюджета - 3557049,09274 тыс. рублей, в том числе по годам:</w:t>
            </w:r>
          </w:p>
          <w:p w:rsidR="00C53607" w:rsidRDefault="00C53607">
            <w:pPr>
              <w:pStyle w:val="ConsPlusNormal"/>
              <w:jc w:val="both"/>
            </w:pPr>
            <w:r>
              <w:t>в 2014 году - 841231,292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2015 году - 158375,43328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lastRenderedPageBreak/>
              <w:t>в 2016 году - 91515,512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2017 году - 88726,25546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2018 году - 103912,0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2019 году - 514163,1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2020 году - 1109537,6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2021 году - 364438,8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2022 году - 119972,5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2023 году - 92818,5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2024 году - 72358,1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2025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2026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2027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средства бюджета Пензенской области - 4909999,95808 тыс. рублей, в том числе по годам:</w:t>
            </w:r>
          </w:p>
          <w:p w:rsidR="00C53607" w:rsidRDefault="00C53607">
            <w:pPr>
              <w:pStyle w:val="ConsPlusNormal"/>
              <w:jc w:val="both"/>
            </w:pPr>
            <w:r>
              <w:t>в 2014 году - 884465,32212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2015 году - 521599,40935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2016 году - 134925,336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2017 году - 171628,49061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2018 году - 273587,4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2019 году - 215890,6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2020 году - 394626,5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2021 году - 391713,4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2022 году - 334978,7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2023 году - 293160,0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2024 году - 316641,5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2025 году - 325558,9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2026 году - 325612,2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2027 году - 325612,2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бюджеты муниципальных образований Пензенской области - 2111,5 тыс. рублей, в том числе по годам:</w:t>
            </w:r>
          </w:p>
          <w:p w:rsidR="00C53607" w:rsidRDefault="00C53607">
            <w:pPr>
              <w:pStyle w:val="ConsPlusNormal"/>
              <w:jc w:val="both"/>
            </w:pPr>
            <w:r>
              <w:t>в 2014 году - 400,0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2017 году - 416,3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2018 году - 410,0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2019 году - 517,0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2020 году - 368,2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внебюджетные источники - 299034,6 тыс. рублей, в том числе по годам:</w:t>
            </w:r>
          </w:p>
          <w:p w:rsidR="00C53607" w:rsidRDefault="00C53607">
            <w:pPr>
              <w:pStyle w:val="ConsPlusNormal"/>
              <w:jc w:val="both"/>
            </w:pPr>
            <w:r>
              <w:t>в 2020 году - 144725,0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2021 году - 154309,6 тыс. рублей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4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17.03.2023 N 178-пП)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Ожидаемые результаты реализации государственной 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В 2027 году:</w:t>
            </w:r>
          </w:p>
          <w:p w:rsidR="00C53607" w:rsidRDefault="00C53607">
            <w:pPr>
              <w:pStyle w:val="ConsPlusNormal"/>
              <w:jc w:val="both"/>
            </w:pPr>
            <w:r>
              <w:t>- объем инвестиций в основной капитал (за исключением бюджетных средств) составит 136895,2 млн.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оборот субъектов малого и среднего предпринимательства в фактически действующих ценах составит 114,0% к уровню 2017 года;</w:t>
            </w:r>
          </w:p>
          <w:p w:rsidR="00C53607" w:rsidRDefault="00C53607">
            <w:pPr>
              <w:pStyle w:val="ConsPlusNormal"/>
              <w:jc w:val="both"/>
            </w:pPr>
            <w:r>
              <w:t>- объем отгруженной инновационной продукции организациями промышленности составит 14689,41 млн.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индекс физического объема инвестиций в основной капитал к 2017 году в сопоставимых ценах составит 146,2%;</w:t>
            </w:r>
          </w:p>
          <w:p w:rsidR="00C53607" w:rsidRDefault="00C53607">
            <w:pPr>
              <w:pStyle w:val="ConsPlusNormal"/>
              <w:jc w:val="both"/>
            </w:pPr>
            <w:r>
              <w:t xml:space="preserve">- доля граждан, имеющих доступ к получению государственных и </w:t>
            </w:r>
            <w:r>
              <w:lastRenderedPageBreak/>
              <w:t>муниципальных услуг по принципу "одного окна" по месту пребывания, в том числе в МФЦ Пензенской области, от общего количества граждан, проживающих на территории Пензенской области, составит 95%.</w:t>
            </w:r>
          </w:p>
          <w:p w:rsidR="00C53607" w:rsidRDefault="00C53607">
            <w:pPr>
              <w:pStyle w:val="ConsPlusNormal"/>
              <w:jc w:val="both"/>
            </w:pPr>
            <w:r>
              <w:t>- численность занятых в сфере малого и среднего предпринимательства, включая индивидуальных предпринимателей, составит 198800 ед.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4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17.03.2023 N 178-пП)</w:t>
            </w:r>
          </w:p>
        </w:tc>
      </w:tr>
    </w:tbl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  <w:outlineLvl w:val="2"/>
      </w:pPr>
      <w:bookmarkStart w:id="1" w:name="P189"/>
      <w:bookmarkEnd w:id="1"/>
      <w:r>
        <w:t>ПАСПОРТ</w:t>
      </w:r>
    </w:p>
    <w:p w:rsidR="00C53607" w:rsidRDefault="00C53607">
      <w:pPr>
        <w:pStyle w:val="ConsPlusTitle"/>
        <w:jc w:val="center"/>
      </w:pPr>
      <w:r>
        <w:t>подпрограммы 1 государственной программы Пензенской области</w:t>
      </w:r>
    </w:p>
    <w:p w:rsidR="00C53607" w:rsidRDefault="00C53607">
      <w:pPr>
        <w:pStyle w:val="ConsPlusTitle"/>
        <w:jc w:val="center"/>
      </w:pPr>
      <w:r>
        <w:t>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Normal"/>
        <w:jc w:val="center"/>
      </w:pPr>
      <w:r>
        <w:t xml:space="preserve">(в ред. </w:t>
      </w:r>
      <w:hyperlink r:id="rId145">
        <w:r>
          <w:rPr>
            <w:color w:val="0000FF"/>
          </w:rPr>
          <w:t>Постановления</w:t>
        </w:r>
      </w:hyperlink>
      <w:r>
        <w:t xml:space="preserve"> Правительства Пензенской обл.</w:t>
      </w:r>
    </w:p>
    <w:p w:rsidR="00C53607" w:rsidRDefault="00C53607">
      <w:pPr>
        <w:pStyle w:val="ConsPlusNormal"/>
        <w:jc w:val="center"/>
      </w:pPr>
      <w:r>
        <w:t>от 13.08.2020 N 547-пП)</w:t>
      </w:r>
    </w:p>
    <w:p w:rsidR="00C53607" w:rsidRDefault="00C5360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350"/>
      </w:tblGrid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Наименование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О развитии инвестиционного потенциала Пензенской области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4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13.08.2020 N 547-пП)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Ответственный исполнитель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Министерство экономического развития и промышленности Пензенской области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4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Соисполнители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-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4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Цель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Формирование механизмов, обеспечивающих стабильный рост объема инвестиций в экономику региона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4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27.09.2019 N 600-пП)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Задачи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Формирование и поддержание положительного инвестиционного имиджа Пензенской области среди регионов Российской Федерации и за рубежом.</w:t>
            </w:r>
          </w:p>
          <w:p w:rsidR="00C53607" w:rsidRDefault="00C53607">
            <w:pPr>
              <w:pStyle w:val="ConsPlusNormal"/>
              <w:jc w:val="both"/>
            </w:pPr>
            <w:r>
              <w:t>Поддержка и продвижение предприятий, осуществляющих внешнеэкономическую деятельность.</w:t>
            </w:r>
          </w:p>
          <w:p w:rsidR="00C53607" w:rsidRDefault="00C53607">
            <w:pPr>
              <w:pStyle w:val="ConsPlusNormal"/>
              <w:jc w:val="both"/>
            </w:pPr>
            <w:r>
              <w:t>Стимулирование инвестиционной деятельности субъектов предпринимательства за счет оказания государственной поддержки.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5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08.06.2020 N 380-пП)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Целевые показатели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- инвестиции в основной капитал, млрд.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резидентов ТОСЭР нарастающим итогом, единиц;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рабочих мест, созданных в рамках действия ТОСЭР, единиц;</w:t>
            </w:r>
          </w:p>
          <w:p w:rsidR="00C53607" w:rsidRDefault="00C53607">
            <w:pPr>
              <w:pStyle w:val="ConsPlusNormal"/>
              <w:jc w:val="both"/>
            </w:pPr>
            <w:r>
              <w:t>- объем внешнеторгового оборота Пензенской области, млн. долл. США;</w:t>
            </w:r>
          </w:p>
          <w:p w:rsidR="00C53607" w:rsidRDefault="00C53607">
            <w:pPr>
              <w:pStyle w:val="ConsPlusNormal"/>
              <w:jc w:val="both"/>
            </w:pPr>
            <w:r>
              <w:lastRenderedPageBreak/>
              <w:t>- объем экспорта Пензенской области, млн. долл. США.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5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27.09.2019 N 600-пП)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Этапы и сроки реализации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2014 - 2027 годы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5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16.08.2022 N 704-пП)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Объемы бюджетных ассигнований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Общий объем финансирования составляет 1629417,506 тыс. рублей, в том числе:</w:t>
            </w:r>
          </w:p>
          <w:p w:rsidR="00C53607" w:rsidRDefault="00C53607">
            <w:pPr>
              <w:pStyle w:val="ConsPlusNormal"/>
              <w:jc w:val="both"/>
            </w:pPr>
            <w:r>
              <w:t>- средства федерального бюджета - 1064258,5 тыс. рублей, в том числе:</w:t>
            </w:r>
          </w:p>
          <w:p w:rsidR="00C53607" w:rsidRDefault="00C53607">
            <w:pPr>
              <w:pStyle w:val="ConsPlusNormal"/>
              <w:jc w:val="both"/>
            </w:pPr>
            <w:r>
              <w:t>в 2014 году - 4000,0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2015 году - 8000,0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2016 году - 6000,0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2017 году - 21271,2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2018 году - 52287,3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2019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2020 году - 731800,0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2021 году - 240900,0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2022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2023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2024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2025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2026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2027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средства бюджета Пензенской области - 266124,40600 тыс. рублей, в том числе по годам:</w:t>
            </w:r>
          </w:p>
          <w:p w:rsidR="00C53607" w:rsidRDefault="00C53607">
            <w:pPr>
              <w:pStyle w:val="ConsPlusNormal"/>
              <w:jc w:val="both"/>
            </w:pPr>
            <w:r>
              <w:t>в 2014 году - 56914,306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2015 году - 1273,4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2016 году - 7100,0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2017 году - 6704,5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2018 году - 16736,7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2019 году - 16098,3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2020 году - 67010,5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2021 году - 50397,3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2022 году - 21265,9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2023 году - 4504,5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2024 году - 4504,5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2025 году - 4504,5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2026 году - 4555,0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2027 году - 4555,0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внебюджетные источники - 299034,6 тыс. рублей, в том числе по годам:</w:t>
            </w:r>
          </w:p>
          <w:p w:rsidR="00C53607" w:rsidRDefault="00C53607">
            <w:pPr>
              <w:pStyle w:val="ConsPlusNormal"/>
              <w:jc w:val="both"/>
            </w:pPr>
            <w:r>
              <w:t>в 2020 году - 144725,0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2021 году - 154309,6 тыс. рублей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5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17.03.2023 N 178-пП)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Ожидаемые результаты реализации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В 2027 году:</w:t>
            </w:r>
          </w:p>
          <w:p w:rsidR="00C53607" w:rsidRDefault="00C53607">
            <w:pPr>
              <w:pStyle w:val="ConsPlusNormal"/>
              <w:jc w:val="both"/>
            </w:pPr>
            <w:r>
              <w:t>- инвестиции в основной капитал составят 155,8 млрд.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резидентов ТОСЭР составит 19 единиц;</w:t>
            </w:r>
          </w:p>
          <w:p w:rsidR="00C53607" w:rsidRDefault="00C53607">
            <w:pPr>
              <w:pStyle w:val="ConsPlusNormal"/>
              <w:jc w:val="both"/>
            </w:pPr>
            <w:r>
              <w:t xml:space="preserve">- количество рабочих мест, созданных в рамках действия ТОСЭР, </w:t>
            </w:r>
            <w:r>
              <w:lastRenderedPageBreak/>
              <w:t>составит 950 единиц;</w:t>
            </w:r>
          </w:p>
          <w:p w:rsidR="00C53607" w:rsidRDefault="00C53607">
            <w:pPr>
              <w:pStyle w:val="ConsPlusNormal"/>
              <w:jc w:val="both"/>
            </w:pPr>
            <w:r>
              <w:t>- объем внешнеторгового оборота Пензенской области составит 509,0 млн. долл. США;</w:t>
            </w:r>
          </w:p>
          <w:p w:rsidR="00C53607" w:rsidRDefault="00C53607">
            <w:pPr>
              <w:pStyle w:val="ConsPlusNormal"/>
              <w:jc w:val="both"/>
            </w:pPr>
            <w:r>
              <w:t>- объем экспорта Пензенской области составит 286,3 млн. долл. США.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5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16.08.2022 N 704-пП)</w:t>
            </w:r>
          </w:p>
        </w:tc>
      </w:tr>
    </w:tbl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  <w:outlineLvl w:val="2"/>
      </w:pPr>
      <w:bookmarkStart w:id="2" w:name="P268"/>
      <w:bookmarkEnd w:id="2"/>
      <w:r>
        <w:t>ПАСПОРТ</w:t>
      </w:r>
    </w:p>
    <w:p w:rsidR="00C53607" w:rsidRDefault="00C53607">
      <w:pPr>
        <w:pStyle w:val="ConsPlusTitle"/>
        <w:jc w:val="center"/>
      </w:pPr>
      <w:r>
        <w:t>подпрограммы 2 государственной программы Пензенской области</w:t>
      </w:r>
    </w:p>
    <w:p w:rsidR="00C53607" w:rsidRDefault="00C53607">
      <w:pPr>
        <w:pStyle w:val="ConsPlusTitle"/>
        <w:jc w:val="center"/>
      </w:pPr>
      <w:r>
        <w:t>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Normal"/>
        <w:jc w:val="center"/>
      </w:pPr>
      <w:r>
        <w:t xml:space="preserve">(в ред. </w:t>
      </w:r>
      <w:hyperlink r:id="rId155">
        <w:r>
          <w:rPr>
            <w:color w:val="0000FF"/>
          </w:rPr>
          <w:t>Постановления</w:t>
        </w:r>
      </w:hyperlink>
      <w:r>
        <w:t xml:space="preserve"> Правительства Пензенской обл.</w:t>
      </w:r>
    </w:p>
    <w:p w:rsidR="00C53607" w:rsidRDefault="00C53607">
      <w:pPr>
        <w:pStyle w:val="ConsPlusNormal"/>
        <w:jc w:val="center"/>
      </w:pPr>
      <w:r>
        <w:t>от 13.08.2020 N 547-пП)</w:t>
      </w:r>
    </w:p>
    <w:p w:rsidR="00C53607" w:rsidRDefault="00C5360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350"/>
      </w:tblGrid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Наименование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Развитие и поддержка малого и среднего предпринимательства в Пензенской области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5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13.08.2020 N 547-пП)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Ответственный исполнитель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Министерство экономического развития и промышленности Пензенской области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5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Соисполнители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Министерство государственного имущества Пензенской области, администрация г. Сердобска (по согласованию), администрация г. Никольска (по согласованию), администрация ЗАТО г. Заречного (по согласованию), администрация р.п. Мокшан (по согласованию)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5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Цель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Создание благоприятного предпринимательского климата путем совершенствования условий для предпринимательской деятельности, а также физических лиц, применяющих специальный налоговый режим "Налог на профессиональный доход", и перехода к новому качеству государственной поддержки.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5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29.03.2021 N 152-пП)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Задачи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Создание и развитие инфраструктуры поддержки субъектов малого и среднего предпринимательства, а также физических лиц, применяющих специальный налоговый режим "Налог на профессиональный доход".</w:t>
            </w:r>
          </w:p>
          <w:p w:rsidR="00C53607" w:rsidRDefault="00C53607">
            <w:pPr>
              <w:pStyle w:val="ConsPlusNormal"/>
              <w:jc w:val="both"/>
            </w:pPr>
            <w:r>
              <w:t>Информационно-консультационное обеспечение малого и среднего предпринимательства, а также физических лиц, применяющих специальный налоговый режим "Налог на профессиональный доход".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6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29.03.2021 N 152-пП)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Целевые показатели </w:t>
            </w:r>
            <w:r>
              <w:lastRenderedPageBreak/>
              <w:t>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- увеличение доли занятого населения в секторе малого и </w:t>
            </w:r>
            <w:r>
              <w:lastRenderedPageBreak/>
              <w:t>среднего предпринимательства в общей численности занятого населения, %;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субъектов малого и среднего предпринимательства (включая индивидуальных предпринимателей) в расчете на 1 тыс. человек населения, единиц;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самозанятых граждан, получивших услуги, в том числе прошедших программы обучения, единиц;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уникальных граждан, желающих вести бизнес, начинающих и действующих предпринимателей, получивших услуги, единиц;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уникальных социальных предприятий, включенных в реестр, в том числе получивших комплексные услуги и (или) финансовую поддержку в виде гранта, единиц;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уникальных граждан, желающих вести бизнес, начинающих и действующих предпринимателей, и субъектов малого и среднего предпринимательства, осуществляющих деятельность в сфере социального предпринимательства, в том числе признанных социальными предприятиями, а также субъектов малого и среднего предпринимательства и физических лиц, заинтересованных в начале осуществления деятельности в области социального предпринимательства, получивших услуги (нарастающим итогом), единиц;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уникальных социальных предприятий, включенных в реестр социальных предпринимателей, и (или) количество субъектов малого и среднего предпринимательства, созданных физическими лицами в возрасте до 25 лет включительно, получивших комплекс услуг и (или) финансовую поддержку в виде грантов (нарастающим итогом), единиц.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(в ред. Постановлений Правительства Пензенской обл. от 16.08.2022 </w:t>
            </w:r>
            <w:hyperlink r:id="rId161">
              <w:r>
                <w:rPr>
                  <w:color w:val="0000FF"/>
                </w:rPr>
                <w:t>N 704-пП</w:t>
              </w:r>
            </w:hyperlink>
            <w:r>
              <w:t xml:space="preserve">, от 17.03.2023 </w:t>
            </w:r>
            <w:hyperlink r:id="rId162">
              <w:r>
                <w:rPr>
                  <w:color w:val="0000FF"/>
                </w:rPr>
                <w:t>N 178-пП</w:t>
              </w:r>
            </w:hyperlink>
            <w:r>
              <w:t>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Этапы и сроки реализации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2014 - 2027 годы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6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16.08.2022 N 704-пП)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Объемы бюджетных ассигнований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Объем бюджетных ассигнований подпрограммы составляет 1882214,00281 тыс. рублей, в том числе:</w:t>
            </w:r>
          </w:p>
          <w:p w:rsidR="00C53607" w:rsidRDefault="00C53607">
            <w:pPr>
              <w:pStyle w:val="ConsPlusNormal"/>
              <w:jc w:val="both"/>
            </w:pPr>
            <w:r>
              <w:t>- средства федерального бюджета - 1555364,88132 тыс. рублей, в том числе по годам:</w:t>
            </w:r>
          </w:p>
          <w:p w:rsidR="00C53607" w:rsidRDefault="00C53607">
            <w:pPr>
              <w:pStyle w:val="ConsPlusNormal"/>
              <w:jc w:val="both"/>
            </w:pPr>
            <w:r>
              <w:t>в 2014 году - 84693,892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2015 году - 77827,59328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2016 году - 60625,512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2017 году - 58728,58404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2018 году - 39923,7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2019 году - 492581,1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2020 году - 352195,6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2021 году - 116905,8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2022 году - 113339,5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2023 году - 86185,5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2024 году - 72358,1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2025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2026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lastRenderedPageBreak/>
              <w:t>в 2027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средства бюджета Пензенской области - 324737,62149 тыс. рублей, в том числе по годам:</w:t>
            </w:r>
          </w:p>
          <w:p w:rsidR="00C53607" w:rsidRDefault="00C53607">
            <w:pPr>
              <w:pStyle w:val="ConsPlusNormal"/>
              <w:jc w:val="both"/>
            </w:pPr>
            <w:r>
              <w:t>в 2014 году - 26300,26318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2015 году - 8381,55135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2016 году - 6914,491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2017 году - 7569,91596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2018 году - 75229,8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2019 году - 14161,8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2020 году - 17353,7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2021 году - 17288,2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2022 году - 27313,9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2023 году - 25395,1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2024 году - 25255,4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2025 году - 24524,5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2026 году - 24524,5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2027 году - 24524,5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бюджеты муниципальных образований Пензенской области - 2111,5 тыс. рублей, в том числе по годам:</w:t>
            </w:r>
          </w:p>
          <w:p w:rsidR="00C53607" w:rsidRDefault="00C53607">
            <w:pPr>
              <w:pStyle w:val="ConsPlusNormal"/>
              <w:jc w:val="both"/>
            </w:pPr>
            <w:r>
              <w:t>в 2014 году - 400,0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2017 году - 416,3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2018 году - 410,0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2019 году - 517,0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2020 году - 368,2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2021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2022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2023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2024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2025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2026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2027 году - 0,0 тыс. рублей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6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17.03.2023 N 178-пП)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Ожидаемые результаты реализации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В 2020 году:</w:t>
            </w:r>
          </w:p>
          <w:p w:rsidR="00C53607" w:rsidRDefault="00C53607">
            <w:pPr>
              <w:pStyle w:val="ConsPlusNormal"/>
              <w:jc w:val="both"/>
            </w:pPr>
            <w:r>
              <w:t>- доля обрабатывающей промышленности в обороте сектора малого и среднего предпринимательства (без учета индивидуальных предпринимателей) составит 26,0%;</w:t>
            </w:r>
          </w:p>
          <w:p w:rsidR="00C53607" w:rsidRDefault="00C53607">
            <w:pPr>
              <w:pStyle w:val="ConsPlusNormal"/>
              <w:jc w:val="both"/>
            </w:pPr>
            <w:r>
              <w:t>- коэффициент "рождаемости" субъектов малого и среднего предпринимательства (количество созданных в отчетном периоде малых и средних предприятий на 1 тыс. действующих на дату окончания отчетного периода малых и средних предприятий) составит 16,6 единицы.</w:t>
            </w:r>
          </w:p>
          <w:p w:rsidR="00C53607" w:rsidRDefault="00C53607">
            <w:pPr>
              <w:pStyle w:val="ConsPlusNormal"/>
              <w:jc w:val="both"/>
            </w:pPr>
            <w:r>
              <w:t>К 2022 году: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уникальных граждан, желающих вести бизнес, начинающих и действующих предпринимателей, получивших услуги, составит 1341 единицу;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уникальных социальных предприятий, включенных в реестр, в том числе получивших комплексные услуги и (или) финансовую поддержку в виде гранта, составит 26 единиц.</w:t>
            </w:r>
          </w:p>
          <w:p w:rsidR="00C53607" w:rsidRDefault="00C53607">
            <w:pPr>
              <w:pStyle w:val="ConsPlusNormal"/>
              <w:jc w:val="both"/>
            </w:pPr>
            <w:r>
              <w:t>В 2027 году:</w:t>
            </w:r>
          </w:p>
          <w:p w:rsidR="00C53607" w:rsidRDefault="00C53607">
            <w:pPr>
              <w:pStyle w:val="ConsPlusNormal"/>
              <w:jc w:val="both"/>
            </w:pPr>
            <w:r>
              <w:t xml:space="preserve">- доля занятого населения в секторе малого и среднего предпринимательства в общей численности занятого населения </w:t>
            </w:r>
            <w:r>
              <w:lastRenderedPageBreak/>
              <w:t>составит 28,2%;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субъектов малого и среднего предпринимательства (включая индивидуальных предпринимателей) в расчете на 1 тыс. человек населения составит 35,8 единицы;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самозанятых граждан, получивших услуги, в том числе прошедших программы обучения, составит 855 единиц;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уникальных граждан, желающих вести бизнес, начинающих и действующих предпринимателей и субъектов малого и среднего предпринимательства, осуществляющих деятельность в сфере социального предпринимательства, в том числе признанных социальными предприятиями, а также субъектов малого и среднего предпринимательства и физических лиц, заинтересованных в начале осуществления деятельности в области социального предпринимательства, получивших услуги, составит 8268 единиц;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уникальных социальных предприятий, включенных в реестр социальных предпринимателей, и (или) количество субъектов малого и среднего предпринимательства, созданных физическими лицами в возрасте до 25 лет включительно, получивших комплекс услуг и (или) финансовую поддержку в виде грантов, составит 120 единиц.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6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17.03.2023 N 178-пП)</w:t>
            </w:r>
          </w:p>
        </w:tc>
      </w:tr>
    </w:tbl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  <w:outlineLvl w:val="2"/>
      </w:pPr>
      <w:bookmarkStart w:id="3" w:name="P364"/>
      <w:bookmarkEnd w:id="3"/>
      <w:r>
        <w:t>ПАСПОРТ</w:t>
      </w:r>
    </w:p>
    <w:p w:rsidR="00C53607" w:rsidRDefault="00C53607">
      <w:pPr>
        <w:pStyle w:val="ConsPlusTitle"/>
        <w:jc w:val="center"/>
      </w:pPr>
      <w:r>
        <w:t>подпрограммы 3 государственной программы Пензенской области</w:t>
      </w:r>
    </w:p>
    <w:p w:rsidR="00C53607" w:rsidRDefault="00C53607">
      <w:pPr>
        <w:pStyle w:val="ConsPlusTitle"/>
        <w:jc w:val="center"/>
      </w:pPr>
      <w:r>
        <w:t>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Normal"/>
        <w:jc w:val="center"/>
      </w:pPr>
      <w:r>
        <w:t xml:space="preserve">(в ред. </w:t>
      </w:r>
      <w:hyperlink r:id="rId166">
        <w:r>
          <w:rPr>
            <w:color w:val="0000FF"/>
          </w:rPr>
          <w:t>Постановления</w:t>
        </w:r>
      </w:hyperlink>
      <w:r>
        <w:t xml:space="preserve"> Правительства Пензенской обл.</w:t>
      </w:r>
    </w:p>
    <w:p w:rsidR="00C53607" w:rsidRDefault="00C53607">
      <w:pPr>
        <w:pStyle w:val="ConsPlusNormal"/>
        <w:jc w:val="center"/>
      </w:pPr>
      <w:r>
        <w:t>от 13.08.2020 N 547-пП)</w:t>
      </w:r>
    </w:p>
    <w:p w:rsidR="00C53607" w:rsidRDefault="00C5360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350"/>
      </w:tblGrid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Наименование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Развитие инновационной деятельности в Пензенской области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6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13.08.2020 N 547-пП)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Ответственный исполнитель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Министерство экономического развития и промышленности Пензенской области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6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Соисполнители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Министерство государственного имущества Пензенской области, Министерство физической культуры и спорта Пензенской области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6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Цель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Развитие инновационного потенциала путем создания социально-экономической среды и институциональных условий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7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27.09.2019 N 600-пП)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Задачи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Создание среды для инновационной деятельности.</w:t>
            </w:r>
          </w:p>
          <w:p w:rsidR="00C53607" w:rsidRDefault="00C53607">
            <w:pPr>
              <w:pStyle w:val="ConsPlusNormal"/>
              <w:jc w:val="both"/>
            </w:pPr>
            <w:r>
              <w:lastRenderedPageBreak/>
              <w:t>Создание и развитие системы информационной поддержки всех этапов инновационной деятельности, позиционирование Пензенской области как региона перспективного инновационного развития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>Целевые показатели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- выполненный объем работ по научным исследованиям и разработкам, млн.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объем производства инновационной продукции в технопарках (выручка резидентов), млн.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заполняемость бизнес-инкубаторов, технопарков и ИТ-парка резидентами, единиц;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созданных высокопроизводительных рабочих мест в технопарках, единиц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7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27.09.2019 N 600-пП)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Этапы и сроки реализации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2014 - 2027 годы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7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16.08.2022 N 704-пП)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Объемы бюджетных ассигнований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Объем бюджетных ассигнований подпрограммы составляет 3640121,48907 тыс. рублей, в том числе:</w:t>
            </w:r>
          </w:p>
          <w:p w:rsidR="00C53607" w:rsidRDefault="00C53607">
            <w:pPr>
              <w:pStyle w:val="ConsPlusNormal"/>
              <w:jc w:val="both"/>
            </w:pPr>
            <w:r>
              <w:t>- средства федерального бюджета - 937425,71142 тыс. рублей, в том числе по годам:</w:t>
            </w:r>
          </w:p>
          <w:p w:rsidR="00C53607" w:rsidRDefault="00C53607">
            <w:pPr>
              <w:pStyle w:val="ConsPlusNormal"/>
              <w:jc w:val="both"/>
            </w:pPr>
            <w:r>
              <w:t>в 2014 году - 752537,4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2015 году - 72547,84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2016 году - 24890,0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2017 году - 8726,47142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2018 году - 11701,0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2019 году - 21582,0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2020 году - 25542,0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2021 году - 6633,0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2022 году - 6633,0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2023 году - 6633,0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2024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2025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2026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2027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средства бюджета Пензенской области - 2702695,77765 тыс. рублей, в том числе по годам:</w:t>
            </w:r>
          </w:p>
          <w:p w:rsidR="00C53607" w:rsidRDefault="00C53607">
            <w:pPr>
              <w:pStyle w:val="ConsPlusNormal"/>
              <w:jc w:val="both"/>
            </w:pPr>
            <w:r>
              <w:t>в 2014 году - 670753,1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2015 году - 386048,258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2016 году - 118159,845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2017 году - 118729,57465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2018 году - 140436,0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2019 году - 136427,0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2020 году - 132862,6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2021 году - 142376,8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2022 году - 145902,5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2023 году - 129628,3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2024 году - 137261,8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2025 году - 141713,8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2026 году - 151198,1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lastRenderedPageBreak/>
              <w:t>в 2027 году - 151198,1 тыс. рублей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7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17.03.2023 N 178-пП)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Ожидаемые результаты реализации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К концу 2027 года:</w:t>
            </w:r>
          </w:p>
          <w:p w:rsidR="00C53607" w:rsidRDefault="00C53607">
            <w:pPr>
              <w:pStyle w:val="ConsPlusNormal"/>
              <w:jc w:val="both"/>
            </w:pPr>
            <w:r>
              <w:t>- выполненный объем работ по научным исследованиям и разработкам составит 6552,1 млн.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объем производства инновационной продукции в технопарках (выручка резидентов) составит 4809,8 млн.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- заполняемость бизнес-инкубаторов, технопарков и ИТ-парка резидентами составит 207 единиц;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созданных высокопроизводительных рабочих мест в технопарках вырастет до 780 единиц.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7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16.08.2022 N 704-пП)</w:t>
            </w:r>
          </w:p>
        </w:tc>
      </w:tr>
    </w:tbl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  <w:outlineLvl w:val="2"/>
      </w:pPr>
      <w:bookmarkStart w:id="4" w:name="P436"/>
      <w:bookmarkEnd w:id="4"/>
      <w:r>
        <w:t>ПАСПОРТ</w:t>
      </w:r>
    </w:p>
    <w:p w:rsidR="00C53607" w:rsidRDefault="00C53607">
      <w:pPr>
        <w:pStyle w:val="ConsPlusTitle"/>
        <w:jc w:val="center"/>
      </w:pPr>
      <w:r>
        <w:t>подпрограммы 4 государственной программы Пензенской области</w:t>
      </w:r>
    </w:p>
    <w:p w:rsidR="00C53607" w:rsidRDefault="00C53607">
      <w:pPr>
        <w:pStyle w:val="ConsPlusTitle"/>
        <w:jc w:val="center"/>
      </w:pPr>
      <w:r>
        <w:t>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Normal"/>
        <w:jc w:val="center"/>
      </w:pPr>
      <w:r>
        <w:t xml:space="preserve">(в ред. </w:t>
      </w:r>
      <w:hyperlink r:id="rId175">
        <w:r>
          <w:rPr>
            <w:color w:val="0000FF"/>
          </w:rPr>
          <w:t>Постановления</w:t>
        </w:r>
      </w:hyperlink>
      <w:r>
        <w:t xml:space="preserve"> Правительства Пензенской обл.</w:t>
      </w:r>
    </w:p>
    <w:p w:rsidR="00C53607" w:rsidRDefault="00C53607">
      <w:pPr>
        <w:pStyle w:val="ConsPlusNormal"/>
        <w:jc w:val="center"/>
      </w:pPr>
      <w:r>
        <w:t>от 13.08.2020 N 547-пП)</w:t>
      </w:r>
    </w:p>
    <w:p w:rsidR="00C53607" w:rsidRDefault="00C5360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350"/>
      </w:tblGrid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Наименование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Формирование и осуществление государственной политики Пензенской области, направленной на развитие инвестиционной, внешнеэкономической деятельности, развитие малого и среднего предпринимательства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7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13.08.2020 N 547-пП)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Ответственный исполнитель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Министерство экономического развития и промышленности Пензенской области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7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Соисполнитель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Цель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Создание благоприятного инвестиционного климата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7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27.09.2019 N 600-пП)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Задачи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Увеличение объема инвестиционных вложений и развитие механизмов государственно-частного партнерства и концессионных соглашений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7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27.09.2019 N 600-пП)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Целевые показатели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- улучшение интегрального индекса Пензенской области в Национальном рейтинге состояния инвестиционного климата в субъектах Российской Федерации, количество баллов;</w:t>
            </w:r>
          </w:p>
          <w:p w:rsidR="00C53607" w:rsidRDefault="00C53607">
            <w:pPr>
              <w:pStyle w:val="ConsPlusNormal"/>
              <w:jc w:val="both"/>
            </w:pPr>
            <w:r>
              <w:t xml:space="preserve">- улучшение уровня развития сферы государственно-частного партнерства (ГЧП) Пензенской области согласно методике расчета развития ГЧП и повышение позиции в рейтинге </w:t>
            </w:r>
            <w:r>
              <w:lastRenderedPageBreak/>
              <w:t>субъектов Российской Федерации, количество баллов;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заключенных с инвесторами соглашений (протоколов) о намерениях по взаимному сотрудничеству по реализации инвестиционного проекта (инвестиционных проектов) на территории Пензенской области, единиц.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8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16.08.2022 N 704-пП)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Этапы и сроки реализации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2014 - 2027 годы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8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16.08.2022 N 704-пП)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Объемы бюджетных ассигнований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Объем бюджетных ассигнований подпрограммы составляет 474944,85294 тыс. рублей, в том числе:</w:t>
            </w:r>
          </w:p>
          <w:p w:rsidR="00C53607" w:rsidRDefault="00C53607">
            <w:pPr>
              <w:pStyle w:val="ConsPlusNormal"/>
              <w:jc w:val="both"/>
            </w:pPr>
            <w:r>
              <w:t>- средства бюджета Пензенской области - 474944,85294 тыс. рублей, в том числе по годам:</w:t>
            </w:r>
          </w:p>
          <w:p w:rsidR="00C53607" w:rsidRDefault="00C53607">
            <w:pPr>
              <w:pStyle w:val="ConsPlusNormal"/>
              <w:jc w:val="both"/>
            </w:pPr>
            <w:r>
              <w:t>в 2014 году - 130497,65294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2015 году - 125896,2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2016 году - 2751,0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2017 году - 38624,5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2018 году - 41184,9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2019 году - 45503,0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2020 году - 48325,0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2021 году - 41562,6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2022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2023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2024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2025 году - 0,0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2026 году - 300,0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2027 году - 300,0 тыс. рублей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8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17.03.2023 N 178-пП)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Ожидаемые результаты реализации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К 2022 году:</w:t>
            </w:r>
          </w:p>
          <w:p w:rsidR="00C53607" w:rsidRDefault="00C53607">
            <w:pPr>
              <w:pStyle w:val="ConsPlusNormal"/>
              <w:jc w:val="both"/>
            </w:pPr>
            <w:r>
              <w:t>- улучшение уровня развития сферы государственно-частного партнерства (ГЧП) Пензенской области согласно методике расчета развития ГЧП и повышение позиции в рейтинге субъектов Российской Федерации до 38,5 балла;</w:t>
            </w:r>
          </w:p>
          <w:p w:rsidR="00C53607" w:rsidRDefault="00C53607">
            <w:pPr>
              <w:pStyle w:val="ConsPlusNormal"/>
              <w:jc w:val="both"/>
            </w:pPr>
            <w:r>
              <w:t>- улучшение интегрального индекса Пензенской области в Национальном рейтинге состояния инвестиционного климата в субъектах Российской Федерации до 257 баллов.</w:t>
            </w:r>
          </w:p>
          <w:p w:rsidR="00C53607" w:rsidRDefault="00C53607">
            <w:pPr>
              <w:pStyle w:val="ConsPlusNormal"/>
              <w:jc w:val="both"/>
            </w:pPr>
            <w:r>
              <w:t>В 2027 году:</w:t>
            </w:r>
          </w:p>
          <w:p w:rsidR="00C53607" w:rsidRDefault="00C53607">
            <w:pPr>
              <w:pStyle w:val="ConsPlusNormal"/>
              <w:jc w:val="both"/>
            </w:pPr>
            <w:r>
              <w:t>- количество заключенных с инвесторами соглашений (протоколов) о намерениях по взаимному сотрудничеству по реализации инвестиционного проекта (инвестиционных проектов) на территории Пензенской области - не менее 3 единиц ежегодно.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8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16.08.2022 N 704-пП)</w:t>
            </w:r>
          </w:p>
        </w:tc>
      </w:tr>
    </w:tbl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  <w:outlineLvl w:val="2"/>
      </w:pPr>
      <w:bookmarkStart w:id="5" w:name="P491"/>
      <w:bookmarkEnd w:id="5"/>
      <w:r>
        <w:t>ПАСПОРТ</w:t>
      </w:r>
    </w:p>
    <w:p w:rsidR="00C53607" w:rsidRDefault="00C53607">
      <w:pPr>
        <w:pStyle w:val="ConsPlusTitle"/>
        <w:jc w:val="center"/>
      </w:pPr>
      <w:r>
        <w:t>подпрограммы 6 государственной программы Пензенской области</w:t>
      </w:r>
    </w:p>
    <w:p w:rsidR="00C53607" w:rsidRDefault="00C53607">
      <w:pPr>
        <w:pStyle w:val="ConsPlusTitle"/>
        <w:jc w:val="center"/>
      </w:pPr>
      <w:r>
        <w:t>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Normal"/>
        <w:jc w:val="center"/>
      </w:pPr>
      <w:r>
        <w:lastRenderedPageBreak/>
        <w:t xml:space="preserve">(в ред. </w:t>
      </w:r>
      <w:hyperlink r:id="rId184">
        <w:r>
          <w:rPr>
            <w:color w:val="0000FF"/>
          </w:rPr>
          <w:t>Постановления</w:t>
        </w:r>
      </w:hyperlink>
      <w:r>
        <w:t xml:space="preserve"> Правительства Пензенской обл.</w:t>
      </w:r>
    </w:p>
    <w:p w:rsidR="00C53607" w:rsidRDefault="00C53607">
      <w:pPr>
        <w:pStyle w:val="ConsPlusNormal"/>
        <w:jc w:val="center"/>
      </w:pPr>
      <w:r>
        <w:t>от 13.08.2020 N 547-пП)</w:t>
      </w:r>
    </w:p>
    <w:p w:rsidR="00C53607" w:rsidRDefault="00C5360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350"/>
      </w:tblGrid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Наименование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Снижение административных барьеров и повышение качества предоставления государственных и муниципальных услуг в Пензенской области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8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13.08.2020 N 547-пП)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Ответственный исполнитель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Министерство экономического развития и промышленности Пензенской области.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8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15.03.2022 N 171-пП)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Соисполнитель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Государственное автономное учреждение Пензенской области "Многофункциональный центр предоставления государственных и муниципальных услуг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8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08.06.2020 N 380-пП)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Цель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Снижение административных барьеров, оптимизация, повышение качества и доступности предоставления государственных и муниципальных услуг в Пензенской области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Задачи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Развитие сети МФЦ Пензенской области, проведение информационных и организационных мероприятий, направленных на развитие системы предоставления государственных и муниципальных услуг.</w:t>
            </w:r>
          </w:p>
          <w:p w:rsidR="00C53607" w:rsidRDefault="00C53607">
            <w:pPr>
              <w:pStyle w:val="ConsPlusNormal"/>
              <w:jc w:val="both"/>
            </w:pPr>
            <w:r>
              <w:t>Совершенствование механизма оценки регулирующего воздействия в Пензенской области в 2019 году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8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08.06.2020 N 380-пП)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Целевые показатели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- доля государственных услуг (функций), включенных в Реестр государственных услуг (функций) Пензенской области, информация о которых размещена на Портале государственных и муниципальных услуг Пензенской области, от общего количества государственных услуг, включенных в Реестр;</w:t>
            </w:r>
          </w:p>
          <w:p w:rsidR="00C53607" w:rsidRDefault="00C53607">
            <w:pPr>
              <w:pStyle w:val="ConsPlusNormal"/>
              <w:jc w:val="both"/>
            </w:pPr>
            <w:r>
              <w:t>- доля государственных услуг (функций), включенных в Реестр государственных услуг (функций) Пензенской области, для которых разработаны административные регламенты, от общего количества государственных услуг, включенных в Реестр;</w:t>
            </w:r>
          </w:p>
          <w:p w:rsidR="00C53607" w:rsidRDefault="00C53607">
            <w:pPr>
              <w:pStyle w:val="ConsPlusNormal"/>
              <w:jc w:val="both"/>
            </w:pPr>
            <w:r>
              <w:t>- доля заявителей, удовлетворенных качеством услуг, предоставленных на базе МФЦ Пензенской области, от общего количества заявителей, обратившихся в МФЦ Пензенской области за оказанием государственных и муниципальных услуг;</w:t>
            </w:r>
          </w:p>
          <w:p w:rsidR="00C53607" w:rsidRDefault="00C53607">
            <w:pPr>
              <w:pStyle w:val="ConsPlusNormal"/>
              <w:jc w:val="both"/>
            </w:pPr>
            <w:r>
              <w:t>- доля нормативных правовых актов, проходящих публичные консультации, от общего количества опубликованных отзывов, размещенных на интернет-портале для публичного обсуждения проектов нормативных правовых актов, разрабатываемых исполнительными органами государственной власти Пензенской области в 2019 году.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8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08.06.2020 N 380-пП)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lastRenderedPageBreak/>
              <w:t>Этапы и сроки реализации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2019 - 2027 годы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9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16.08.2022 N 704-пП)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Объемы бюджетных ассигнований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Объем бюджетных ассигнований подпрограммы составляет 1141497,3 тыс. рублей, в том числе:</w:t>
            </w:r>
          </w:p>
          <w:p w:rsidR="00C53607" w:rsidRDefault="00C53607">
            <w:pPr>
              <w:pStyle w:val="ConsPlusNormal"/>
              <w:jc w:val="both"/>
            </w:pPr>
            <w:r>
              <w:t>- средства бюджета Пензенской области - 1141497,3 тыс. рублей, в том числе:</w:t>
            </w:r>
          </w:p>
          <w:p w:rsidR="00C53607" w:rsidRDefault="00C53607">
            <w:pPr>
              <w:pStyle w:val="ConsPlusNormal"/>
              <w:jc w:val="both"/>
            </w:pPr>
            <w:r>
              <w:t>в 2019 году - 3700,5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2020 году - 129074,7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2021 году - 140088,5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2022 году - 140496,4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2023 году - 133632,1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2024 году - 149619,8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2025 году - 154816,1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2026 году - 145034,6 тыс. рублей;</w:t>
            </w:r>
          </w:p>
          <w:p w:rsidR="00C53607" w:rsidRDefault="00C53607">
            <w:pPr>
              <w:pStyle w:val="ConsPlusNormal"/>
              <w:jc w:val="both"/>
            </w:pPr>
            <w:r>
              <w:t>в 2027 году - 145034,6 тыс. рублей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9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17.03.2023 N 178-пП)</w:t>
            </w:r>
          </w:p>
        </w:tc>
      </w:tr>
      <w:tr w:rsidR="00C5360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</w:pPr>
            <w:r>
              <w:t>Ожидаемые результаты подпрограммы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>В 2027 году:</w:t>
            </w:r>
          </w:p>
          <w:p w:rsidR="00C53607" w:rsidRDefault="00C53607">
            <w:pPr>
              <w:pStyle w:val="ConsPlusNormal"/>
              <w:jc w:val="both"/>
            </w:pPr>
            <w:r>
              <w:t>- доля государственных услуг (функций), включенных в Реестр государственных услуг (функций) Пензенской области, информация о которых размещена на Портале государственных и муниципальных услуг Пензенской области, от общего количества государственных услуг, включенных в Реестр, составит 95%.</w:t>
            </w:r>
          </w:p>
          <w:p w:rsidR="00C53607" w:rsidRDefault="00C53607">
            <w:pPr>
              <w:pStyle w:val="ConsPlusNormal"/>
              <w:jc w:val="both"/>
            </w:pPr>
            <w:r>
              <w:t>- доля государственных услуг (функций), включенных в Реестр государственных услуг (функций) Пензенской области, для которых разработаны административные регламенты, от общего количества государственных услуг, включенных в Реестр, составит 95%;</w:t>
            </w:r>
          </w:p>
          <w:p w:rsidR="00C53607" w:rsidRDefault="00C53607">
            <w:pPr>
              <w:pStyle w:val="ConsPlusNormal"/>
              <w:jc w:val="both"/>
            </w:pPr>
            <w:r>
              <w:t>- доля заявителей, удовлетворенных качеством услуг, предоставленных на базе МФЦ Пензенской области, от общего количества заявителей, обратившихся в МФЦ Пензенской области за оказанием государственных и муниципальных услуг, составит 95%.</w:t>
            </w:r>
          </w:p>
          <w:p w:rsidR="00C53607" w:rsidRDefault="00C53607">
            <w:pPr>
              <w:pStyle w:val="ConsPlusNormal"/>
              <w:jc w:val="both"/>
            </w:pPr>
            <w:r>
              <w:t>В 2019 году:</w:t>
            </w:r>
          </w:p>
          <w:p w:rsidR="00C53607" w:rsidRDefault="00C53607">
            <w:pPr>
              <w:pStyle w:val="ConsPlusNormal"/>
              <w:jc w:val="both"/>
            </w:pPr>
            <w:r>
              <w:t>- доля нормативных правовых актов, проходящих публичные консультации, от общего количества опубликованных отзывов, размещенных на интернет-портале для публичного обсуждения проектов нормативных правовых актов, разрабатываемых исполнительными органами государственной власти Пензенской области, составит 90%.</w:t>
            </w:r>
          </w:p>
        </w:tc>
      </w:tr>
      <w:tr w:rsidR="00C53607"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19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16.08.2022 N 704-пП)</w:t>
            </w:r>
          </w:p>
        </w:tc>
      </w:tr>
    </w:tbl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  <w:outlineLvl w:val="1"/>
      </w:pPr>
      <w:r>
        <w:t>Приоритеты</w:t>
      </w:r>
    </w:p>
    <w:p w:rsidR="00C53607" w:rsidRDefault="00C53607">
      <w:pPr>
        <w:pStyle w:val="ConsPlusTitle"/>
        <w:jc w:val="center"/>
      </w:pPr>
      <w:r>
        <w:t>государственной политики, цели, задачи, основные мероприятия</w:t>
      </w:r>
    </w:p>
    <w:p w:rsidR="00C53607" w:rsidRDefault="00C53607">
      <w:pPr>
        <w:pStyle w:val="ConsPlusTitle"/>
        <w:jc w:val="center"/>
      </w:pPr>
      <w:r>
        <w:t>в сфере социально-экономического развития, в рамках которой</w:t>
      </w:r>
    </w:p>
    <w:p w:rsidR="00C53607" w:rsidRDefault="00C53607">
      <w:pPr>
        <w:pStyle w:val="ConsPlusTitle"/>
        <w:jc w:val="center"/>
      </w:pPr>
      <w:r>
        <w:t>реализуется Программа</w:t>
      </w:r>
    </w:p>
    <w:p w:rsidR="00C53607" w:rsidRDefault="00C53607">
      <w:pPr>
        <w:pStyle w:val="ConsPlusNormal"/>
        <w:jc w:val="center"/>
      </w:pPr>
      <w:r>
        <w:t xml:space="preserve">(в ред. </w:t>
      </w:r>
      <w:hyperlink r:id="rId193">
        <w:r>
          <w:rPr>
            <w:color w:val="0000FF"/>
          </w:rPr>
          <w:t>Постановления</w:t>
        </w:r>
      </w:hyperlink>
      <w:r>
        <w:t xml:space="preserve"> Правительства Пензенской обл.</w:t>
      </w:r>
    </w:p>
    <w:p w:rsidR="00C53607" w:rsidRDefault="00C53607">
      <w:pPr>
        <w:pStyle w:val="ConsPlusNormal"/>
        <w:jc w:val="center"/>
      </w:pPr>
      <w:r>
        <w:t>от 17.03.2023 N 178-пП)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ind w:firstLine="540"/>
        <w:jc w:val="both"/>
      </w:pPr>
      <w:r>
        <w:t>Реализация основных мероприятий государственной программы основывается на направлениях "</w:t>
      </w:r>
      <w:hyperlink r:id="rId194">
        <w:r>
          <w:rPr>
            <w:color w:val="0000FF"/>
          </w:rPr>
          <w:t>Пензенская область</w:t>
        </w:r>
      </w:hyperlink>
      <w:r>
        <w:t xml:space="preserve"> - территория опережающего экономического роста" и "</w:t>
      </w:r>
      <w:hyperlink r:id="rId195">
        <w:r>
          <w:rPr>
            <w:color w:val="0000FF"/>
          </w:rPr>
          <w:t>Пензенская область</w:t>
        </w:r>
      </w:hyperlink>
      <w:r>
        <w:t xml:space="preserve"> - регион, привлекательный для развития бизнеса" Стратегии социально-экономического развития Пензенской области на период до 2035 года, утвержденной Законом Пензенской области от 15.05.2019 N 3323-ЗПО (далее - Стратегия социально-экономического развития Пензенской области).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настоящее время для "оживления" экономики Пензенской области необходим значительный приток средств частных инвесторов и прежде всего крупного корпоративного национального капитала, сумевших наиболее успешно адаптироваться к условиям рынка и способных обеспечить высокую отдачу от инвестируемых средств.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Отличительные особенности Пензенской области - выгодное географическое положение, развитая система транспортных коммуникаций и связи, высокий образовательный и квалификационный уровень рабочих и инженерно-технических кадров, большой промышленный и научный потенциал и стабильная общественно-политическая ситуация позволяют рассчитывать на особую заинтересованность регионом со стороны крупных частных инвесторов, в том числе и иностранных.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Инвестиционная политика региона включает в себя ряд мероприятий по созданию на территории области благоприятного инвестиционного климата для потенциальных инвесторов, в том числе иностранных. Действует нормативная правовая база, в том числе в сфере государственно-частного партнерства, предусматривающая широкий спектр поддержки инвестиционной деятельности, в том числе льготное налогообложение, субсидии.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соответствии со Стратегией социально-экономического развития Пензенской области дополнительным показателем развития инвестиционной деятельности в Пензенской области должен стать рост доли инвестиций в валовом региональном продукте. Исходя из прогноза объема валового регионального продукта по Пензенской области и установленных значений роста объема инвестиций, их доля в валовом региональном продукте Пензенской области в 2027 году составит 24,9%.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Подавляющая часть инвестиций в основной капитал направляется на следующие виды деятельности: деятельность гостиниц и предприятий общественного питания, административная деятельность, культура, спорт, организация досуга и развлечений, сельское хозяйство, деятельность финансовая и страховая, здравоохранение, энергетика, образование, транспортировка и хранение, добыча полезных ископаемых, обрабатывающие производства.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Вместе с тем анализ инвестиционной деятельности показывает, что преимущественная концентрация вновь создаваемых промышленных производств происходит там, где имеется в наличии развитая инженерная инфраструктура и возможность привлечения квалифицированных трудовых ресурсов.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Среди субъектов Российской Федерации ведется постоянная конкуренция за создание более привлекательного инвестиционного климата с целью увеличения объемов инвестиций, вкладываемых инвесторами в развитие региональной экономики.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Пензенской области, имеющей все предпосылки для привлечения как внутренних, так и внешних инвестиций, необходимо формировать и постоянно актуализировать банк инвестиционных предложений, в том числе свободных земельных участков, производственных помещений, ресурсных площадок.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регионе продолжается формирование инфраструктуры поддержки инвестиционной деятельности - индустриальных парков и промышленных технопарков.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lastRenderedPageBreak/>
        <w:t>На сегодняшний день в Пензенской области функционирует индустриальный парк "Отвель" (с. Кижеватово, Бессоновский район), созданы две промышленные площадки: промышленного технопарка "Союз" в г. Пензе и индустриального парка "Сердобский промышленный парк "Мастер" в г. Сердобске Пензенской области.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С целью обеспечения привлекательного инвестиционного климата в монопрофильных муниципальных образованиях Пензенской области на территории ЗАТО г. Заречного и г. Сердобска Сердобского района созданы территории опережающего социально-экономического развития.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Федеральные инструменты поддержки территорий опережающего социально-экономического развития, созданных в монопрофильных муниципальных образованиях, позволят обеспечить создание благоприятной среды для привлечения инвестиций в моногорода и развитие новых видов экономической деятельности.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Цель внешнеэкономической политики Пензенской области в долгосрочной перспективе - повышение конкурентоспособности региональной экономики, содействие эффективному и устойчивому функционированию организаций-экспортеров региона на внешних рынках, увеличение экспортных поставок, рост объема экспорта, увеличение в его структуре продукции с высокой долей добавленной стоимости.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Реализация единой региональной политики в сфере координации внешнеэкономической деятельности осуществляется в том числе за счет участия Пензенской области в презентационных, выставочных и иных мероприятиях как на территории Российской Федерации, так и за ее пределами, повышения компетенций по внешнеэкономической деятельности сотрудников предприятий.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феврале 2019 года в Пензенской области создан НКО "Фонд поддержки предпринимательства Пензенской области", который является "единым окном" предоставления услуг для субъектов малого и среднего бизнеса в регионе. В структуру Фонда вошли: Центр поддержки предпринимательства, Центр поддержки экспорта и Центр компетенций в сфере сельскохозяйственной кооперации.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Основной деятельностью Центра поддержки экспорта (ЦПЭ) является оказание предприятиям-экспортерам консультационно-информационных услуг и организация деловых мероприятий с участием пензенских предпринимателей, в том числе за рубежом. ЦПЭ организует участие предпринимателей региона в международных отраслевых выставках, в рамках которых предприятия заключают выгодные контракты с иностранными партнерами.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целях повышения компетенций сотрудников экспортно ориентированных предприятий ЦПЭ реализует образовательную программу "Жизненный цикл экспортных проектов" АНО ДПО "Школа экспорта АО "Российский экспортный центр".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Центр поддержки предпринимательства Пензенской области (ЦПП), который является институтом информационной и образовательной поддержки предпринимательства, за помощью может обратиться представитель малого и среднего бизнеса, а также любой гражданин, проживающий в Пензенской области и желающий открыть свое дело. Сотрудники ЦПП занимаются проведением обучающих мероприятий для предпринимателей с привлечением профильных экспертов, а также ведут обучение по программам АО "Корпорация МСП": начинающие бизнесмены обучаются азам по программе "Азбука предпринимателя", а для уже начавших свое дело бизнесменов существует "Школа предпринимательства", помогающая развиваться, улучшать предпринимательские навыки руководителей и специалистов.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В рамках реализации регионального проекта "Расширение доступа субъектов малого и среднего предпринимательства к финансовым ресурсам, в том числе к льготному </w:t>
      </w:r>
      <w:r>
        <w:lastRenderedPageBreak/>
        <w:t>финансированию" создана и ведет активную работу с предпринимателями гарантийная микрокредитная компания АО МКК "Поручитель". Компания предоставляет бизнесу микрофинансовые займы по ставке, соответствующей ключевой ставке Банка России, а также поручительства перед кредитными учреждениями на льготной финансовой основе.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Пензенской области сформирована региональная инновационная система поддержки малого и среднего предпринимательства (МСП), включающая в себя бизнес-инкубаторы, технопарки, институты развития, сопровождающие научные разработки от идеи до вывода готового изделия на рынок.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Управляющей компанией бизнес-инкубаторов, технопарка "Яблочков", ИТ-парка является государственное казенное учреждение "Пензенское региональное объединение бизнес-инкубаторов", управляющей компанией технопарка в сфере высоких технологий "Рамеев" является акционерное общество "Технопарк высоких технологий".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Пензенская область относится к регионам-лидерам по масштабам и скорости развития инфраструктуры поддержки инновационной деятельности, которая включает в себя сеть бизнес-инкубаторов, общей площадью 36,97 тыс. кв. метров.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Дальнейшее развитие бизнес-инкубирования является приоритетным направлением региональной политики в сфере поддержки малого предпринимательства.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Бизнес-инкубаторы созданы для поддержки предпринимателей на ранней стадии их деятельности, а также физических лиц, применяющих специальный налоговый режим "Налог на профессиональный доход", зарегистрированных на территории Пензенской области, осуществляемой в виде предоставления в аренду помещений и оказания необходимых для ведения предпринимательской деятельности услуг, в том числе консультационных, бухгалтерских и юридических.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Ограничения по видам деятельности субъектов малого предпринимательства, разрешенным для осуществления в бизнес-инкубаторах, созданных при софинансировании из федерального бюджета, устанавливаются федеральными законами, приказами Министерства экономического развития Российской Федерации и иными нормативно-правовыми актами федеральных органов государственной власти.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бизнес-инкубаторах, которые созданы без софинансирования из федерального бюджета или срок деятельности которых с момента ввода в эксплуатацию составляет более 10 лет, допускается размещение субъектов малого предпринимательства, за исключением следующих видов деятельности: финансовые, страховые услуги, ломбарды, игорный бизнес, производство подакцизных товаров, за исключением изготовления ювелирных изделий.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Также для таких объектов не устанавливаются ограничения по площади помещений, предоставляемых субъектам малого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целях создания благоприятных условий для развития малого и среднего предпринимательства в сфере информационных технологий создан ИТ-парк путем перепрофилирования бизнес-инкубатора инновационного типа (г. Пенза, ул. Гагарина, 16). В дальнейшем ИТ-парк станет центром сформированного в Пензенской области ИТ-кластера и одним из показательных объектов инфраструктуры поддержки малого и среднего предпринимательства в сфере информационных технологий.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В Пензенской области реализуется комплекс мероприятий по вовлечению детей и молодежи в исследовательскую инженерно-техническую деятельность, формирование у них инновационного и предпринимательского мышления. С 2012 года ключевыми инфраструктурными площадками являются центры молодежного инновационного творчества </w:t>
      </w:r>
      <w:r>
        <w:lastRenderedPageBreak/>
        <w:t>(ЦМИТ), по числу которых Пензенская область занимает 3-е место в Российской Федерации.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настоящее время в регионе создана сеть, включающая 18 ЦМИТ, из них 13 - в г. Пензе, 2 - в г. Заречном, 1 - в г. Кузнецке, 1 - в г. Никольске, 1 - в г. Каменке. Помимо основных площадок 6 центров инициировали открытие дополнительных площадок, что позволяет обеспечивать расширенный доступ школьников к высокотехнологичному оборудованию.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Каждый ЦМИТ работает по своим планам, организует обучение детей работе с программным обеспечением и высокотехнологичным оборудованием центра, создает условия для конструирования, проектирования и изготовления различных предметов и моделей своими руками.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целях реализации федерального проекта "Акселерация субъектов малого и среднего предпринимательства" создан и активно функционирует "Центр кластерного развития" (ЦКР). Основной целью ЦКР является содействие формированию и развитию территориальных экономических кластеров Пензенской области и межкластерного взаимодействия на основе создания соответствующих организационно-информационных условий, активизации социального взаимодействия и кооперационных связей для обеспечения инновационного развития и долгосрочной конкурентоспособности кластеров региона. ЦКР осуществляет поддержку следующих территориально-отраслевых кластеров: приборостроительного кластера "Безопасность", ИТ-кластера, инженерно-производственного кластера "Биомед", кондитерского кластера "Союз пензенских кондитеров", кластера легкой промышленности "Легпром", пензенского кластера деревянного домостроения и деревообработки, пензенского станкостроительного кластера "ПензаСтанкоМаш". В настоящее время членами отраслевых территориальных кластеров являются более 190 субъектов малого и среднего предпринимательства Пензенской области.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целях эффективной реализации совместных кластерных проектов ЦКР организует участие членов региональных отраслевых кластеров в международных и всероссийских выставках, содействует в получении разрешительной документации для продукции предприятий в целях выхода на внутренние и зарубежные рынки, а также рынки крупных заказчиков, проводит информационно-рекламные компании по продвижению продукции предприятий как на отечественном, так и на зарубежных рынках, участвует в разработке и реализации специализированных образовательных программ, направленных на повышение квалификации сотрудников предприятий территориальных кластеров.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С 2019 года ЦКР является официальным представительством "Фонд содействия развитию малых форм предприятий в научно-технической сфере" (Фонд содействия инновациям) в Пензенской области. Благодаря активной работе представительства с субъектами малого инновационного предпринимательства региона за 2019 - 2022 гг. Фондом содействия инновациям были поддержаны 160 проектов молодых инноваторов и производственных предприятий из Пензенской области на общую сумму около 931 млн. рублей.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июне 2016 года Правительство Российской Федерации утвердило Стратегию развития малого и среднего предпринимательства в Российской Федерации на период до 2030 года.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Стратегия представляет собой межотраслевой документ стратегического планирования в сфере развития малого и среднего предпринимательства и является основой для реализации плановых и программно-целевых документов, содержащих мероприятия, направленные на развитие малого и среднего предпринимательства на территории Пензенской области.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Приоритетными направлениями Стратегии, которые реализуются на территории Пензенской области, являются: стимулирование спроса на продукцию малых и средних предприятий, развитие микрофинансирования, расширение информационной поддержки малого и среднего предпринимательства, развитие малого и среднего предпринимательства в монопрофильных </w:t>
      </w:r>
      <w:r>
        <w:lastRenderedPageBreak/>
        <w:t>муниципальных образованиях, укрепление кадрового и предпринимательского потенциала путем внедрения программ обучения для предпринимателей.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целях создания благоприятных условий ведения предпринимательской деятельности на территории региона между Правительством Пензенской области и АО "Федеральная корпорация по развитию малого и среднего предпринимательства" заключено бессрочное Соглашение о взаимодействии.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рамках реализации данного Соглашения взаимодействие осуществляется по следующим основным направлениям: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- повышение доступности кредитных ресурсов для субъектов малого и среднего предпринимательства;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- оказание имущественной поддержки субъектам малого и среднего предпринимательства;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- развитие систем обучения предпринимательского сообщества;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- оказание маркетинговой и информационной поддержки по вопросам ведения предпринимательской деятельности.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АО "Корпорация развития Пензенской области" является специализированной организацией по привлечению инвестиций и работе с инвесторами, а также инфраструктурой поддержки субъектов малого и среднего предпринимательства.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Ежегодно Пензенская область принимает участие в конкурсном отборе, проводимом Минэкономразвития России, на предоставление субсидии из федерального бюджета бюджету Пензенской области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по ряду мероприятий подпрограммы.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По итогам проведения конкурсного отбора между Правительством Пензенской области и Минэкономразвития России заключается соглашение о предоставлении субсидии из федерального бюджета бюджету субъекта Российской Федерации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 (далее - Соглашение).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соответствии с заключенным в 2020 году Соглашением о предоставлении субсидии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 (с последующими изменениями), в рамках федерального проекта "Создание благоприятных условий для осуществления деятельности самозанятыми гражданами" подпрограммы 2 "Развитие малого и среднего предпринимательства" государственной программы Российской Федерации "Экономическое развитие и инновационная экономика" установлены следующие значения результата регионального проекта на 2021 - 2024 годы.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По мероприятию "Предоставление субсидии в форме имущественного взноса некоммерческой организации "Фонд поддержки предпринимательства Пензенской области" в целях финансового обеспечения затрат, связанных с обеспечением деятельности Центра поддержки предпринимательства, направленной на поддержку самозанятых граждан":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- количество самозанятых граждан, получивших услуги, в том числе прошедших программы обучения - 87 единиц в 2021 году, 153 единицы в 2022 году, 269 единиц в 2023 году, 316 единиц в 2024 году.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В соответствии с заключенным в 2020 году Соглашением о предоставлении субсидии на </w:t>
      </w:r>
      <w:r>
        <w:lastRenderedPageBreak/>
        <w:t>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 (с последующими изменениями), в рамках федерального проекта "Создание благоприятных условий для легкого старта и комфортного ведения бизнеса" государственной программы Российской Федерации "Экономическое развитие и инновационная экономика" установлены следующие значения результатов регионального проекта на 2021 - 2024 годы.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По мероприятию "Предоставление субсидии (гранта) социальным предприятиям, включенным в реестр социальных предпринимателей":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- количество уникальных социальных предприятий, включенных в реестр, в том числе получивших комплексные услуги и (или) финансовую поддержку в виде гранта, - 26 единиц в 2021 году;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По мероприятию "Оказание комплексных услуг субъектам малого и среднего предпринимательства, включенным в реестр социальных предпринимателей, или субъектам малого и среднего предпринимательства, созданным физическими лицами в возрасте до 25 лет включительно, и (или) предоставление финансовой поддержки в виде грантов":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- количество уникальных социальных предприятий, включенных в реестр социальных предпринимателей, и (или) количество субъектов малого и среднего предпринимательства, созданных физическими лицами в возрасте до 25 лет включительно, получивших комплекс услуг и (или) финансовую поддержку в виде грантов, - 39 единиц в 2022 году, 36 единиц в 2023 году, 39 единиц в 2024 году.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По мероприятию "Предоставление субсидии в форме имущественного взноса некоммерческой организации "Фонд поддержки предпринимательства Пензенской области" в целях финансового обеспечения затрат, связанных с обеспечением деятельности Центра поддержки предпринимательства, направленной на вовлечение безработных в бизнес":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- количество уникальных граждан, желающих вести бизнес, начинающих и действующих предпринимателей, получивших услуги, - 1341 единица в 2021 году, 1638 единиц в 2022 году.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По мероприятию "Предоставление субсидии в форме имущественного взноса некоммерческой организации "Фонд поддержки предпринимательства Пензенской области" в целях финансового обеспечения затрат, связанных с обеспечением деятельности Центра поддержки предпринимательства и Центра инноваций социальной сферы":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- количество уникальных граждан, желающих вести бизнес, начинающих и действующих предпринимателей, включающее субъектов малого и среднего предпринимательства, осуществляющих деятельность в сфере социального предпринимательства, в том числе признанных социальными предприятиями, а также субъектов малого и среднего предпринимательства и физических лиц, заинтересованных в начале осуществления деятельности в области социального предпринимательства, получивших услуги, - 2443 единицы в 2023 году, 2756 единиц в 2024 году.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соответствии с заключенным в 2020 году Соглашением о предоставлении субсидии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 (с последующими изменениями), в рамках федерального проекта "Акселерация субъектов малого и среднего предпринимательства" государственной программы Российской Федерации "Экономическое развитие и инновационная экономика" установлены следующие значения результатов регионального проекта на 2021 - 2024 годы.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По мероприятию "Создание и увеличение капитализации гарантийных фондов (АО МКК "Поручитель"):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lastRenderedPageBreak/>
        <w:t>- объем финансовой поддержки, оказанной субъектам МСП, при гарантийной поддержке региональной гарантийной организации (РГО) - 1177,994 млн. рублей в 2021 году, 1202,7465 млн. рублей в 2022 году.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По мероприятию "Предоставление субсидии в форме имущественного взноса некоммерческой организации "Фонд поддержки предпринимательства Пензенской области" в целях финансового обеспечения затрат, связанных с обеспечением деятельности Центра поддержки предпринимательства и выполнением мероприятий по созданию и развитию центра "Мой бизнес":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- количество субъектов МСП, получивших комплексные услуги, - 397 единиц в 2021 году, 457 единиц в 2022 году, 548 единиц в 2023 году.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По мероприятию "Предоставление субсидии в форме имущественного взноса некоммерческой организации "Фонд поддержки предпринимательства Пензенской области" в целях финансового обеспечения затрат, связанных с обеспечением деятельности Центра поддержки экспорта":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- количество субъектов МСП-экспортеров, заключивших экспортные контракты по результатам услуг Центра поддержки экспорта (ЦПЭ), - 44 единицы в 2021 году, 39 единиц в 2022 году, 34 единицы в 2023 году, 32 единицы в 2024 году.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По мероприятию "Обеспечение льготного доступа субъектов малого и среднего предпринимательства к производственным площадям и помещениям в целях создания (развития) производственных и инновационных компаний (создание промышленного технопарка "Союз"):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- количество субъектов МСП, которые стали резидентами созданных промышленных парков, технопарков по всей территории страны (накопленным итогом), - 13 единиц в 2021 году, 17 единиц в 2022 году, 19 единиц в 2023 году, 22 единицы в 2024 году.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Реализация основных мероприятий государственной программы в части "Совершенствования системы государственного управления" станет основой для дальнейшего совершенствования работы МФЦ и повышения эффективности оказания государственных и муниципальных услуг.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регионе действуют 33 многофункциональных центра предоставления государственных и муниципальных услуг в каждом городском округе и муниципальном районе Пензенской области (далее - МФЦ).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Многофункциональные центры не только позволили упростить процедуры оказания услуг населению, синхронизировать работу разных ведомств, но и обеспечили комфорт посетителей, снизили временные и финансовые затраты граждан. Путем создания МФЦ был решен целый ряд важных задач. Благодаря использованию принципа "одного окна" при получении физическими и юридическими лицами муниципальных и государственных услуг происходит упрощение процедуры их оказания; сокращение сроков; повышение комфортности их получения; повышение удовлетворенности их качеством.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На базе МФЦ предоставляется более 420 видов государственных и муниципальных услуг. С каждым днем МФЦ становится эффективной системой перехода к новому технологическому укладу оказания услуг гражданам в электронном виде, что исключит дублирование потоков бумажных документов и устранит ненужные процедуры оказания услуг гражданам, повысит удовлетворенность населения деятельностью органов власти Пензенской области и органов местного самоуправления.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  <w:outlineLvl w:val="1"/>
      </w:pPr>
      <w:r>
        <w:t>ПОРЯДОК</w:t>
      </w:r>
    </w:p>
    <w:p w:rsidR="00C53607" w:rsidRDefault="00C53607">
      <w:pPr>
        <w:pStyle w:val="ConsPlusTitle"/>
        <w:jc w:val="center"/>
      </w:pPr>
      <w:r>
        <w:t>предоставления субсидий бюджетам монопрофильных</w:t>
      </w:r>
    </w:p>
    <w:p w:rsidR="00C53607" w:rsidRDefault="00C53607">
      <w:pPr>
        <w:pStyle w:val="ConsPlusTitle"/>
        <w:jc w:val="center"/>
      </w:pPr>
      <w:r>
        <w:lastRenderedPageBreak/>
        <w:t>муниципальных образований Пензенской области для реализации</w:t>
      </w:r>
    </w:p>
    <w:p w:rsidR="00C53607" w:rsidRDefault="00C53607">
      <w:pPr>
        <w:pStyle w:val="ConsPlusTitle"/>
        <w:jc w:val="center"/>
      </w:pPr>
      <w:r>
        <w:t>муниципальных программ развития малого и среднего</w:t>
      </w:r>
    </w:p>
    <w:p w:rsidR="00C53607" w:rsidRDefault="00C53607">
      <w:pPr>
        <w:pStyle w:val="ConsPlusTitle"/>
        <w:jc w:val="center"/>
      </w:pPr>
      <w:r>
        <w:t>предпринимательства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ind w:firstLine="540"/>
        <w:jc w:val="both"/>
      </w:pPr>
      <w:r>
        <w:t xml:space="preserve">Утратил силу. - </w:t>
      </w:r>
      <w:hyperlink r:id="rId196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29.03.2021 N 152-пП.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  <w:outlineLvl w:val="1"/>
      </w:pPr>
      <w:r>
        <w:t>ПОРЯДОК</w:t>
      </w:r>
    </w:p>
    <w:p w:rsidR="00C53607" w:rsidRDefault="00C53607">
      <w:pPr>
        <w:pStyle w:val="ConsPlusTitle"/>
        <w:jc w:val="center"/>
      </w:pPr>
      <w:r>
        <w:t>предоставления субсидий из бюджета Пензенской области</w:t>
      </w:r>
    </w:p>
    <w:p w:rsidR="00C53607" w:rsidRDefault="00C53607">
      <w:pPr>
        <w:pStyle w:val="ConsPlusTitle"/>
        <w:jc w:val="center"/>
      </w:pPr>
      <w:r>
        <w:t>местным бюджетам в целях финансового обеспечения</w:t>
      </w:r>
    </w:p>
    <w:p w:rsidR="00C53607" w:rsidRDefault="00C53607">
      <w:pPr>
        <w:pStyle w:val="ConsPlusTitle"/>
        <w:jc w:val="center"/>
      </w:pPr>
      <w:r>
        <w:t>(возмещения) затрат, связанных с обеспечением деятельности</w:t>
      </w:r>
    </w:p>
    <w:p w:rsidR="00C53607" w:rsidRDefault="00C53607">
      <w:pPr>
        <w:pStyle w:val="ConsPlusTitle"/>
        <w:jc w:val="center"/>
      </w:pPr>
      <w:r>
        <w:t>управляющей компании (дочернего общества управляющей</w:t>
      </w:r>
    </w:p>
    <w:p w:rsidR="00C53607" w:rsidRDefault="00C53607">
      <w:pPr>
        <w:pStyle w:val="ConsPlusTitle"/>
        <w:jc w:val="center"/>
      </w:pPr>
      <w:r>
        <w:t>компании) территории опережающего социально-экономического</w:t>
      </w:r>
    </w:p>
    <w:p w:rsidR="00C53607" w:rsidRDefault="00C53607">
      <w:pPr>
        <w:pStyle w:val="ConsPlusTitle"/>
        <w:jc w:val="center"/>
      </w:pPr>
      <w:r>
        <w:t>развития, развитием и содержанием объектов инфраструктуры</w:t>
      </w:r>
    </w:p>
    <w:p w:rsidR="00C53607" w:rsidRDefault="00C53607">
      <w:pPr>
        <w:pStyle w:val="ConsPlusTitle"/>
        <w:jc w:val="center"/>
      </w:pPr>
      <w:r>
        <w:t>территории опережающего социально-экономического развития</w:t>
      </w:r>
    </w:p>
    <w:p w:rsidR="00C53607" w:rsidRDefault="00C53607">
      <w:pPr>
        <w:pStyle w:val="ConsPlusNormal"/>
        <w:jc w:val="center"/>
      </w:pPr>
      <w:r>
        <w:t xml:space="preserve">(введен </w:t>
      </w:r>
      <w:hyperlink r:id="rId197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</w:t>
      </w:r>
    </w:p>
    <w:p w:rsidR="00C53607" w:rsidRDefault="00C53607">
      <w:pPr>
        <w:pStyle w:val="ConsPlusNormal"/>
        <w:jc w:val="center"/>
      </w:pPr>
      <w:r>
        <w:t>от 11.06.2020 N 390-пП)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ind w:firstLine="540"/>
        <w:jc w:val="both"/>
      </w:pPr>
      <w:r>
        <w:t>1. Настоящий Порядок устанавливает правила и условия предоставления субсидий из бюджета Пензенской области местным бюджетам в целях финансового обеспечения (возмещения) затрат, связанных с обеспечением деятельности управляющей компании (дочернего общества управляющей компании) территории опережающего социально-экономического развития, развитием и содержанием объектов инфраструктуры территории опережающего социально-экономического развития (далее соответственно - Порядок, субсидии, ТОСЭР).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2. Понятия, используемые в настоящем Порядке, применяются в том же значении, что и в Федеральном </w:t>
      </w:r>
      <w:hyperlink r:id="rId198">
        <w:r>
          <w:rPr>
            <w:color w:val="0000FF"/>
          </w:rPr>
          <w:t>законе</w:t>
        </w:r>
      </w:hyperlink>
      <w:r>
        <w:t xml:space="preserve"> от 29.12.2014 N 473-ФЗ "О территориях опережающего развития в Российской Федерации" (с последующими изменениями).</w:t>
      </w:r>
    </w:p>
    <w:p w:rsidR="00C53607" w:rsidRDefault="00C53607">
      <w:pPr>
        <w:pStyle w:val="ConsPlusNormal"/>
        <w:jc w:val="both"/>
      </w:pPr>
      <w:r>
        <w:t xml:space="preserve">(в ред. </w:t>
      </w:r>
      <w:hyperlink r:id="rId19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03.11.2022 N 950-пП)</w:t>
      </w:r>
    </w:p>
    <w:p w:rsidR="00C53607" w:rsidRDefault="00C53607">
      <w:pPr>
        <w:pStyle w:val="ConsPlusNormal"/>
        <w:spacing w:before="220"/>
        <w:ind w:firstLine="540"/>
        <w:jc w:val="both"/>
      </w:pPr>
      <w:bookmarkStart w:id="6" w:name="P646"/>
      <w:bookmarkEnd w:id="6"/>
      <w:r>
        <w:t>3. Субсидии предоставляются в целях финансового обеспечения (возмещения) затрат, связанных с обеспечением деятельности управляющей компании ТОСЭР (дочернего общества управляющей компании), развитием и содержанием объектов инфраструктуры ТОСЭР, в том числе на: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а) технологическое присоединение (подключение) объектов инфраструктуры ТОСЭР к инженерным сетям, включая электро-, газо-, тепло-, водоснабжение и водоотведение, связь и другие сети (далее - технологическое присоединение);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б) создание, реконструкцию объектов инфраструктуры ТОСЭР;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в) приобретение объектов инфраструктуры ТОСЭР (зданий, строений, сооружений и иных объектов недвижимого имущества, а также земельных участков (в том числе сельскохозяйственного назначения), оборудования и материалов);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г) капитальный ремонт, ремонт и содержание объектов инфраструктуры ТОСЭР;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д) возмещение произведенных затрат управляющей компании ТОСЭР (дочернего общества управляющей компании) и (или) резидента ТОСЭР, осуществленных на вышеуказанные цели;</w:t>
      </w:r>
    </w:p>
    <w:p w:rsidR="00C53607" w:rsidRDefault="00C53607">
      <w:pPr>
        <w:pStyle w:val="ConsPlusNormal"/>
        <w:spacing w:before="220"/>
        <w:ind w:firstLine="540"/>
        <w:jc w:val="both"/>
      </w:pPr>
      <w:bookmarkStart w:id="7" w:name="P652"/>
      <w:bookmarkEnd w:id="7"/>
      <w:r>
        <w:t>е) содержание дочернего общества управляющей компании ТОСЭР, включающее в себя следующие виды расходов: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расходы по оплате труда;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расходы по оплате страховых взносов;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lastRenderedPageBreak/>
        <w:t>расходы на аренду помещений;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расходы на содержание помещений, зданий, сооружений, территорий (эксплуатационные расходы);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командировочные расходы;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материально-техническое обеспечение;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расходы на информационное, аудиторское и консалтинговое сопровождение деятельности.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Предоставление субсидий на цели, указанные в </w:t>
      </w:r>
      <w:hyperlink w:anchor="P652">
        <w:r>
          <w:rPr>
            <w:color w:val="0000FF"/>
          </w:rPr>
          <w:t>подпункте "е"</w:t>
        </w:r>
      </w:hyperlink>
      <w:r>
        <w:t>, осуществляется в 2020 - 2021 годах.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4. Предельный уровень софинансирования расходных обязательств муниципального образования из бюджета Пензенской области устанавливается в соответствии с </w:t>
      </w:r>
      <w:hyperlink r:id="rId200">
        <w:r>
          <w:rPr>
            <w:color w:val="0000FF"/>
          </w:rPr>
          <w:t>пунктом 12</w:t>
        </w:r>
      </w:hyperlink>
      <w:r>
        <w:t xml:space="preserve"> Правил формирования, предоставления и распределения субсидий из бюджета Пензенской области бюджетам муниципальных образований Пензенской области (далее - Правила), утвержденных постановлением Правительства Пензенской области от 16.12.2019 N 800-пП "О формировании, предоставлении и распределении субсидий из бюджета Пензенской области бюджетам муниципальных образований Пензенской области" (с последующими изменениями).</w:t>
      </w:r>
    </w:p>
    <w:p w:rsidR="00C53607" w:rsidRDefault="00C53607">
      <w:pPr>
        <w:pStyle w:val="ConsPlusNormal"/>
        <w:jc w:val="both"/>
      </w:pPr>
      <w:r>
        <w:t xml:space="preserve">(в ред. </w:t>
      </w:r>
      <w:hyperlink r:id="rId20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18.03.2021 N 137-пП)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5. Главным распорядителем средств бюджета Пензенской области является Министерство экономического развития и промышленности Пензенской области (далее - Министерство).</w:t>
      </w:r>
    </w:p>
    <w:p w:rsidR="00C53607" w:rsidRDefault="00C53607">
      <w:pPr>
        <w:pStyle w:val="ConsPlusNormal"/>
        <w:jc w:val="both"/>
      </w:pPr>
      <w:r>
        <w:t xml:space="preserve">(в ред. </w:t>
      </w:r>
      <w:hyperlink r:id="rId202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17.11.2021 N 768-пП)</w:t>
      </w:r>
    </w:p>
    <w:p w:rsidR="00C53607" w:rsidRDefault="00C53607">
      <w:pPr>
        <w:pStyle w:val="ConsPlusNormal"/>
        <w:spacing w:before="220"/>
        <w:ind w:firstLine="540"/>
        <w:jc w:val="both"/>
      </w:pPr>
      <w:bookmarkStart w:id="8" w:name="P665"/>
      <w:bookmarkEnd w:id="8"/>
      <w:r>
        <w:t>6. Условиями предоставления субсидий являются: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а) наличие муниципальных правовых актов, утверждающих перечень мероприятий, в целях софинансирования которых предоставляются субсидии, в соответствии с требованиями нормативных правовых актов Российской Федерации, нормативных правовых актов Пензенской области;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б) наличие в бюджете муниципального образования (сводной бюджетной росписи бюджета муниципального образования Пензенской области) бюджетных ассигнований на исполнение расходного обязательства муниципального образования, софинансирование которого осуществляется из бюджета Пензенской области, в объеме, необходимом для исполнения, с учетом планируемой к предоставлению из бюджета Пензенской области субсидии;</w:t>
      </w:r>
    </w:p>
    <w:p w:rsidR="00C53607" w:rsidRDefault="00C53607">
      <w:pPr>
        <w:pStyle w:val="ConsPlusNormal"/>
        <w:jc w:val="both"/>
      </w:pPr>
      <w:r>
        <w:t xml:space="preserve">(в ред. </w:t>
      </w:r>
      <w:hyperlink r:id="rId203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18.03.2021 N 137-пП)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в) заключение Соглашения о предоставлении субсидии (далее - Соглашение) в соответствии с </w:t>
      </w:r>
      <w:hyperlink w:anchor="P673">
        <w:r>
          <w:rPr>
            <w:color w:val="0000FF"/>
          </w:rPr>
          <w:t>пунктами 8</w:t>
        </w:r>
      </w:hyperlink>
      <w:r>
        <w:t xml:space="preserve"> - </w:t>
      </w:r>
      <w:hyperlink w:anchor="P686">
        <w:r>
          <w:rPr>
            <w:color w:val="0000FF"/>
          </w:rPr>
          <w:t>10</w:t>
        </w:r>
      </w:hyperlink>
      <w:r>
        <w:t xml:space="preserve"> Правил</w:t>
      </w:r>
    </w:p>
    <w:p w:rsidR="00C53607" w:rsidRDefault="00C53607">
      <w:pPr>
        <w:pStyle w:val="ConsPlusNormal"/>
        <w:jc w:val="both"/>
      </w:pPr>
      <w:r>
        <w:t xml:space="preserve">(пп. "в" в ред. </w:t>
      </w:r>
      <w:hyperlink r:id="rId204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18.03.2021 N 137-пП)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7. Для предоставления субсидии Министерство организует отбор заявок среди муниципальных образований на право получения субсидии (далее - отбор заявок).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Министерство размещает на официальном сайте Министерства в информационно-телекоммуникационной сети "Интернет" объявление о проведении отбора заявок, в котором указывает дату начала приема заявок, а также срок, в течение которого принимаются заявки на участие (далее - заявка).</w:t>
      </w:r>
    </w:p>
    <w:p w:rsidR="00C53607" w:rsidRDefault="00C53607">
      <w:pPr>
        <w:pStyle w:val="ConsPlusNormal"/>
        <w:spacing w:before="220"/>
        <w:ind w:firstLine="540"/>
        <w:jc w:val="both"/>
      </w:pPr>
      <w:bookmarkStart w:id="9" w:name="P673"/>
      <w:bookmarkEnd w:id="9"/>
      <w:r>
        <w:t>8. Для получения субсидии муниципальное образование представляет в Министерство заявку, составленную в произвольной форме и с указанием суммы запрашиваемой субсидии, с приложением документов, действительных в течение текущего финансового года: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lastRenderedPageBreak/>
        <w:t>а) план-график реализации мероприятий по созданию инфраструктуры ТОСЭР (далее - план-график);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б) копии технического задания на разработку проектной документации объектов инфраструктуры ТОСЭР или копии заявки на подключение (технологическое присоединение) объектов инфраструктуры ТОСЭР к сетям инженерно-технического обеспечения;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в) копии положительного заключения государственной экспертизы проектной документации, содержащего сведения о проверке достоверности определения сметной стоимости объектов капитального строительства (в случае если проведение такой экспертизы в соответствии с законодательством Российской Федерации о градостроительной деятельности является обязательным);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г) копии заключения о достоверности определения сметной стоимости строительства, реконструкции, капитального ремонта объектов капитального строительства (в случае если проведение такой экспертизы в соответствии с законодательством Российской Федерации о градостроительной деятельности является обязательным);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д) копии разрешения на строительство объектов инфраструктуры ТОСЭР (в случаях, предусмотренных Градостроительным </w:t>
      </w:r>
      <w:hyperlink r:id="rId205">
        <w:r>
          <w:rPr>
            <w:color w:val="0000FF"/>
          </w:rPr>
          <w:t>кодексом</w:t>
        </w:r>
      </w:hyperlink>
      <w:r>
        <w:t xml:space="preserve"> Российской Федерации и другими федеральными законами);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е) копии договора подключения (технологического присоединения) объектов инфраструктуры ТОСЭР к сетям инженерно-технического обеспечения (далее - договор подключения) (в случае заключения договора подключения);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ж) копии договоров, заключенных по направлениям, указанным в </w:t>
      </w:r>
      <w:hyperlink w:anchor="P646">
        <w:r>
          <w:rPr>
            <w:color w:val="0000FF"/>
          </w:rPr>
          <w:t>пункте 3</w:t>
        </w:r>
      </w:hyperlink>
      <w:r>
        <w:t xml:space="preserve"> настоящего Порядка;</w:t>
      </w:r>
    </w:p>
    <w:p w:rsidR="00C53607" w:rsidRDefault="00C53607">
      <w:pPr>
        <w:pStyle w:val="ConsPlusNormal"/>
        <w:spacing w:before="220"/>
        <w:ind w:firstLine="540"/>
        <w:jc w:val="both"/>
      </w:pPr>
      <w:bookmarkStart w:id="10" w:name="P681"/>
      <w:bookmarkEnd w:id="10"/>
      <w:r>
        <w:t>з) копии актов о приемке выполненных работ, справок о стоимости выполненных работ и затрат;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и) копии разрешения на ввод объектов инфраструктуры ТОСЭР в эксплуатацию, выданного уполномоченным органом (не требуется в случае, если в соответствии с Градостроительным </w:t>
      </w:r>
      <w:hyperlink r:id="rId206">
        <w:r>
          <w:rPr>
            <w:color w:val="0000FF"/>
          </w:rPr>
          <w:t>кодексом</w:t>
        </w:r>
      </w:hyperlink>
      <w:r>
        <w:t xml:space="preserve"> Российской Федерации для строительства или реконструкции объекта не требуется выдача разрешения на строительство);</w:t>
      </w:r>
    </w:p>
    <w:p w:rsidR="00C53607" w:rsidRDefault="00C53607">
      <w:pPr>
        <w:pStyle w:val="ConsPlusNormal"/>
        <w:spacing w:before="220"/>
        <w:ind w:firstLine="540"/>
        <w:jc w:val="both"/>
      </w:pPr>
      <w:bookmarkStart w:id="11" w:name="P683"/>
      <w:bookmarkEnd w:id="11"/>
      <w:r>
        <w:t xml:space="preserve">к) копии первичных учетных документов, платежных поручений с отметкой банка о списании средств и иных документов, подтверждающих фактически понесенные затраты, осуществленные на цели, указанные в </w:t>
      </w:r>
      <w:hyperlink w:anchor="P646">
        <w:r>
          <w:rPr>
            <w:color w:val="0000FF"/>
          </w:rPr>
          <w:t>пункте 3</w:t>
        </w:r>
      </w:hyperlink>
      <w:r>
        <w:t xml:space="preserve"> настоящего Порядка;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л) смета дочернего общества управляющей компании ТОСЭР, утвержденная собранием его участников (в случае финансового обеспечения содержания дочернего общества управляющей компании ТОСЭР).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9. Документы, указанные в </w:t>
      </w:r>
      <w:hyperlink w:anchor="P681">
        <w:r>
          <w:rPr>
            <w:color w:val="0000FF"/>
          </w:rPr>
          <w:t>подпунктах "з"</w:t>
        </w:r>
      </w:hyperlink>
      <w:r>
        <w:t xml:space="preserve"> - </w:t>
      </w:r>
      <w:hyperlink w:anchor="P683">
        <w:r>
          <w:rPr>
            <w:color w:val="0000FF"/>
          </w:rPr>
          <w:t>"к" пункта 8</w:t>
        </w:r>
      </w:hyperlink>
      <w:r>
        <w:t xml:space="preserve"> настоящего Порядка, не представляются в случае предоставления субсидии в целях финансового обеспечения затрат на уплату авансовых платежей по соответствующим договорам.</w:t>
      </w:r>
    </w:p>
    <w:p w:rsidR="00C53607" w:rsidRDefault="00C53607">
      <w:pPr>
        <w:pStyle w:val="ConsPlusNormal"/>
        <w:spacing w:before="220"/>
        <w:ind w:firstLine="540"/>
        <w:jc w:val="both"/>
      </w:pPr>
      <w:bookmarkStart w:id="12" w:name="P686"/>
      <w:bookmarkEnd w:id="12"/>
      <w:r>
        <w:t>10. Заявка должна быть прошита, пронумерована, заверена на оборотной стороне последнего листа печатью и подписью главы администрации муниципального образования либо лицом, его замещающим, с указанием общего количества листов.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Исправления допускаются, если они заверены печатью и подписью главы администрации муниципального образования либо лицом, его замещающим.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lastRenderedPageBreak/>
        <w:t>При подписании заявки лицом, замещающим главу администрации муниципального образования, к заявке прилагается документ, подтверждающий данный факт.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11. Министерство регистрирует заявки в день их приема в журнале регистрации заявок с указанием времени их приема (по московскому времени).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12. Субсидии предоставляются бюджетам муниципальных образований Пензенской области, заявки которых прошли отбор заявок.</w:t>
      </w:r>
    </w:p>
    <w:p w:rsidR="00C53607" w:rsidRDefault="00C53607">
      <w:pPr>
        <w:pStyle w:val="ConsPlusNormal"/>
        <w:spacing w:before="220"/>
        <w:ind w:firstLine="540"/>
        <w:jc w:val="both"/>
      </w:pPr>
      <w:bookmarkStart w:id="13" w:name="P691"/>
      <w:bookmarkEnd w:id="13"/>
      <w:r>
        <w:t>13. Критериями отбора заявок муниципальных образований для предоставления субсидии являются: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а) наличие постановления Правительства Российской Федерации о создании ТОСЭР на территории муниципального образования Пензенской области, которым определены финансовые обязательства Пензенской области и муниципального образования Пензенской области, на территории которого создается ТОСЭР;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б) наличие Соглашения о создании территории опережающего социально-экономического развития, заключенного в соответствии с Федеральным </w:t>
      </w:r>
      <w:hyperlink r:id="rId207">
        <w:r>
          <w:rPr>
            <w:color w:val="0000FF"/>
          </w:rPr>
          <w:t>законом</w:t>
        </w:r>
      </w:hyperlink>
      <w:r>
        <w:t xml:space="preserve"> от 29.12.2014 N 473-ФЗ "О территориях опережающего развития в Российской Федерации" (с последующими изменениями).</w:t>
      </w:r>
    </w:p>
    <w:p w:rsidR="00C53607" w:rsidRDefault="00C53607">
      <w:pPr>
        <w:pStyle w:val="ConsPlusNormal"/>
        <w:jc w:val="both"/>
      </w:pPr>
      <w:r>
        <w:t xml:space="preserve">(в ред. </w:t>
      </w:r>
      <w:hyperlink r:id="rId208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03.11.2022 N 950-пП)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14. Министерство в течение 10 рабочих дней с даты регистрации заявки рассматривает заявку и принимает решение о наличии основания для предоставления субсидии или об отказе в предоставлении субсидии (с указанием причин), о чем уведомляет муниципальное образование в письменной форме в течение трех рабочих дней с момента принятия соответствующего решения.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15. Заявка муниципального образования считается прошедшей отбор заявок при соответствии </w:t>
      </w:r>
      <w:hyperlink w:anchor="P673">
        <w:r>
          <w:rPr>
            <w:color w:val="0000FF"/>
          </w:rPr>
          <w:t>пунктам 8</w:t>
        </w:r>
      </w:hyperlink>
      <w:r>
        <w:t xml:space="preserve">, </w:t>
      </w:r>
      <w:hyperlink w:anchor="P686">
        <w:r>
          <w:rPr>
            <w:color w:val="0000FF"/>
          </w:rPr>
          <w:t>10</w:t>
        </w:r>
      </w:hyperlink>
      <w:r>
        <w:t xml:space="preserve">, </w:t>
      </w:r>
      <w:hyperlink w:anchor="P691">
        <w:r>
          <w:rPr>
            <w:color w:val="0000FF"/>
          </w:rPr>
          <w:t>13</w:t>
        </w:r>
      </w:hyperlink>
      <w:r>
        <w:t xml:space="preserve"> настоящего Порядка. По результатам отбора заявок Министерство издает приказ с указанием всех заявок, прошедших отбор. Преимущественное право на получение субсидии по итогам отбора заявок имеет муниципальное образование, подавшее заявку ранее другого муниципального образования.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16. В предоставлении субсидии муниципальному образованию отказывается в следующих случаях: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а) непредставление (представление не в полном объеме) документов, указанных в </w:t>
      </w:r>
      <w:hyperlink w:anchor="P673">
        <w:r>
          <w:rPr>
            <w:color w:val="0000FF"/>
          </w:rPr>
          <w:t>пункте 8</w:t>
        </w:r>
      </w:hyperlink>
      <w:r>
        <w:t xml:space="preserve"> настоящего Порядка;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б) недостоверность сведений, указанных в документах, установленных </w:t>
      </w:r>
      <w:hyperlink w:anchor="P673">
        <w:r>
          <w:rPr>
            <w:color w:val="0000FF"/>
          </w:rPr>
          <w:t>пунктом 8</w:t>
        </w:r>
      </w:hyperlink>
      <w:r>
        <w:t xml:space="preserve"> настоящего Порядка;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в) несоответствие требованиям, установленным </w:t>
      </w:r>
      <w:hyperlink w:anchor="P686">
        <w:r>
          <w:rPr>
            <w:color w:val="0000FF"/>
          </w:rPr>
          <w:t>пунктом 10</w:t>
        </w:r>
      </w:hyperlink>
      <w:r>
        <w:t xml:space="preserve"> настоящего Порядка;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г) несоответствие муниципального образования Пензенской области критериям отбора муниципальных образований Пензенской области для предоставления субсидии согласно </w:t>
      </w:r>
      <w:hyperlink w:anchor="P691">
        <w:r>
          <w:rPr>
            <w:color w:val="0000FF"/>
          </w:rPr>
          <w:t>пункту 13</w:t>
        </w:r>
      </w:hyperlink>
      <w:r>
        <w:t xml:space="preserve"> настоящего Порядка;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д) недостаток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Главному распорядителю на соответствующий финансовый год на цели, указанные в </w:t>
      </w:r>
      <w:hyperlink w:anchor="P646">
        <w:r>
          <w:rPr>
            <w:color w:val="0000FF"/>
          </w:rPr>
          <w:t>пункте 3</w:t>
        </w:r>
      </w:hyperlink>
      <w:r>
        <w:t xml:space="preserve"> настоящего Порядка</w:t>
      </w:r>
    </w:p>
    <w:p w:rsidR="00C53607" w:rsidRDefault="00C53607">
      <w:pPr>
        <w:pStyle w:val="ConsPlusNormal"/>
        <w:jc w:val="both"/>
      </w:pPr>
      <w:r>
        <w:t xml:space="preserve">(пп. "д" в ред. </w:t>
      </w:r>
      <w:hyperlink r:id="rId20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18.03.2021 N 137-пП)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е) несоответствие условиям, установленным </w:t>
      </w:r>
      <w:hyperlink w:anchor="P665">
        <w:r>
          <w:rPr>
            <w:color w:val="0000FF"/>
          </w:rPr>
          <w:t>пунктом 6</w:t>
        </w:r>
      </w:hyperlink>
      <w:r>
        <w:t xml:space="preserve"> настоящего Порядка.</w:t>
      </w:r>
    </w:p>
    <w:p w:rsidR="00C53607" w:rsidRDefault="00C53607">
      <w:pPr>
        <w:pStyle w:val="ConsPlusNormal"/>
        <w:jc w:val="both"/>
      </w:pPr>
      <w:r>
        <w:t xml:space="preserve">(пп. "е" введен </w:t>
      </w:r>
      <w:hyperlink r:id="rId210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18.03.2021 N 137-пП)</w:t>
      </w:r>
    </w:p>
    <w:p w:rsidR="00C53607" w:rsidRDefault="00C53607">
      <w:pPr>
        <w:pStyle w:val="ConsPlusNormal"/>
        <w:spacing w:before="220"/>
        <w:ind w:firstLine="540"/>
        <w:jc w:val="both"/>
      </w:pPr>
      <w:bookmarkStart w:id="14" w:name="P706"/>
      <w:bookmarkEnd w:id="14"/>
      <w:r>
        <w:lastRenderedPageBreak/>
        <w:t>17. Субсидии предоставляются в пределах бюджетных ассигнований, предусмотренных в законе Пензенской области о бюджете Пензенской области на текущий финансовый год и плановый период.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Возмещению подлежат затраты управляющей компании ТОСЭР (дочернего общества управляющей компании) и (или) резидента ТОСЭР, возникшие после создания соответствующей ТОСЭР.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Предельный объем субсидии, предоставляемой i-му заявителю (Ci), рассчитывается по формуле: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2011680" cy="30416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ind w:firstLine="540"/>
        <w:jc w:val="both"/>
      </w:pPr>
      <w:r>
        <w:t>где: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Vс - размер бюджетных ассигнований, предусмотренных Министерству законом о бюджете Пензенской области на текущий финансовый год и плановый период;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Si - объем субсидии, запрашиваемый i-м заявителем в соответствии с расчетом затрат;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387985" cy="2832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суммарный объем субсидии, запрашиваемый заявителями в соответствии с расчетом затрат.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случае если объем субсидии, рассчитанный по формуле в соответствии с настоящим пунктом, превышает запрашиваемый i-м заявителем объем финансирования, то субсидия предоставляется в размере запрашиваемого объема финансирования.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случае если объем субсидии, рассчитанный по формуле в соответствии с настоящим пунктом, превышает объем финансирования, предусмотренный планом-графиком, то субсидия предоставляется в размере, не превышающем объема финансирования, предусмотренного планом-графиком.</w:t>
      </w:r>
    </w:p>
    <w:p w:rsidR="00C53607" w:rsidRDefault="00C53607">
      <w:pPr>
        <w:pStyle w:val="ConsPlusNormal"/>
        <w:spacing w:before="220"/>
        <w:ind w:firstLine="540"/>
        <w:jc w:val="both"/>
      </w:pPr>
      <w:bookmarkStart w:id="15" w:name="P718"/>
      <w:bookmarkEnd w:id="15"/>
      <w:r>
        <w:t>18. Предоставление субсидии осуществляется на основании Соглашения, составленного по типовой форме, утверждаемой Министерством финансов Пензенской области. Соглашение и дополнительные соглашения к Соглашению, предусматривающие внесение в него изменений и его расторжение, заключаются в соответствии с указанной типовой формой.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Соглашение должно содержать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бюджета Пензенской области как получателю бюджетных средств ранее доведенных лимитов бюджетных обязательств на предоставление субсидий бюджетам муниципальных образований, приводящего к невозможности предоставления субсидии в размере, определенном в Соглашении.</w:t>
      </w:r>
    </w:p>
    <w:p w:rsidR="00C53607" w:rsidRDefault="00C53607">
      <w:pPr>
        <w:pStyle w:val="ConsPlusNormal"/>
        <w:jc w:val="both"/>
      </w:pPr>
      <w:r>
        <w:t xml:space="preserve">(абзац введен </w:t>
      </w:r>
      <w:hyperlink r:id="rId213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18.08.2021 N 509-пП)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19. Результатами использования субсидии являются: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- количество резидентов ТОСЭР нарастающим итогом, единиц;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- количество рабочих мест, созданных в рамках действия ТОСЭР, единиц.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Порядок оценки эффективности использования субсидии, а также перечень количественных значений результатов использования субсидий, соответствующих целевым показателям (индикаторам) Государственной программы, устанавливаются Соглашением в соответствии с </w:t>
      </w:r>
      <w:hyperlink r:id="rId214">
        <w:r>
          <w:rPr>
            <w:color w:val="0000FF"/>
          </w:rPr>
          <w:t>подпунктом "д" пункта 4</w:t>
        </w:r>
      </w:hyperlink>
      <w:r>
        <w:t xml:space="preserve"> Правил.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lastRenderedPageBreak/>
        <w:t>20. Перечисление субсидии осуществляется в установленном порядке на единый счет бюджета муниципального образования, открытый в Управлении Федерального казначейства по Пензенской области.</w:t>
      </w:r>
    </w:p>
    <w:p w:rsidR="00C53607" w:rsidRDefault="00C53607">
      <w:pPr>
        <w:pStyle w:val="ConsPlusNormal"/>
        <w:jc w:val="both"/>
      </w:pPr>
      <w:r>
        <w:t xml:space="preserve">(п. 20 в ред. </w:t>
      </w:r>
      <w:hyperlink r:id="rId215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18.08.2021 N 509-пП)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21. Субсидия носит целевой характер.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В случае нецелевого использования субсидии муниципальным образованием Пензенской области к нему применяются бюджетные меры принуждения, предусмотренные бюджетным законодательством Российской Федерации.</w:t>
      </w:r>
    </w:p>
    <w:p w:rsidR="00C53607" w:rsidRDefault="00C53607">
      <w:pPr>
        <w:pStyle w:val="ConsPlusNormal"/>
        <w:jc w:val="both"/>
      </w:pPr>
      <w:r>
        <w:t xml:space="preserve">(п. 21 в ред. </w:t>
      </w:r>
      <w:hyperlink r:id="rId21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18.03.2021 N 137-пП)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 xml:space="preserve">22. В случае нарушения муниципальным образованием Пензенской области обязательств по достижению значений результатов использования субсидии, установленных Соглашением, и в случае неустранения указанных нарушений до первой даты представления отчетности о достижении значений результатов использования субсидии объем средств, подлежащий возврату из бюджета муниципального образования Пензенской области в бюджет Пензенской области, рассчитывается в порядке, установленном </w:t>
      </w:r>
      <w:hyperlink w:anchor="P706">
        <w:r>
          <w:rPr>
            <w:color w:val="0000FF"/>
          </w:rPr>
          <w:t>пунктами 17</w:t>
        </w:r>
      </w:hyperlink>
      <w:r>
        <w:t xml:space="preserve"> - </w:t>
      </w:r>
      <w:hyperlink w:anchor="P718">
        <w:r>
          <w:rPr>
            <w:color w:val="0000FF"/>
          </w:rPr>
          <w:t>18</w:t>
        </w:r>
      </w:hyperlink>
      <w:r>
        <w:t xml:space="preserve"> Правил.</w:t>
      </w:r>
    </w:p>
    <w:p w:rsidR="00C53607" w:rsidRDefault="00C53607">
      <w:pPr>
        <w:pStyle w:val="ConsPlusNormal"/>
        <w:jc w:val="both"/>
      </w:pPr>
      <w:r>
        <w:t xml:space="preserve">(п. 22 в ред. </w:t>
      </w:r>
      <w:hyperlink r:id="rId217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18.03.2021 N 137-пП)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23. Муниципальное образование, являющееся получателем субсидии, представляет в Министерство ежеквартально, не позднее 20-го числа месяца, следующего за отчетным периодом, отчет о расходах бюджета муниципального образования Пензенской области, а также не позднее 20-го числа месяца, следующего за годом, в котором была получена субсидия, отчет о достижении установленных Соглашением значений результатов использования субсидии.</w:t>
      </w:r>
    </w:p>
    <w:p w:rsidR="00C53607" w:rsidRDefault="00C53607">
      <w:pPr>
        <w:pStyle w:val="ConsPlusNormal"/>
        <w:jc w:val="both"/>
      </w:pPr>
      <w:r>
        <w:t xml:space="preserve">(в ред. </w:t>
      </w:r>
      <w:hyperlink r:id="rId218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18.03.2021 N 137-пП)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24. Не использованные по состоянию на 1 января текущего финансового года остатки субсидий, предоставленных из бюджета Пензенской области бюджету муниципального образования Пензенской области, подлежат возврату в доход бюджета Пензенской области в течение первых 15 рабочих дней текущего финансового года.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25. Ответственность за достоверность представляемых в Министерство сведений и соблюдение условий, предусмотренных настоящим Порядком и Соглашением, возлагается на муниципальные образования Пензенской области.</w:t>
      </w:r>
    </w:p>
    <w:p w:rsidR="00C53607" w:rsidRDefault="00C53607">
      <w:pPr>
        <w:pStyle w:val="ConsPlusNormal"/>
        <w:jc w:val="both"/>
      </w:pPr>
      <w:r>
        <w:t xml:space="preserve">(в ред. </w:t>
      </w:r>
      <w:hyperlink r:id="rId21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17.11.2021 N 768-пП)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26. Контроль за соблюдением муниципальным образованием Пензенской области условий предоставления субсидий осуществляется Министерством и уполномоченными органами государственного финансового контроля.</w:t>
      </w:r>
    </w:p>
    <w:p w:rsidR="00C53607" w:rsidRDefault="00C53607">
      <w:pPr>
        <w:pStyle w:val="ConsPlusNormal"/>
        <w:jc w:val="both"/>
      </w:pPr>
      <w:r>
        <w:t xml:space="preserve">(в ред. Постановлений Правительства Пензенской обл. от 18.03.2021 </w:t>
      </w:r>
      <w:hyperlink r:id="rId220">
        <w:r>
          <w:rPr>
            <w:color w:val="0000FF"/>
          </w:rPr>
          <w:t>N 137-пП</w:t>
        </w:r>
      </w:hyperlink>
      <w:r>
        <w:t xml:space="preserve">, от 17.11.2021 </w:t>
      </w:r>
      <w:hyperlink r:id="rId221">
        <w:r>
          <w:rPr>
            <w:color w:val="0000FF"/>
          </w:rPr>
          <w:t>N 768-пП</w:t>
        </w:r>
      </w:hyperlink>
      <w:r>
        <w:t>)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  <w:outlineLvl w:val="1"/>
      </w:pPr>
      <w:r>
        <w:t>Приложение N 1</w:t>
      </w:r>
    </w:p>
    <w:p w:rsidR="00C53607" w:rsidRDefault="00C53607">
      <w:pPr>
        <w:pStyle w:val="ConsPlusNormal"/>
        <w:jc w:val="right"/>
      </w:pPr>
      <w:r>
        <w:t>к государственной программе</w:t>
      </w:r>
    </w:p>
    <w:p w:rsidR="00C53607" w:rsidRDefault="00C53607">
      <w:pPr>
        <w:pStyle w:val="ConsPlusNormal"/>
        <w:jc w:val="right"/>
      </w:pPr>
      <w:r>
        <w:t>Пензенской области</w:t>
      </w:r>
    </w:p>
    <w:p w:rsidR="00C53607" w:rsidRDefault="00C53607">
      <w:pPr>
        <w:pStyle w:val="ConsPlusNormal"/>
        <w:jc w:val="right"/>
      </w:pPr>
      <w:r>
        <w:t>"Развитие инвестиционного</w:t>
      </w:r>
    </w:p>
    <w:p w:rsidR="00C53607" w:rsidRDefault="00C53607">
      <w:pPr>
        <w:pStyle w:val="ConsPlusNormal"/>
        <w:jc w:val="right"/>
      </w:pPr>
      <w:r>
        <w:t>потенциала, инновационной</w:t>
      </w:r>
    </w:p>
    <w:p w:rsidR="00C53607" w:rsidRDefault="00C53607">
      <w:pPr>
        <w:pStyle w:val="ConsPlusNormal"/>
        <w:jc w:val="right"/>
      </w:pPr>
      <w:r>
        <w:t>деятельности и</w:t>
      </w:r>
    </w:p>
    <w:p w:rsidR="00C53607" w:rsidRDefault="00C53607">
      <w:pPr>
        <w:pStyle w:val="ConsPlusNormal"/>
        <w:jc w:val="right"/>
      </w:pPr>
      <w:r>
        <w:t>предпринимательства</w:t>
      </w:r>
    </w:p>
    <w:p w:rsidR="00C53607" w:rsidRDefault="00C53607">
      <w:pPr>
        <w:pStyle w:val="ConsPlusNormal"/>
        <w:jc w:val="right"/>
      </w:pPr>
      <w:r>
        <w:t>в Пензенской области"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</w:pPr>
      <w:r>
        <w:t>ПЕРЕЧЕНЬ</w:t>
      </w:r>
    </w:p>
    <w:p w:rsidR="00C53607" w:rsidRDefault="00C53607">
      <w:pPr>
        <w:pStyle w:val="ConsPlusTitle"/>
        <w:jc w:val="center"/>
      </w:pPr>
      <w:r>
        <w:t>ЦЕЛЕВЫХ ПОКАЗАТЕЛЕЙ ГОСУДАРСТВЕННОЙ ПРОГРАММЫ ПЕНЗЕНСКОЙ</w:t>
      </w:r>
    </w:p>
    <w:p w:rsidR="00C53607" w:rsidRDefault="00C53607">
      <w:pPr>
        <w:pStyle w:val="ConsPlusTitle"/>
        <w:jc w:val="center"/>
      </w:pPr>
      <w:r>
        <w:t>ОБЛАСТИ 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17.03.2023 N 178-пП)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sectPr w:rsidR="00C53607" w:rsidSect="007026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28"/>
        <w:gridCol w:w="1168"/>
        <w:gridCol w:w="1020"/>
        <w:gridCol w:w="1077"/>
        <w:gridCol w:w="1020"/>
        <w:gridCol w:w="1077"/>
        <w:gridCol w:w="1077"/>
        <w:gridCol w:w="1077"/>
        <w:gridCol w:w="1077"/>
        <w:gridCol w:w="1077"/>
        <w:gridCol w:w="1077"/>
        <w:gridCol w:w="1020"/>
        <w:gridCol w:w="1134"/>
        <w:gridCol w:w="1191"/>
        <w:gridCol w:w="1134"/>
        <w:gridCol w:w="1191"/>
      </w:tblGrid>
      <w:tr w:rsidR="00C53607">
        <w:tc>
          <w:tcPr>
            <w:tcW w:w="2952" w:type="dxa"/>
            <w:gridSpan w:val="2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Ответственный исполнитель</w:t>
            </w:r>
          </w:p>
        </w:tc>
        <w:tc>
          <w:tcPr>
            <w:tcW w:w="16417" w:type="dxa"/>
            <w:gridSpan w:val="15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N</w:t>
            </w:r>
          </w:p>
          <w:p w:rsidR="00C53607" w:rsidRDefault="00C5360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2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Наименование целевого показателя</w:t>
            </w:r>
          </w:p>
        </w:tc>
        <w:tc>
          <w:tcPr>
            <w:tcW w:w="11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249" w:type="dxa"/>
            <w:gridSpan w:val="14"/>
          </w:tcPr>
          <w:p w:rsidR="00C53607" w:rsidRDefault="00C53607">
            <w:pPr>
              <w:pStyle w:val="ConsPlusNormal"/>
              <w:jc w:val="center"/>
            </w:pPr>
            <w:r>
              <w:t>Значение целевых показателей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2014 г.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2018 г.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2023 г.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2024 г.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2025 г.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2026 г.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2027 г.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17</w:t>
            </w:r>
          </w:p>
        </w:tc>
      </w:tr>
      <w:tr w:rsidR="00C53607">
        <w:tc>
          <w:tcPr>
            <w:tcW w:w="19369" w:type="dxa"/>
            <w:gridSpan w:val="17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Государственная программа Пензенской области "Развитие инвестиционного потенциала, инновационной деятельности и предпринимательства в Пензенской области"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Прирост инвестиций в основной капитал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 к предыдущему году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10,1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0,99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Объем инвестиций в основной капитал (за исключением бюджетных средств)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млн рублей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73258,0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79500,0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54252,9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55880,5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68805,9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71558,1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71386,3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73986,0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77577,3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97497,9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108002,0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111508,6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123551,6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136895,2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Оборот продукции (услуг), производимой малыми предприятиями, в том числе микропредприятиями и индивидуальными предпринимателями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млрд. рублей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222,4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235,7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249,8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Оборот субъектов малого и среднего предпринимательства в фактически действующих ценах по отношению к уровню 2014 года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112,5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115,5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Доля организаций, осуществляющих технологические инновации, в общем количестве обследованных организаций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13,3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14,9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18,2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Прирост объемов реализованной продукции (работ, услуг) по предприятиям, воспользовавшимся государственной поддержкой в сфере инноваций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 к предыдущему году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Доля граждан, имеющих доступ к получению государственных и муниципальных услуг по принципу "одного окна" по месту пребывания, в том числе в МФЦ Пензенской области, от общего количества граждан, проживающих на территории Пензенской области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Прирост инвестиций в основной капитал в действующих ценах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 к предыдущему году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Объем отгруженной инновационной продукции организациями промышленности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млн. рублей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9986,5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9597,0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9913,7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10211,1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10517,4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10832,9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14400,0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14544,0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14689,41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Оборот субъектов малого и среднего предпринимательства в фактически действующих ценах по отношению к уровню 2017 года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105,7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109,3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110,2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111,1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112,2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113,3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113,5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113,8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114,0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Индекс физического объема инвестиций в основной капитал к 2017 году в сопоставимых ценах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  <w:r>
              <w:t>123,4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  <w:r>
              <w:t>108,4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  <w:r>
              <w:t>105,4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  <w:r>
              <w:t>102,5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  <w:r>
              <w:t>127,6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  <w:r>
              <w:t>134,9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  <w:r>
              <w:t>135,0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  <w:r>
              <w:t>138,4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  <w:r>
              <w:t>146,2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187 800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190 800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194 500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196 400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197 600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198 800</w:t>
            </w:r>
          </w:p>
        </w:tc>
      </w:tr>
      <w:tr w:rsidR="00C53607">
        <w:tc>
          <w:tcPr>
            <w:tcW w:w="19369" w:type="dxa"/>
            <w:gridSpan w:val="17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Подпрограмма 1 "О развитии инвестиционного потенциала Пензенской области"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Инвестиции в </w:t>
            </w:r>
            <w:r>
              <w:lastRenderedPageBreak/>
              <w:t>основной капитал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млрд. </w:t>
            </w:r>
            <w:r>
              <w:lastRenderedPageBreak/>
              <w:t>рублей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93,6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86,5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84,2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88,0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117,8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130,5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131,0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140,6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155,8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Объем внешнеторгового оборота Пензенской области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млн. долл. США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521,4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433,4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450,5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479,3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499,0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509,0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509,0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509,0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509,0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Объем экспорта Пензенской области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млн. долл. США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162,9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168,8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261,4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245,5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250,2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270,5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280,7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286,3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286,3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286,3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286,3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резидентов ТОСЭР нарастающим итогом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19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рабочих мест, созданных в рамках действия ТОСЭР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950</w:t>
            </w:r>
          </w:p>
        </w:tc>
      </w:tr>
      <w:tr w:rsidR="00C53607">
        <w:tc>
          <w:tcPr>
            <w:tcW w:w="19369" w:type="dxa"/>
            <w:gridSpan w:val="17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Подпрограмма 2 "Развитие и поддержка малого и среднего предпринимательства в Пензенской области"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Прирост количества субъектов малого и среднего предпринимательства к уровню прошлого года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 к предыдущему году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Создание рабочих мест в сфере малого и среднего предпринимательства к 2022 году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Прирост оборота </w:t>
            </w:r>
            <w:r>
              <w:lastRenderedPageBreak/>
              <w:t>продукции и услуг, производимых малыми предприятиями, в том числе микропредприятиями и индивидуальными предпринимателями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% к </w:t>
            </w:r>
            <w:r>
              <w:lastRenderedPageBreak/>
              <w:t>предыдущему году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Увеличение доли занятого населения в секторе малого и среднего предпринимательства в общей численности занятого населения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23,1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23,5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24,6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25,6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26,8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27,8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28,2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Увеличение доли обрабатывающей промышленности в обороте сектора малого и среднего предпринимательства (без учета индивидуальных предпринимателей)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Коэффициент "рождаемости" субъектов малого и среднего предпринимательства (количество созданных в отчетном периоде </w:t>
            </w:r>
            <w:r>
              <w:lastRenderedPageBreak/>
              <w:t>малых и средних предприятий на 1 тыс. действующих на дату окончания отчетного периода малых и средних предприятий)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16,6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2.7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субъектов малого и среднего предпринимательства (включая индивидуальных предпринимателей) в расчете на 1 тыс. человек населения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35,5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34,5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35,2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35,5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35,8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самозанятых граждан, получивших услуги, в том числе прошедших программы обучения (нарастающим итогом)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825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835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845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855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уникальных граждан, желающих вести бизнес, начинающих и действующих предпринимателей, получивших услуги (нарастающим итогом)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1341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Количество уникальных граждан, </w:t>
            </w:r>
            <w:r>
              <w:lastRenderedPageBreak/>
              <w:t>желающих вести бизнес, начинающих и действующих предпринимателей и субъектов малого и среднего предпринимательства, осуществляющих деятельность в сфере социального предпринимательства, в том числе признанных социальными предприятиями, а также субъектов малого и среднего предпринимательства и физических лиц, заинтересованных в начале осуществления деятельности в области социального предпринимательства, получивших услуги, (нарастающим итогом)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2979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5422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8178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8208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8238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8268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2.10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Количество уникальных социальных предприятий, включенных в реестр, в том числе получивших </w:t>
            </w:r>
            <w:r>
              <w:lastRenderedPageBreak/>
              <w:t>комплексные услуги и (или) финансовую поддержку в виде гранта (нарастающим итогом)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уникальных социальных предприятий, включенных в реестр социальных предпринимателей и (или) количество субъектов малого и среднего предпринимательства, созданных физическими лицами в возрасте до 25 лет включительно, получивших комплекс услуг и (или) финансовую поддержку в виде грантов, (нарастающим итогом)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120</w:t>
            </w:r>
          </w:p>
        </w:tc>
      </w:tr>
      <w:tr w:rsidR="00C53607">
        <w:tc>
          <w:tcPr>
            <w:tcW w:w="19369" w:type="dxa"/>
            <w:gridSpan w:val="17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Подпрограмма 3 "Развитие инновационной деятельности в Пензенской области"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Заполняемость бизнес-инкубаторов и технопарков резидентами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Заполняемость бизнес-инкубаторов, технопарков и ИТ-парка резидентами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207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Прирост объемов реализованной продукции (работ, услуг) по предприятиям, воспользовавшимся государственной поддержкой в сфере инноваций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 к предыдущему году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реализуемых совместных проектов субъектов малого и среднего предпринимательства, являющихся участниками территориальных кластеров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Увеличение числа участников, вовлеченных в инновационную деятельность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 к предыдущему году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созданных высокопроизводитель</w:t>
            </w:r>
            <w:r>
              <w:lastRenderedPageBreak/>
              <w:t>ных рабочих мест в технопарках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775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777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780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3.7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Выполненный объем работ по научным исследованиям и разработкам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млн. рублей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4371,0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3280,0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3332,5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3399,2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3433,2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3467,5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6 423,0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6 487,2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6 552,1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Объем производства инновационной продукции в технопарках (выручка резидентов)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млн. рублей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2910,0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3079,0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3219,0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3520,0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3555,2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3590,8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4 715,0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4 762,2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4 809,8</w:t>
            </w:r>
          </w:p>
        </w:tc>
      </w:tr>
      <w:tr w:rsidR="00C53607">
        <w:tc>
          <w:tcPr>
            <w:tcW w:w="19369" w:type="dxa"/>
            <w:gridSpan w:val="17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Подпрограмма 4 "Формирование и осуществление государственной политики Пензенской области, направленной на развитие инвестиционной,</w:t>
            </w:r>
          </w:p>
          <w:p w:rsidR="00C53607" w:rsidRDefault="00C53607">
            <w:pPr>
              <w:pStyle w:val="ConsPlusNormal"/>
              <w:jc w:val="center"/>
            </w:pPr>
            <w:r>
              <w:t>внешнеэкономической деятельности, развитие малого и среднего предпринимательства"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Улучшение позиции Пензенской области в Национальном рейтинге состояния инвестиционного климата в субъектах Российской Федерации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позиций к предыдущему году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Улучшение позиции Пензенской области в рейтинге регионов по развитию государственно-частного партнерства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позиций к предыдущему году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Улучшение интегрального индекса </w:t>
            </w:r>
            <w:r>
              <w:lastRenderedPageBreak/>
              <w:t>Пензенской области в Национальном рейтинге состояния инвестиционного климата в субъектах Российской Федерации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количество баллов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4.4.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Улучшение уровня развития сферы государственно-частного партнерства (ГЧП) Пензенской области согласно методике расчета развития ГЧП и повышение позиции в рейтинге субъектов Российской Федерации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баллов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38,1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38,5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Количество заключенных с инвесторами соглашений (протоколов) о намерениях по взаимному сотрудничеству по реализации инвестиционного проекта (инвестиционных проектов) на </w:t>
            </w:r>
            <w:r>
              <w:lastRenderedPageBreak/>
              <w:t>территории Пензенской области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</w:tr>
      <w:tr w:rsidR="00C53607">
        <w:tc>
          <w:tcPr>
            <w:tcW w:w="19369" w:type="dxa"/>
            <w:gridSpan w:val="17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lastRenderedPageBreak/>
              <w:t>Подпрограмма 6 "Снижение административных барьеров и повышение качества предоставления государственных и муниципальных услуг в Пензенской области"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Доля государственных услуг (функций), включенных в Реестр государственных услуг (функций) Пензенской области, информация о которых размещена на портале государственных и муниципальных услуг Пензенской области, от общего количества государственных услуг, включенных в Реестр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Доля государственных услуг (функций), включенных в Реестр государственных услуг (функций) Пензенской области, для которых разработаны административные регламенты, от общего количества государственных услуг, включенных в Реестр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Доля заявителей, </w:t>
            </w:r>
            <w:r>
              <w:lastRenderedPageBreak/>
              <w:t>удовлетворенных качеством услуг, предоставленных на базе МФЦ Пензенской области, от общего количества заявителей, обратившихся в МФЦ Пензенской области за оказанием государственных и муниципальных услуг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6.4.</w:t>
            </w:r>
          </w:p>
        </w:tc>
        <w:tc>
          <w:tcPr>
            <w:tcW w:w="2328" w:type="dxa"/>
          </w:tcPr>
          <w:p w:rsidR="00C53607" w:rsidRDefault="00C53607">
            <w:pPr>
              <w:pStyle w:val="ConsPlusNormal"/>
              <w:jc w:val="center"/>
            </w:pPr>
            <w:r>
              <w:t>Доля нормативных правовых актов, проходящих публичные консультации, от общего количества опубликованных отзывов, размещенных на интернет-портале для публичного обсуждения проектов нормативных правовых актов, разрабатываемых исполнительными органами государственной власти Пензенской области</w:t>
            </w:r>
          </w:p>
        </w:tc>
        <w:tc>
          <w:tcPr>
            <w:tcW w:w="1168" w:type="dxa"/>
          </w:tcPr>
          <w:p w:rsidR="00C53607" w:rsidRDefault="00C5360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</w:tbl>
    <w:p w:rsidR="00C53607" w:rsidRDefault="00C53607">
      <w:pPr>
        <w:pStyle w:val="ConsPlusNormal"/>
        <w:sectPr w:rsidR="00C536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  <w:outlineLvl w:val="1"/>
      </w:pPr>
      <w:r>
        <w:t>Приложение N 2</w:t>
      </w:r>
    </w:p>
    <w:p w:rsidR="00C53607" w:rsidRDefault="00C53607">
      <w:pPr>
        <w:pStyle w:val="ConsPlusNormal"/>
        <w:jc w:val="right"/>
      </w:pPr>
      <w:r>
        <w:t>к государственной программе</w:t>
      </w:r>
    </w:p>
    <w:p w:rsidR="00C53607" w:rsidRDefault="00C53607">
      <w:pPr>
        <w:pStyle w:val="ConsPlusNormal"/>
        <w:jc w:val="right"/>
      </w:pPr>
      <w:r>
        <w:t>Пензенской области</w:t>
      </w:r>
    </w:p>
    <w:p w:rsidR="00C53607" w:rsidRDefault="00C53607">
      <w:pPr>
        <w:pStyle w:val="ConsPlusNormal"/>
        <w:jc w:val="right"/>
      </w:pPr>
      <w:r>
        <w:t>"Развитие инвестиционного</w:t>
      </w:r>
    </w:p>
    <w:p w:rsidR="00C53607" w:rsidRDefault="00C53607">
      <w:pPr>
        <w:pStyle w:val="ConsPlusNormal"/>
        <w:jc w:val="right"/>
      </w:pPr>
      <w:r>
        <w:t>потенциала, инновационной</w:t>
      </w:r>
    </w:p>
    <w:p w:rsidR="00C53607" w:rsidRDefault="00C53607">
      <w:pPr>
        <w:pStyle w:val="ConsPlusNormal"/>
        <w:jc w:val="right"/>
      </w:pPr>
      <w:r>
        <w:t>деятельности и</w:t>
      </w:r>
    </w:p>
    <w:p w:rsidR="00C53607" w:rsidRDefault="00C53607">
      <w:pPr>
        <w:pStyle w:val="ConsPlusNormal"/>
        <w:jc w:val="right"/>
      </w:pPr>
      <w:r>
        <w:t>предпринимательства</w:t>
      </w:r>
    </w:p>
    <w:p w:rsidR="00C53607" w:rsidRDefault="00C53607">
      <w:pPr>
        <w:pStyle w:val="ConsPlusNormal"/>
        <w:jc w:val="right"/>
      </w:pPr>
      <w:r>
        <w:t>в Пензенской области"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</w:pPr>
      <w:r>
        <w:t>СВЕДЕНИЯ</w:t>
      </w:r>
    </w:p>
    <w:p w:rsidR="00C53607" w:rsidRDefault="00C53607">
      <w:pPr>
        <w:pStyle w:val="ConsPlusTitle"/>
        <w:jc w:val="center"/>
      </w:pPr>
      <w:r>
        <w:t>О ЦЕЛЕВЫХ ПОКАЗАТЕЛЯХ В РАЗРЕЗЕ МУНИЦИПАЛЬНЫХ ОБРАЗОВАНИЙ</w:t>
      </w:r>
    </w:p>
    <w:p w:rsidR="00C53607" w:rsidRDefault="00C53607">
      <w:pPr>
        <w:pStyle w:val="ConsPlusTitle"/>
        <w:jc w:val="center"/>
      </w:pPr>
      <w:r>
        <w:t>ПЕНЗЕНСКОЙ ОБЛАСТИ ГОСУДАРСТВЕННОЙ ПРОГРАММЫ ПЕНЗЕНСКОЙ</w:t>
      </w:r>
    </w:p>
    <w:p w:rsidR="00C53607" w:rsidRDefault="00C53607">
      <w:pPr>
        <w:pStyle w:val="ConsPlusTitle"/>
        <w:jc w:val="center"/>
      </w:pPr>
      <w:r>
        <w:t>ОБЛАСТИ 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16.08.2022 N 704-пП)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center"/>
      </w:pPr>
      <w:r>
        <w:t>Ответственный исполнитель: Министерство экономического</w:t>
      </w:r>
    </w:p>
    <w:p w:rsidR="00C53607" w:rsidRDefault="00C53607">
      <w:pPr>
        <w:pStyle w:val="ConsPlusNormal"/>
        <w:jc w:val="center"/>
      </w:pPr>
      <w:r>
        <w:t>развития и промышленности Пензенской области</w:t>
      </w:r>
    </w:p>
    <w:p w:rsidR="00C53607" w:rsidRDefault="00C536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39"/>
        <w:gridCol w:w="919"/>
        <w:gridCol w:w="941"/>
        <w:gridCol w:w="940"/>
        <w:gridCol w:w="940"/>
        <w:gridCol w:w="940"/>
        <w:gridCol w:w="941"/>
        <w:gridCol w:w="940"/>
        <w:gridCol w:w="940"/>
        <w:gridCol w:w="940"/>
        <w:gridCol w:w="941"/>
        <w:gridCol w:w="940"/>
        <w:gridCol w:w="940"/>
        <w:gridCol w:w="940"/>
        <w:gridCol w:w="940"/>
      </w:tblGrid>
      <w:tr w:rsidR="00C53607">
        <w:tc>
          <w:tcPr>
            <w:tcW w:w="193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Муниципальные образования</w:t>
            </w:r>
          </w:p>
        </w:tc>
        <w:tc>
          <w:tcPr>
            <w:tcW w:w="13142" w:type="dxa"/>
            <w:gridSpan w:val="14"/>
          </w:tcPr>
          <w:p w:rsidR="00C53607" w:rsidRDefault="00C53607">
            <w:pPr>
              <w:pStyle w:val="ConsPlusNormal"/>
              <w:jc w:val="center"/>
            </w:pPr>
            <w:r>
              <w:t>Значения целевых показателей</w:t>
            </w:r>
          </w:p>
        </w:tc>
      </w:tr>
      <w:tr w:rsidR="00C53607">
        <w:tc>
          <w:tcPr>
            <w:tcW w:w="193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2014 г.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2018 г.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2023 г.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2024 г.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2025 г.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2026 г.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2027 г.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</w:tr>
      <w:tr w:rsidR="00C53607">
        <w:tc>
          <w:tcPr>
            <w:tcW w:w="12261" w:type="dxa"/>
            <w:gridSpan w:val="12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Подпрограмма 2 "Развитие и поддержка малого и среднего предпринимательства в Пензенской области"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4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40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5081" w:type="dxa"/>
            <w:gridSpan w:val="15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lastRenderedPageBreak/>
              <w:t>Количество профинансированных мероприятий в рамках муниципальных программ развития малого и среднего предпринимательства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</w:pPr>
            <w:r>
              <w:t>г. Никольск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</w:pPr>
            <w:r>
              <w:t>г. Сердобск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15081" w:type="dxa"/>
            <w:gridSpan w:val="15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Увеличение оборота субъектов малого и среднего предпринимательства, получивших государственную поддержку, в процентном соотношении к показателю за предыдущий период в постоянных ценах 2014 года, %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</w:pPr>
            <w:r>
              <w:t>ЗАТО г. Заречный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</w:pPr>
            <w:r>
              <w:t>г. Никольск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</w:pPr>
            <w:r>
              <w:t>г. Сердобск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</w:pPr>
            <w:r>
              <w:t>р.п. Мокшан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15081" w:type="dxa"/>
            <w:gridSpan w:val="15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Доля обрабатывающей промышленности в обороте субъектов малого и среднего предпринимательства (без учета индивидуальных предпринимателей), получивших государственную поддержку, %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</w:pPr>
            <w:r>
              <w:t>ЗАТО г. Заречный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</w:pPr>
            <w:r>
              <w:t>г. Никольск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</w:pPr>
            <w:r>
              <w:t>г. Сердобск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</w:pPr>
            <w:r>
              <w:t>р.п. Мокшан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15081" w:type="dxa"/>
            <w:gridSpan w:val="15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Количество субъектов малого и среднего предпринимательства, получивших государственную поддержку, ед.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</w:pPr>
            <w:r>
              <w:t>ЗАТО г. Заречный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</w:pPr>
            <w:r>
              <w:t>г. Никольск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</w:pPr>
            <w:r>
              <w:t>г. Сердобск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  <w:tr w:rsidR="00C53607">
        <w:tc>
          <w:tcPr>
            <w:tcW w:w="1939" w:type="dxa"/>
          </w:tcPr>
          <w:p w:rsidR="00C53607" w:rsidRDefault="00C53607">
            <w:pPr>
              <w:pStyle w:val="ConsPlusNormal"/>
            </w:pPr>
            <w:r>
              <w:t>р.п. Мокшан</w:t>
            </w:r>
          </w:p>
        </w:tc>
        <w:tc>
          <w:tcPr>
            <w:tcW w:w="919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40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</w:tr>
    </w:tbl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  <w:outlineLvl w:val="1"/>
      </w:pPr>
      <w:r>
        <w:t>Приложение N 3</w:t>
      </w:r>
    </w:p>
    <w:p w:rsidR="00C53607" w:rsidRDefault="00C53607">
      <w:pPr>
        <w:pStyle w:val="ConsPlusNormal"/>
        <w:jc w:val="right"/>
      </w:pPr>
      <w:r>
        <w:t>к государственной программе</w:t>
      </w:r>
    </w:p>
    <w:p w:rsidR="00C53607" w:rsidRDefault="00C53607">
      <w:pPr>
        <w:pStyle w:val="ConsPlusNormal"/>
        <w:jc w:val="right"/>
      </w:pPr>
      <w:r>
        <w:t>Пензенской области</w:t>
      </w:r>
    </w:p>
    <w:p w:rsidR="00C53607" w:rsidRDefault="00C53607">
      <w:pPr>
        <w:pStyle w:val="ConsPlusNormal"/>
        <w:jc w:val="right"/>
      </w:pPr>
      <w:r>
        <w:t>"Развитие инвестиционного</w:t>
      </w:r>
    </w:p>
    <w:p w:rsidR="00C53607" w:rsidRDefault="00C53607">
      <w:pPr>
        <w:pStyle w:val="ConsPlusNormal"/>
        <w:jc w:val="right"/>
      </w:pPr>
      <w:r>
        <w:t>потенциала, инновационной</w:t>
      </w:r>
    </w:p>
    <w:p w:rsidR="00C53607" w:rsidRDefault="00C53607">
      <w:pPr>
        <w:pStyle w:val="ConsPlusNormal"/>
        <w:jc w:val="right"/>
      </w:pPr>
      <w:r>
        <w:t>деятельности и</w:t>
      </w:r>
    </w:p>
    <w:p w:rsidR="00C53607" w:rsidRDefault="00C53607">
      <w:pPr>
        <w:pStyle w:val="ConsPlusNormal"/>
        <w:jc w:val="right"/>
      </w:pPr>
      <w:r>
        <w:t>предпринимательства</w:t>
      </w:r>
    </w:p>
    <w:p w:rsidR="00C53607" w:rsidRDefault="00C53607">
      <w:pPr>
        <w:pStyle w:val="ConsPlusNormal"/>
        <w:jc w:val="right"/>
      </w:pPr>
      <w:r>
        <w:t>в Пензенской области"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</w:pPr>
      <w:r>
        <w:t>СВЕДЕНИЯ</w:t>
      </w:r>
    </w:p>
    <w:p w:rsidR="00C53607" w:rsidRDefault="00C53607">
      <w:pPr>
        <w:pStyle w:val="ConsPlusTitle"/>
        <w:jc w:val="center"/>
      </w:pPr>
      <w:r>
        <w:t>ОБ ОСНОВНЫХ МЕРАХ ПРАВОВОГО РЕГУЛИРОВАНИЯ В СФЕРЕ РЕАЛИЗАЦИИ</w:t>
      </w:r>
    </w:p>
    <w:p w:rsidR="00C53607" w:rsidRDefault="00C53607">
      <w:pPr>
        <w:pStyle w:val="ConsPlusTitle"/>
        <w:jc w:val="center"/>
      </w:pPr>
      <w:r>
        <w:t>ГОСУДАРСТВЕННОЙ ПРОГРАММЫ ПЕНЗЕНСКОЙ ОБЛАСТИ "РАЗВИТИЕ</w:t>
      </w:r>
    </w:p>
    <w:p w:rsidR="00C53607" w:rsidRDefault="00C53607">
      <w:pPr>
        <w:pStyle w:val="ConsPlusTitle"/>
        <w:jc w:val="center"/>
      </w:pPr>
      <w:r>
        <w:t>ИНВЕСТИЦИОННОГО ПОТЕНЦИАЛА, ИННОВАЦИОННОЙ ДЕЯТЕЛЬНОСТИ</w:t>
      </w:r>
    </w:p>
    <w:p w:rsidR="00C53607" w:rsidRDefault="00C53607">
      <w:pPr>
        <w:pStyle w:val="ConsPlusTitle"/>
        <w:jc w:val="center"/>
      </w:pPr>
      <w:r>
        <w:t>И ПРЕДПРИНИМАТЕЛЬСТВА В ПЕНЗЕНСКОЙ ОБЛАСТИ"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13.08.2020 </w:t>
            </w:r>
            <w:hyperlink r:id="rId224">
              <w:r>
                <w:rPr>
                  <w:color w:val="0000FF"/>
                </w:rPr>
                <w:t>N 547-пП</w:t>
              </w:r>
            </w:hyperlink>
            <w:r>
              <w:rPr>
                <w:color w:val="392C69"/>
              </w:rPr>
              <w:t>,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10.12.2021 </w:t>
            </w:r>
            <w:hyperlink r:id="rId225">
              <w:r>
                <w:rPr>
                  <w:color w:val="0000FF"/>
                </w:rPr>
                <w:t>N 835-пП</w:t>
              </w:r>
            </w:hyperlink>
            <w:r>
              <w:rPr>
                <w:color w:val="392C69"/>
              </w:rPr>
              <w:t xml:space="preserve">, от 16.08.2022 </w:t>
            </w:r>
            <w:hyperlink r:id="rId226">
              <w:r>
                <w:rPr>
                  <w:color w:val="0000FF"/>
                </w:rPr>
                <w:t>N 704-пП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24"/>
        <w:gridCol w:w="2778"/>
        <w:gridCol w:w="2551"/>
        <w:gridCol w:w="1984"/>
      </w:tblGrid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Вид нормативного правового акта</w:t>
            </w:r>
          </w:p>
        </w:tc>
        <w:tc>
          <w:tcPr>
            <w:tcW w:w="2778" w:type="dxa"/>
          </w:tcPr>
          <w:p w:rsidR="00C53607" w:rsidRDefault="00C53607">
            <w:pPr>
              <w:pStyle w:val="ConsPlusNormal"/>
              <w:jc w:val="center"/>
            </w:pPr>
            <w:r>
              <w:t>Основные положения нормативного правового акта</w:t>
            </w:r>
          </w:p>
        </w:tc>
        <w:tc>
          <w:tcPr>
            <w:tcW w:w="2551" w:type="dxa"/>
          </w:tcPr>
          <w:p w:rsidR="00C53607" w:rsidRDefault="00C53607">
            <w:pPr>
              <w:pStyle w:val="ConsPlusNormal"/>
              <w:jc w:val="center"/>
            </w:pPr>
            <w:r>
              <w:t>Наименование исполнительного органа Пензенской области, ответственного за подготовку нормативного правового акта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Ожидаемые сроки принятия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lastRenderedPageBreak/>
              <w:t>1.</w:t>
            </w:r>
          </w:p>
        </w:tc>
        <w:tc>
          <w:tcPr>
            <w:tcW w:w="9637" w:type="dxa"/>
            <w:gridSpan w:val="4"/>
          </w:tcPr>
          <w:p w:rsidR="00C53607" w:rsidRDefault="00C53607">
            <w:pPr>
              <w:pStyle w:val="ConsPlusNormal"/>
              <w:jc w:val="center"/>
            </w:pPr>
            <w:r>
              <w:t>Подпрограмма 1 "О развитии инвестиционного потенциала Пензенской области"</w:t>
            </w:r>
          </w:p>
        </w:tc>
      </w:tr>
      <w:tr w:rsidR="00C5360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32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hyperlink r:id="rId227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области "Об инвестициях и государственно-частном партнерстве в Пензенской области"</w:t>
            </w:r>
          </w:p>
        </w:tc>
        <w:tc>
          <w:tcPr>
            <w:tcW w:w="2778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Изменение порядка и форм предоставления государственной поддержки инвестиционной деятельности на территории Пензенской области</w:t>
            </w:r>
          </w:p>
        </w:tc>
        <w:tc>
          <w:tcPr>
            <w:tcW w:w="2551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По мере необходимости</w:t>
            </w:r>
          </w:p>
        </w:tc>
      </w:tr>
      <w:tr w:rsidR="00C53607">
        <w:tblPrEx>
          <w:tblBorders>
            <w:insideH w:val="nil"/>
          </w:tblBorders>
        </w:tblPrEx>
        <w:tc>
          <w:tcPr>
            <w:tcW w:w="10261" w:type="dxa"/>
            <w:gridSpan w:val="5"/>
            <w:tcBorders>
              <w:top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22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  <w:tr w:rsidR="00C5360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32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hyperlink r:id="rId229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Пензенской области "Об утверждении порядка предоставления субсидий на возмещение части затрат предприятиям, осуществляющим внешнеэкономическую деятельность"</w:t>
            </w:r>
          </w:p>
        </w:tc>
        <w:tc>
          <w:tcPr>
            <w:tcW w:w="2778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Определяет условия, цели и механизм предоставления субсидий, направленных на возмещение части затрат на аренду выставочных площадей (необорудованных) и уплату регистрационных сборов, понесенных в связи с участием в выставочных мероприятиях, проводимых на территории иностранных государств</w:t>
            </w:r>
          </w:p>
        </w:tc>
        <w:tc>
          <w:tcPr>
            <w:tcW w:w="2551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По мере необходимости</w:t>
            </w:r>
          </w:p>
        </w:tc>
      </w:tr>
      <w:tr w:rsidR="00C53607">
        <w:tblPrEx>
          <w:tblBorders>
            <w:insideH w:val="nil"/>
          </w:tblBorders>
        </w:tblPrEx>
        <w:tc>
          <w:tcPr>
            <w:tcW w:w="10261" w:type="dxa"/>
            <w:gridSpan w:val="5"/>
            <w:tcBorders>
              <w:top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23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9637" w:type="dxa"/>
            <w:gridSpan w:val="4"/>
          </w:tcPr>
          <w:p w:rsidR="00C53607" w:rsidRDefault="00C53607">
            <w:pPr>
              <w:pStyle w:val="ConsPlusNormal"/>
              <w:jc w:val="center"/>
            </w:pPr>
            <w:r>
              <w:t>Подпрограмма 2 "Развитие и поддержка малого и среднего предпринимательства в Пензенской области"</w:t>
            </w:r>
          </w:p>
        </w:tc>
      </w:tr>
      <w:tr w:rsidR="00C5360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32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hyperlink r:id="rId23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</w:t>
            </w:r>
            <w:r>
              <w:lastRenderedPageBreak/>
              <w:t>Пензенской области</w:t>
            </w:r>
          </w:p>
        </w:tc>
        <w:tc>
          <w:tcPr>
            <w:tcW w:w="2778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О распределении субсидий бюджетам </w:t>
            </w:r>
            <w:r>
              <w:lastRenderedPageBreak/>
              <w:t>монопрофильных муниципальных образований (моногородов) Пензенской области для реализации муниципальных программ развития и поддержки субъектов малого и среднего предпринимательства</w:t>
            </w:r>
          </w:p>
        </w:tc>
        <w:tc>
          <w:tcPr>
            <w:tcW w:w="2551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Министерство экономического </w:t>
            </w:r>
            <w:r>
              <w:lastRenderedPageBreak/>
              <w:t>развития и промышленности Пензенской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После принятия ежегодного </w:t>
            </w:r>
            <w:r>
              <w:lastRenderedPageBreak/>
              <w:t>приказа Минэкономразвития России об организации проведения конкурсного отбора среди субъектов Российской Федерации на предоставление субсидий федерального бюджета на государственную поддержку малого и среднего предпринимательства</w:t>
            </w:r>
          </w:p>
        </w:tc>
      </w:tr>
      <w:tr w:rsidR="00C53607">
        <w:tblPrEx>
          <w:tblBorders>
            <w:insideH w:val="nil"/>
          </w:tblBorders>
        </w:tblPrEx>
        <w:tc>
          <w:tcPr>
            <w:tcW w:w="10261" w:type="dxa"/>
            <w:gridSpan w:val="5"/>
            <w:tcBorders>
              <w:top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3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  <w:tr w:rsidR="00C5360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32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Постановление Правительства Пензенской области</w:t>
            </w:r>
          </w:p>
        </w:tc>
        <w:tc>
          <w:tcPr>
            <w:tcW w:w="2778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 xml:space="preserve">Об утверждении Порядка предоставления субсидий на финансовое обеспечение расходов субъектов малого и среднего предпринимательства, осуществляющих деятельность в сфере швейного производства, на оплату труда в части стимулирующих выплат </w:t>
            </w:r>
            <w:r>
              <w:lastRenderedPageBreak/>
              <w:t>молодым специалистам</w:t>
            </w:r>
          </w:p>
        </w:tc>
        <w:tc>
          <w:tcPr>
            <w:tcW w:w="2551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экономического развития и промышленности Пензенской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2017 год</w:t>
            </w:r>
          </w:p>
        </w:tc>
      </w:tr>
      <w:tr w:rsidR="00C53607">
        <w:tblPrEx>
          <w:tblBorders>
            <w:insideH w:val="nil"/>
          </w:tblBorders>
        </w:tblPrEx>
        <w:tc>
          <w:tcPr>
            <w:tcW w:w="10261" w:type="dxa"/>
            <w:gridSpan w:val="5"/>
            <w:tcBorders>
              <w:top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3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9637" w:type="dxa"/>
            <w:gridSpan w:val="4"/>
          </w:tcPr>
          <w:p w:rsidR="00C53607" w:rsidRDefault="00C53607">
            <w:pPr>
              <w:pStyle w:val="ConsPlusNormal"/>
              <w:jc w:val="center"/>
            </w:pPr>
            <w:r>
              <w:t>Подпрограмма 3 "Развитие инновационной деятельности в Пензенской области</w:t>
            </w:r>
          </w:p>
        </w:tc>
      </w:tr>
      <w:tr w:rsidR="00C5360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32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Постановление Правительства Пензенской области</w:t>
            </w:r>
          </w:p>
        </w:tc>
        <w:tc>
          <w:tcPr>
            <w:tcW w:w="2778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Внесение изменений в Порядок предоставления из бюджета Пензенской области субсидий субъектам малого и среднего предпринимательства, принявшим на себя обязательства по созданию и обеспечению деятельности центров молодежного инновационного творчества</w:t>
            </w:r>
          </w:p>
        </w:tc>
        <w:tc>
          <w:tcPr>
            <w:tcW w:w="2551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После принятия ежегодного приказа Минэкономразвития России об организации проведения конкурсного отбора среди субъектов Российской Федерации на предоставление субсидий федерального бюджета на государственную поддержку малого и среднего предпринимательства</w:t>
            </w:r>
          </w:p>
        </w:tc>
      </w:tr>
      <w:tr w:rsidR="00C53607">
        <w:tblPrEx>
          <w:tblBorders>
            <w:insideH w:val="nil"/>
          </w:tblBorders>
        </w:tblPrEx>
        <w:tc>
          <w:tcPr>
            <w:tcW w:w="10261" w:type="dxa"/>
            <w:gridSpan w:val="5"/>
            <w:tcBorders>
              <w:top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t xml:space="preserve">(в ред. </w:t>
            </w:r>
            <w:hyperlink r:id="rId23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  <w:tr w:rsidR="00C5360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32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Приказ Министерства экономического развития и промышленности Пензенской области</w:t>
            </w:r>
          </w:p>
        </w:tc>
        <w:tc>
          <w:tcPr>
            <w:tcW w:w="2778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Утверждение Положения и составов конкурсных комиссий по проведению ежегодного областного конкурса "Инженер года"</w:t>
            </w:r>
          </w:p>
        </w:tc>
        <w:tc>
          <w:tcPr>
            <w:tcW w:w="2551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C53607" w:rsidRDefault="00C53607">
            <w:pPr>
              <w:pStyle w:val="ConsPlusNormal"/>
              <w:jc w:val="center"/>
            </w:pPr>
            <w:r>
              <w:t>По мере необходимости</w:t>
            </w:r>
          </w:p>
        </w:tc>
      </w:tr>
      <w:tr w:rsidR="00C53607">
        <w:tblPrEx>
          <w:tblBorders>
            <w:insideH w:val="nil"/>
          </w:tblBorders>
        </w:tblPrEx>
        <w:tc>
          <w:tcPr>
            <w:tcW w:w="10261" w:type="dxa"/>
            <w:gridSpan w:val="5"/>
            <w:tcBorders>
              <w:top w:val="nil"/>
            </w:tcBorders>
          </w:tcPr>
          <w:p w:rsidR="00C53607" w:rsidRDefault="00C5360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3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10.12.2021 N 835-пП)</w:t>
            </w:r>
          </w:p>
        </w:tc>
      </w:tr>
    </w:tbl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  <w:outlineLvl w:val="1"/>
      </w:pPr>
      <w:r>
        <w:t>Приложение N 3.1</w:t>
      </w:r>
    </w:p>
    <w:p w:rsidR="00C53607" w:rsidRDefault="00C53607">
      <w:pPr>
        <w:pStyle w:val="ConsPlusNormal"/>
        <w:jc w:val="right"/>
      </w:pPr>
      <w:r>
        <w:t>к государственной программе</w:t>
      </w:r>
    </w:p>
    <w:p w:rsidR="00C53607" w:rsidRDefault="00C53607">
      <w:pPr>
        <w:pStyle w:val="ConsPlusNormal"/>
        <w:jc w:val="right"/>
      </w:pPr>
      <w:r>
        <w:t>Пензенской области</w:t>
      </w:r>
    </w:p>
    <w:p w:rsidR="00C53607" w:rsidRDefault="00C53607">
      <w:pPr>
        <w:pStyle w:val="ConsPlusNormal"/>
        <w:jc w:val="right"/>
      </w:pPr>
      <w:r>
        <w:t>"Развитие инвестиционного</w:t>
      </w:r>
    </w:p>
    <w:p w:rsidR="00C53607" w:rsidRDefault="00C53607">
      <w:pPr>
        <w:pStyle w:val="ConsPlusNormal"/>
        <w:jc w:val="right"/>
      </w:pPr>
      <w:r>
        <w:t>потенциала, инновационной</w:t>
      </w:r>
    </w:p>
    <w:p w:rsidR="00C53607" w:rsidRDefault="00C53607">
      <w:pPr>
        <w:pStyle w:val="ConsPlusNormal"/>
        <w:jc w:val="right"/>
      </w:pPr>
      <w:r>
        <w:t>деятельности</w:t>
      </w:r>
    </w:p>
    <w:p w:rsidR="00C53607" w:rsidRDefault="00C53607">
      <w:pPr>
        <w:pStyle w:val="ConsPlusNormal"/>
        <w:jc w:val="right"/>
      </w:pPr>
      <w:r>
        <w:t>и предпринимательства</w:t>
      </w:r>
    </w:p>
    <w:p w:rsidR="00C53607" w:rsidRDefault="00C53607">
      <w:pPr>
        <w:pStyle w:val="ConsPlusNormal"/>
        <w:jc w:val="right"/>
      </w:pPr>
      <w:r>
        <w:t>в Пензенской области"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</w:pPr>
      <w:r>
        <w:t>ПРОГНОЗ</w:t>
      </w:r>
    </w:p>
    <w:p w:rsidR="00C53607" w:rsidRDefault="00C53607">
      <w:pPr>
        <w:pStyle w:val="ConsPlusTitle"/>
        <w:jc w:val="center"/>
      </w:pPr>
      <w:r>
        <w:t>СВОДНЫХ ПОКАЗАТЕЛЕЙ ГОСУДАРСТВЕННОГО ЗАДАНИЯ НА ОКАЗАНИЕ</w:t>
      </w:r>
    </w:p>
    <w:p w:rsidR="00C53607" w:rsidRDefault="00C53607">
      <w:pPr>
        <w:pStyle w:val="ConsPlusTitle"/>
        <w:jc w:val="center"/>
      </w:pPr>
      <w:r>
        <w:t>ГОСУДАРСТВЕННЫХ УСЛУГ (ВЫПОЛНЕНИЕ РАБОТ)</w:t>
      </w:r>
    </w:p>
    <w:p w:rsidR="00C53607" w:rsidRDefault="00C53607">
      <w:pPr>
        <w:pStyle w:val="ConsPlusTitle"/>
        <w:jc w:val="center"/>
      </w:pPr>
      <w:r>
        <w:t>ГОСУДАРСТВЕННЫМ АВТОНОМНЫМ УЧРЕЖДЕНИЕМ ПЕНЗЕНСКОЙ ОБЛАСТИ</w:t>
      </w:r>
    </w:p>
    <w:p w:rsidR="00C53607" w:rsidRDefault="00C53607">
      <w:pPr>
        <w:pStyle w:val="ConsPlusTitle"/>
        <w:jc w:val="center"/>
      </w:pPr>
      <w:r>
        <w:t>ПО ГОСУДАРСТВЕННОЙ ПРОГРАММЕ ПЕНЗЕНСКОЙ ОБЛАСТИ</w:t>
      </w:r>
    </w:p>
    <w:p w:rsidR="00C53607" w:rsidRDefault="00C53607">
      <w:pPr>
        <w:pStyle w:val="ConsPlusTitle"/>
        <w:jc w:val="center"/>
      </w:pPr>
      <w:r>
        <w:t>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от 17.03.2023 N 178-пП)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984"/>
        <w:gridCol w:w="1474"/>
        <w:gridCol w:w="718"/>
        <w:gridCol w:w="1077"/>
        <w:gridCol w:w="1077"/>
        <w:gridCol w:w="1077"/>
        <w:gridCol w:w="964"/>
        <w:gridCol w:w="1020"/>
        <w:gridCol w:w="1077"/>
        <w:gridCol w:w="1077"/>
        <w:gridCol w:w="1134"/>
        <w:gridCol w:w="627"/>
        <w:gridCol w:w="1247"/>
        <w:gridCol w:w="1134"/>
        <w:gridCol w:w="1361"/>
        <w:gridCol w:w="1247"/>
        <w:gridCol w:w="1247"/>
        <w:gridCol w:w="1191"/>
        <w:gridCol w:w="1247"/>
        <w:gridCol w:w="1191"/>
      </w:tblGrid>
      <w:tr w:rsidR="00C53607">
        <w:tc>
          <w:tcPr>
            <w:tcW w:w="26006" w:type="dxa"/>
            <w:gridSpan w:val="22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N</w:t>
            </w:r>
          </w:p>
          <w:p w:rsidR="00C53607" w:rsidRDefault="00C5360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2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Наименование государственной </w:t>
            </w:r>
            <w:r>
              <w:lastRenderedPageBreak/>
              <w:t>услуги (работы)</w:t>
            </w:r>
          </w:p>
        </w:tc>
        <w:tc>
          <w:tcPr>
            <w:tcW w:w="198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Наименование показателя, </w:t>
            </w:r>
            <w:r>
              <w:lastRenderedPageBreak/>
              <w:t>характеризующего объем услуги (работы)</w:t>
            </w:r>
          </w:p>
        </w:tc>
        <w:tc>
          <w:tcPr>
            <w:tcW w:w="147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Единица измерения </w:t>
            </w:r>
            <w:r>
              <w:lastRenderedPageBreak/>
              <w:t>объема государственной услуги</w:t>
            </w:r>
          </w:p>
        </w:tc>
        <w:tc>
          <w:tcPr>
            <w:tcW w:w="9221" w:type="dxa"/>
            <w:gridSpan w:val="9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Объем государственной услуги</w:t>
            </w:r>
          </w:p>
        </w:tc>
        <w:tc>
          <w:tcPr>
            <w:tcW w:w="10492" w:type="dxa"/>
            <w:gridSpan w:val="9"/>
          </w:tcPr>
          <w:p w:rsidR="00C53607" w:rsidRDefault="00C53607">
            <w:pPr>
              <w:pStyle w:val="ConsPlusNormal"/>
              <w:jc w:val="center"/>
            </w:pPr>
            <w:r>
              <w:t>Расходы бюджета Пензенской области на оказание государственной услуги (выполнение работы), тыс. рублей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8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718" w:type="dxa"/>
          </w:tcPr>
          <w:p w:rsidR="00C53607" w:rsidRDefault="00C53607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2023 г.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2024 г.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2025 г.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2026 г.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2027 г.</w:t>
            </w:r>
          </w:p>
        </w:tc>
        <w:tc>
          <w:tcPr>
            <w:tcW w:w="627" w:type="dxa"/>
          </w:tcPr>
          <w:p w:rsidR="00C53607" w:rsidRDefault="00C53607">
            <w:pPr>
              <w:pStyle w:val="ConsPlusNormal"/>
              <w:jc w:val="center"/>
            </w:pPr>
            <w:r>
              <w:t>2019 г.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2023 г.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2024 г.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2025 г.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2026 г.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2027 г.</w:t>
            </w:r>
          </w:p>
        </w:tc>
      </w:tr>
      <w:tr w:rsidR="00C53607"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18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7" w:type="dxa"/>
          </w:tcPr>
          <w:p w:rsidR="00C53607" w:rsidRDefault="00C536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22</w:t>
            </w:r>
          </w:p>
        </w:tc>
      </w:tr>
      <w:tr w:rsidR="00C53607">
        <w:tc>
          <w:tcPr>
            <w:tcW w:w="26006" w:type="dxa"/>
            <w:gridSpan w:val="22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Подпрограмма 6 "Снижение административных барьеров и повышение качества предоставления государственных и муниципальных услуг в Пензенской области"</w:t>
            </w:r>
          </w:p>
        </w:tc>
      </w:tr>
      <w:tr w:rsidR="00C53607">
        <w:tc>
          <w:tcPr>
            <w:tcW w:w="26006" w:type="dxa"/>
            <w:gridSpan w:val="22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Министерство экономического развития и промышленности Пензенской области</w:t>
            </w:r>
          </w:p>
        </w:tc>
      </w:tr>
      <w:tr w:rsidR="00C53607">
        <w:tc>
          <w:tcPr>
            <w:tcW w:w="26006" w:type="dxa"/>
            <w:gridSpan w:val="22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Основное мероприятие "Совершенствование системы государственного управления"</w:t>
            </w:r>
          </w:p>
        </w:tc>
      </w:tr>
      <w:tr w:rsidR="00C53607">
        <w:tc>
          <w:tcPr>
            <w:tcW w:w="26006" w:type="dxa"/>
            <w:gridSpan w:val="22"/>
          </w:tcPr>
          <w:p w:rsidR="00C53607" w:rsidRDefault="00C53607">
            <w:pPr>
              <w:pStyle w:val="ConsPlusNormal"/>
              <w:jc w:val="center"/>
              <w:outlineLvl w:val="5"/>
            </w:pPr>
            <w:r>
              <w:t>Мероприятие "Расходы на обеспечение деятельности (оказание услуг) Государственного автономного учреждения Пензенской области "Многофункциональный центр предоставления государственных и муниципальных услуг"</w:t>
            </w:r>
          </w:p>
        </w:tc>
      </w:tr>
      <w:tr w:rsidR="00C53607"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предоставленных услуг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718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353 204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358 542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368 185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367 000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372 000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372 000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372 000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372 000</w:t>
            </w:r>
          </w:p>
        </w:tc>
        <w:tc>
          <w:tcPr>
            <w:tcW w:w="627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126 648,5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128 562,4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138 412,1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131 502,9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147 757,9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152 954,2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143 198,2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143 198,2</w:t>
            </w:r>
          </w:p>
        </w:tc>
      </w:tr>
    </w:tbl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  <w:outlineLvl w:val="1"/>
      </w:pPr>
      <w:r>
        <w:t>Приложение N 4</w:t>
      </w:r>
    </w:p>
    <w:p w:rsidR="00C53607" w:rsidRDefault="00C53607">
      <w:pPr>
        <w:pStyle w:val="ConsPlusNormal"/>
        <w:jc w:val="right"/>
      </w:pPr>
      <w:r>
        <w:t>к государственной программе</w:t>
      </w:r>
    </w:p>
    <w:p w:rsidR="00C53607" w:rsidRDefault="00C53607">
      <w:pPr>
        <w:pStyle w:val="ConsPlusNormal"/>
        <w:jc w:val="right"/>
      </w:pPr>
      <w:r>
        <w:t>Пензенской области</w:t>
      </w:r>
    </w:p>
    <w:p w:rsidR="00C53607" w:rsidRDefault="00C53607">
      <w:pPr>
        <w:pStyle w:val="ConsPlusNormal"/>
        <w:jc w:val="right"/>
      </w:pPr>
      <w:r>
        <w:t>"Развитие инвестиционного</w:t>
      </w:r>
    </w:p>
    <w:p w:rsidR="00C53607" w:rsidRDefault="00C53607">
      <w:pPr>
        <w:pStyle w:val="ConsPlusNormal"/>
        <w:jc w:val="right"/>
      </w:pPr>
      <w:r>
        <w:t>потенциала, инновационной</w:t>
      </w:r>
    </w:p>
    <w:p w:rsidR="00C53607" w:rsidRDefault="00C53607">
      <w:pPr>
        <w:pStyle w:val="ConsPlusNormal"/>
        <w:jc w:val="right"/>
      </w:pPr>
      <w:r>
        <w:t>деятельности и</w:t>
      </w:r>
    </w:p>
    <w:p w:rsidR="00C53607" w:rsidRDefault="00C53607">
      <w:pPr>
        <w:pStyle w:val="ConsPlusNormal"/>
        <w:jc w:val="right"/>
      </w:pPr>
      <w:r>
        <w:lastRenderedPageBreak/>
        <w:t>предпринимательства</w:t>
      </w:r>
    </w:p>
    <w:p w:rsidR="00C53607" w:rsidRDefault="00C53607">
      <w:pPr>
        <w:pStyle w:val="ConsPlusNormal"/>
        <w:jc w:val="right"/>
      </w:pPr>
      <w:r>
        <w:t>в Пензенской области"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</w:pPr>
      <w:r>
        <w:t>РЕСУРСНОЕ ОБЕСПЕЧЕНИЕ</w:t>
      </w:r>
    </w:p>
    <w:p w:rsidR="00C53607" w:rsidRDefault="00C53607">
      <w:pPr>
        <w:pStyle w:val="ConsPlusTitle"/>
        <w:jc w:val="center"/>
      </w:pPr>
      <w:r>
        <w:t>РЕАЛИЗАЦИИ ГОСУДАРСТВЕННОЙ ПРОГРАММЫ ПЕНЗЕНСКОЙ ОБЛАСТИ</w:t>
      </w:r>
    </w:p>
    <w:p w:rsidR="00C53607" w:rsidRDefault="00C53607">
      <w:pPr>
        <w:pStyle w:val="ConsPlusTitle"/>
        <w:jc w:val="center"/>
      </w:pPr>
      <w:r>
        <w:t>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Title"/>
        <w:jc w:val="center"/>
      </w:pPr>
      <w:r>
        <w:t>ЗА СЧЕТ ВСЕХ ИСТОЧНИКОВ ФИНАНСИРОВАНИЯ НА 2014 - 2015 ГОДЫ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13.08.2020 N 547-пП)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262"/>
        <w:gridCol w:w="2721"/>
        <w:gridCol w:w="2268"/>
        <w:gridCol w:w="1871"/>
        <w:gridCol w:w="1814"/>
      </w:tblGrid>
      <w:tr w:rsidR="00C53607">
        <w:tc>
          <w:tcPr>
            <w:tcW w:w="5523" w:type="dxa"/>
            <w:gridSpan w:val="3"/>
          </w:tcPr>
          <w:p w:rsidR="00C53607" w:rsidRDefault="00C53607">
            <w:pPr>
              <w:pStyle w:val="ConsPlusNormal"/>
              <w:jc w:val="center"/>
            </w:pPr>
            <w:r>
              <w:t>Ответственный исполнитель государственной программы</w:t>
            </w:r>
          </w:p>
        </w:tc>
        <w:tc>
          <w:tcPr>
            <w:tcW w:w="5953" w:type="dxa"/>
            <w:gridSpan w:val="3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</w:tr>
      <w:tr w:rsidR="00C53607">
        <w:tc>
          <w:tcPr>
            <w:tcW w:w="54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72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Наименование государственной программы, подпрограммы</w:t>
            </w:r>
          </w:p>
        </w:tc>
        <w:tc>
          <w:tcPr>
            <w:tcW w:w="22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Источники финансирования</w:t>
            </w:r>
          </w:p>
        </w:tc>
        <w:tc>
          <w:tcPr>
            <w:tcW w:w="3685" w:type="dxa"/>
            <w:gridSpan w:val="2"/>
          </w:tcPr>
          <w:p w:rsidR="00C53607" w:rsidRDefault="00C53607">
            <w:pPr>
              <w:pStyle w:val="ConsPlusNormal"/>
              <w:jc w:val="center"/>
            </w:pPr>
            <w:r>
              <w:t>Оценка расходов, тыс. рублей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2014 г.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2015 г.</w:t>
            </w:r>
          </w:p>
        </w:tc>
      </w:tr>
      <w:tr w:rsidR="00C53607">
        <w:tc>
          <w:tcPr>
            <w:tcW w:w="540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2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</w:tr>
      <w:tr w:rsidR="00C53607">
        <w:tc>
          <w:tcPr>
            <w:tcW w:w="54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Государственная программа</w:t>
            </w:r>
          </w:p>
        </w:tc>
        <w:tc>
          <w:tcPr>
            <w:tcW w:w="272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инвестиционного потенциала, инновационной деятельности и предпринимательства в Пензенской области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1726096,61412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679974,84263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841231,292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158375,43328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884465,32212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521599,40935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189">
              <w:r>
                <w:rPr>
                  <w:color w:val="0000FF"/>
                </w:rPr>
                <w:t>Подпрограмма 1</w:t>
              </w:r>
            </w:hyperlink>
          </w:p>
        </w:tc>
        <w:tc>
          <w:tcPr>
            <w:tcW w:w="272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 развитии инвестиционного потенциала Пензенской области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60914,306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9273,4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8000,0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56914,306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1273,4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268">
              <w:r>
                <w:rPr>
                  <w:color w:val="0000FF"/>
                </w:rPr>
                <w:t>Подпрограмма 2</w:t>
              </w:r>
            </w:hyperlink>
          </w:p>
        </w:tc>
        <w:tc>
          <w:tcPr>
            <w:tcW w:w="272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 поддержка малого и среднего предпринимательства в Пензенской области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111394,15518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86209,14463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84693,892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77827,59328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26300,26318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8381,55135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Территориальный фонд обязательного </w:t>
            </w:r>
            <w:r>
              <w:lastRenderedPageBreak/>
              <w:t>медицинского страхования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364">
              <w:r>
                <w:rPr>
                  <w:color w:val="0000FF"/>
                </w:rPr>
                <w:t>Подпрограмма 3</w:t>
              </w:r>
            </w:hyperlink>
          </w:p>
        </w:tc>
        <w:tc>
          <w:tcPr>
            <w:tcW w:w="272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инновационной деятельности в Пензенской области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1423290,5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458596,098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752537,4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72547,84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670753,1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386048,258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436">
              <w:r>
                <w:rPr>
                  <w:color w:val="0000FF"/>
                </w:rPr>
                <w:t>Подпрограмма 4</w:t>
              </w:r>
            </w:hyperlink>
          </w:p>
        </w:tc>
        <w:tc>
          <w:tcPr>
            <w:tcW w:w="272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Формирование и осуществление государственной политики Пензенской области, </w:t>
            </w:r>
            <w:r>
              <w:lastRenderedPageBreak/>
              <w:t>направленной на развитие инвестиционной, внешнеэкономической деятельности, развитие малого и среднего предпринимательства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Всего, в том числе: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130497,65294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125896,2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бюджет Пензенской </w:t>
            </w:r>
            <w:r>
              <w:lastRenderedPageBreak/>
              <w:t>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130497,65294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125896,2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6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Подпрограмма 5</w:t>
            </w:r>
          </w:p>
        </w:tc>
        <w:tc>
          <w:tcPr>
            <w:tcW w:w="272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базы строительной индустрии и промышленности строительных материалов Пензенской области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4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7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sectPr w:rsidR="00C536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  <w:outlineLvl w:val="1"/>
      </w:pPr>
      <w:r>
        <w:t>Приложение N 4.1</w:t>
      </w:r>
    </w:p>
    <w:p w:rsidR="00C53607" w:rsidRDefault="00C53607">
      <w:pPr>
        <w:pStyle w:val="ConsPlusNormal"/>
        <w:jc w:val="right"/>
      </w:pPr>
      <w:r>
        <w:t>к государственной программе</w:t>
      </w:r>
    </w:p>
    <w:p w:rsidR="00C53607" w:rsidRDefault="00C53607">
      <w:pPr>
        <w:pStyle w:val="ConsPlusNormal"/>
        <w:jc w:val="right"/>
      </w:pPr>
      <w:r>
        <w:t>Пензенской области</w:t>
      </w:r>
    </w:p>
    <w:p w:rsidR="00C53607" w:rsidRDefault="00C53607">
      <w:pPr>
        <w:pStyle w:val="ConsPlusNormal"/>
        <w:jc w:val="right"/>
      </w:pPr>
      <w:r>
        <w:t>"Развитие инвестиционного</w:t>
      </w:r>
    </w:p>
    <w:p w:rsidR="00C53607" w:rsidRDefault="00C53607">
      <w:pPr>
        <w:pStyle w:val="ConsPlusNormal"/>
        <w:jc w:val="right"/>
      </w:pPr>
      <w:r>
        <w:t>потенциала, инновационной</w:t>
      </w:r>
    </w:p>
    <w:p w:rsidR="00C53607" w:rsidRDefault="00C53607">
      <w:pPr>
        <w:pStyle w:val="ConsPlusNormal"/>
        <w:jc w:val="right"/>
      </w:pPr>
      <w:r>
        <w:t>деятельности</w:t>
      </w:r>
    </w:p>
    <w:p w:rsidR="00C53607" w:rsidRDefault="00C53607">
      <w:pPr>
        <w:pStyle w:val="ConsPlusNormal"/>
        <w:jc w:val="right"/>
      </w:pPr>
      <w:r>
        <w:t>и предпринимательства</w:t>
      </w:r>
    </w:p>
    <w:p w:rsidR="00C53607" w:rsidRDefault="00C53607">
      <w:pPr>
        <w:pStyle w:val="ConsPlusNormal"/>
        <w:jc w:val="right"/>
      </w:pPr>
      <w:r>
        <w:t>в Пензенской области"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</w:pPr>
      <w:r>
        <w:t>РЕСУРСНОЕ ОБЕСПЕЧЕНИЕ</w:t>
      </w:r>
    </w:p>
    <w:p w:rsidR="00C53607" w:rsidRDefault="00C53607">
      <w:pPr>
        <w:pStyle w:val="ConsPlusTitle"/>
        <w:jc w:val="center"/>
      </w:pPr>
      <w:r>
        <w:t>РЕАЛИЗАЦИИ ГОСУДАРСТВЕННОЙ ПРОГРАММЫ ПЕНЗЕНСКОЙ ОБЛАСТИ</w:t>
      </w:r>
    </w:p>
    <w:p w:rsidR="00C53607" w:rsidRDefault="00C53607">
      <w:pPr>
        <w:pStyle w:val="ConsPlusTitle"/>
        <w:jc w:val="center"/>
      </w:pPr>
      <w:r>
        <w:t>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Title"/>
        <w:jc w:val="center"/>
      </w:pPr>
      <w:r>
        <w:t>ЗА СЧЕТ ВСЕХ ИСТОЧНИКОВ ФИНАНСИРОВАНИЯ НА 2016 - 2018 ГОДЫ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13.08.2020 N 547-пП)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2324"/>
        <w:gridCol w:w="2268"/>
        <w:gridCol w:w="1468"/>
        <w:gridCol w:w="1701"/>
        <w:gridCol w:w="1367"/>
      </w:tblGrid>
      <w:tr w:rsidR="00C53607">
        <w:tc>
          <w:tcPr>
            <w:tcW w:w="5018" w:type="dxa"/>
            <w:gridSpan w:val="3"/>
          </w:tcPr>
          <w:p w:rsidR="00C53607" w:rsidRDefault="00C53607">
            <w:pPr>
              <w:pStyle w:val="ConsPlusNormal"/>
              <w:jc w:val="center"/>
            </w:pPr>
            <w:r>
              <w:t>Ответственный исполнитель государственной программы</w:t>
            </w:r>
          </w:p>
        </w:tc>
        <w:tc>
          <w:tcPr>
            <w:tcW w:w="6804" w:type="dxa"/>
            <w:gridSpan w:val="4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2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4536" w:type="dxa"/>
            <w:gridSpan w:val="3"/>
          </w:tcPr>
          <w:p w:rsidR="00C53607" w:rsidRDefault="00C53607">
            <w:pPr>
              <w:pStyle w:val="ConsPlusNormal"/>
              <w:jc w:val="center"/>
            </w:pPr>
            <w:r>
              <w:t>Оценка расходов, тыс. рублей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2018 г.</w:t>
            </w:r>
          </w:p>
        </w:tc>
      </w:tr>
      <w:tr w:rsidR="00C53607"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127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Государственная программа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инвестиционного потенциала, инновационной деятельности и предпринимательства в Пензенской области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226440,848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260771,04607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377909,4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91515,512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88726,25546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103912,0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134925,336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171628,49061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273587,4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416,3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410,0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189">
              <w:r>
                <w:rPr>
                  <w:color w:val="0000FF"/>
                </w:rPr>
                <w:t>Подпрограмма 1</w:t>
              </w:r>
            </w:hyperlink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 развитии инвестиционного потенциала Пензенской области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13100,0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27975,7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69024,0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21271,2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52287,3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7100,0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6704,5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16736,7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бюджеты </w:t>
            </w:r>
            <w:r>
              <w:lastRenderedPageBreak/>
              <w:t>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1.1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Формирование положительного инвестиционного имиджа Пензенской области и создание доступной инфраструктуры для размещения производственных и иных объектов инвесторов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6600,0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13975,7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56518,1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13271,2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44237,3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6600,0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704,5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12280,8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1.2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Содействие внешнеэкономической деятельности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6500,0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14000,0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12505,9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8000,0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8050,0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4455,9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Территориальный фонд обязательного медицинского </w:t>
            </w:r>
            <w:r>
              <w:lastRenderedPageBreak/>
              <w:t>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268">
              <w:r>
                <w:rPr>
                  <w:color w:val="0000FF"/>
                </w:rPr>
                <w:t>Подпрограмма 2</w:t>
              </w:r>
            </w:hyperlink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 поддержка малого и среднего предпринимательства в Пензенской области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67540,003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66714,8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115563,5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60625,512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58728,58404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39923,7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6914,491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7569,91596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75229,8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416,3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410,0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2.1.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Поддержка субъектов малого и среднего предпринимательства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43300,0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39900,0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3400,0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2.2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институтов микрофинансирования субъектов малого и среднего предпринимательства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22784,6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49421,3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93861,0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20725,512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43984,88404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21253,0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2059,088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5436,41596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72608,0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2.3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Поддержка резидентов центров </w:t>
            </w:r>
            <w:r>
              <w:lastRenderedPageBreak/>
              <w:t>регионального развития Пензенской области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1305,403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1305,403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2.4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Информационно-консультационное обеспечение малого и среднего предпринимательства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981,7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981,7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2.5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малого и среднего предпринимательства в монопрофильных муниципальных образованиях Пензенской области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7993,5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8220,7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6743,7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7170,7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833,5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640,0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416,3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410,0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2.6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развитие Центра поддержки предпринимательства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9000,0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12500,1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8000,0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11500,0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1000,1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бюджеты муниципальных образований </w:t>
            </w:r>
            <w:r>
              <w:lastRenderedPageBreak/>
              <w:t>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364">
              <w:r>
                <w:rPr>
                  <w:color w:val="0000FF"/>
                </w:rPr>
                <w:t>Подпрограмма 3</w:t>
              </w:r>
            </w:hyperlink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инновационной деятельности в Пензенской области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143049,845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127456,04607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152137,0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24890,0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8726,47142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11701,0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118159,845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118729,57465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140436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3.1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развитие инфраструктуры поддержки инновационной деятельности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136181,9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121361,52407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147136,8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24890,0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8726,47142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11701,0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111291,9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112635,05265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135435,8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3.2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финансовых механизмов поддержки инновационной деятельности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3.3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Информационная поддержка всех этапов инновационной деятельности, позиционирование Пензенской области как региона перспективного </w:t>
            </w:r>
            <w:r>
              <w:lastRenderedPageBreak/>
              <w:t>инновационного развития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6867,945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6094, 522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5000,2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6867,945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6094,522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5000,2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Территориальный фонд обязательного </w:t>
            </w:r>
            <w:r>
              <w:lastRenderedPageBreak/>
              <w:t>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436">
              <w:r>
                <w:rPr>
                  <w:color w:val="0000FF"/>
                </w:rPr>
                <w:t>Подпрограмма 4</w:t>
              </w:r>
            </w:hyperlink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Формирование и осуществление государственной политики Пензенской области, направленной на развитие инвестиционной, внешнеэкономической деятельности, развитие малого и среднего предпринимательства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2751,0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38624,5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41184,9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2751,0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38624,5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41184,9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12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4.1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Увеличение объема инвестиционных вложений. Формирование </w:t>
            </w:r>
            <w:r>
              <w:lastRenderedPageBreak/>
              <w:t>благоприятных условий для развития предпринимательства в регионе</w:t>
            </w: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Всего, в том числе: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t>2751,0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38624,5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41184,9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бюджет Пензенской </w:t>
            </w:r>
            <w:r>
              <w:lastRenderedPageBreak/>
              <w:t>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2751,0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38624,5</w:t>
            </w:r>
          </w:p>
        </w:tc>
        <w:tc>
          <w:tcPr>
            <w:tcW w:w="1367" w:type="dxa"/>
          </w:tcPr>
          <w:p w:rsidR="00C53607" w:rsidRDefault="00C53607">
            <w:pPr>
              <w:pStyle w:val="ConsPlusNormal"/>
              <w:jc w:val="center"/>
            </w:pPr>
            <w:r>
              <w:t>41184,9</w:t>
            </w: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2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268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6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7" w:type="dxa"/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sectPr w:rsidR="00C536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  <w:outlineLvl w:val="1"/>
      </w:pPr>
      <w:r>
        <w:t>Приложение N 4.2</w:t>
      </w:r>
    </w:p>
    <w:p w:rsidR="00C53607" w:rsidRDefault="00C53607">
      <w:pPr>
        <w:pStyle w:val="ConsPlusNormal"/>
        <w:jc w:val="right"/>
      </w:pPr>
      <w:r>
        <w:t>к государственной программе</w:t>
      </w:r>
    </w:p>
    <w:p w:rsidR="00C53607" w:rsidRDefault="00C53607">
      <w:pPr>
        <w:pStyle w:val="ConsPlusNormal"/>
        <w:jc w:val="right"/>
      </w:pPr>
      <w:r>
        <w:t>Пензенской области</w:t>
      </w:r>
    </w:p>
    <w:p w:rsidR="00C53607" w:rsidRDefault="00C53607">
      <w:pPr>
        <w:pStyle w:val="ConsPlusNormal"/>
        <w:jc w:val="right"/>
      </w:pPr>
      <w:r>
        <w:t>"Развитие</w:t>
      </w:r>
    </w:p>
    <w:p w:rsidR="00C53607" w:rsidRDefault="00C53607">
      <w:pPr>
        <w:pStyle w:val="ConsPlusNormal"/>
        <w:jc w:val="right"/>
      </w:pPr>
      <w:r>
        <w:t>инвестиционного потенциала,</w:t>
      </w:r>
    </w:p>
    <w:p w:rsidR="00C53607" w:rsidRDefault="00C53607">
      <w:pPr>
        <w:pStyle w:val="ConsPlusNormal"/>
        <w:jc w:val="right"/>
      </w:pPr>
      <w:r>
        <w:t>инновационной деятельности</w:t>
      </w:r>
    </w:p>
    <w:p w:rsidR="00C53607" w:rsidRDefault="00C53607">
      <w:pPr>
        <w:pStyle w:val="ConsPlusNormal"/>
        <w:jc w:val="right"/>
      </w:pPr>
      <w:r>
        <w:t>и предпринимательства</w:t>
      </w:r>
    </w:p>
    <w:p w:rsidR="00C53607" w:rsidRDefault="00C53607">
      <w:pPr>
        <w:pStyle w:val="ConsPlusNormal"/>
        <w:jc w:val="right"/>
      </w:pPr>
      <w:r>
        <w:t>в Пензенской области"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</w:pPr>
      <w:r>
        <w:t>РЕСУРСНОЕ ОБЕСПЕЧЕНИЕ</w:t>
      </w:r>
    </w:p>
    <w:p w:rsidR="00C53607" w:rsidRDefault="00C53607">
      <w:pPr>
        <w:pStyle w:val="ConsPlusTitle"/>
        <w:jc w:val="center"/>
      </w:pPr>
      <w:r>
        <w:t>РЕАЛИЗАЦИИ ГОСУДАРСТВЕННОЙ ПРОГРАММЫ ПЕНЗЕНСКОЙ ОБЛАСТИ</w:t>
      </w:r>
    </w:p>
    <w:p w:rsidR="00C53607" w:rsidRDefault="00C53607">
      <w:pPr>
        <w:pStyle w:val="ConsPlusTitle"/>
        <w:jc w:val="center"/>
      </w:pPr>
      <w:r>
        <w:t>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Title"/>
        <w:jc w:val="center"/>
      </w:pPr>
      <w:r>
        <w:t>ЗА СЧЕТ ВСЕХ ИСТОЧНИКОВ ФИНАНСИРОВАНИЯ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17.03.2023 N 178-пП)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17"/>
        <w:gridCol w:w="1871"/>
        <w:gridCol w:w="2154"/>
        <w:gridCol w:w="1191"/>
        <w:gridCol w:w="1474"/>
        <w:gridCol w:w="1247"/>
        <w:gridCol w:w="1247"/>
        <w:gridCol w:w="1304"/>
        <w:gridCol w:w="1304"/>
        <w:gridCol w:w="1361"/>
        <w:gridCol w:w="1204"/>
        <w:gridCol w:w="1274"/>
      </w:tblGrid>
      <w:tr w:rsidR="00C53607">
        <w:tc>
          <w:tcPr>
            <w:tcW w:w="3912" w:type="dxa"/>
            <w:gridSpan w:val="3"/>
          </w:tcPr>
          <w:p w:rsidR="00C53607" w:rsidRDefault="00C53607">
            <w:pPr>
              <w:pStyle w:val="ConsPlusNormal"/>
              <w:jc w:val="center"/>
            </w:pPr>
            <w:r>
              <w:t>Ответственный исполнитель государственной программы</w:t>
            </w:r>
          </w:p>
        </w:tc>
        <w:tc>
          <w:tcPr>
            <w:tcW w:w="13760" w:type="dxa"/>
            <w:gridSpan w:val="10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N</w:t>
            </w:r>
          </w:p>
          <w:p w:rsidR="00C53607" w:rsidRDefault="00C5360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Наименование государственной программы, подпрограммы, основного мероприятия (регионального </w:t>
            </w:r>
            <w:r>
              <w:lastRenderedPageBreak/>
              <w:t>проекта)</w:t>
            </w:r>
          </w:p>
        </w:tc>
        <w:tc>
          <w:tcPr>
            <w:tcW w:w="215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Источник финансирования</w:t>
            </w:r>
          </w:p>
        </w:tc>
        <w:tc>
          <w:tcPr>
            <w:tcW w:w="11606" w:type="dxa"/>
            <w:gridSpan w:val="9"/>
          </w:tcPr>
          <w:p w:rsidR="00C53607" w:rsidRDefault="00C53607">
            <w:pPr>
              <w:pStyle w:val="ConsPlusNormal"/>
              <w:jc w:val="center"/>
            </w:pPr>
            <w:r>
              <w:t>Оценка расходов, тыс. руб.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2027 год</w:t>
            </w:r>
          </w:p>
        </w:tc>
      </w:tr>
      <w:tr w:rsidR="00C53607"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Государственная программа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инвестиционного потенциала, инновационной деятельности и предпринимательства в Пензенской области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730 570,7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1 649 257,3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910 461,8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454 951,2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385 978,5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388 999,6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325 558,9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325 612,2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325 612,2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514 163,1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1 109 537,6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364 438,8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119 972,5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92 818,5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72 358,1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215 890,6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394 626,5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391 713,4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334 978,7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293 160,0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316 641,5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325 558,9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325 612,2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325 612,2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517,0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368,2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144 725,0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154 309,6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189">
              <w:r>
                <w:rPr>
                  <w:color w:val="0000FF"/>
                </w:rPr>
                <w:t>Подпрограмма 1</w:t>
              </w:r>
            </w:hyperlink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 развитии инвестиционного потенциала Пензенской области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16 098,3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943 535,5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445 606,9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21 265,9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4 555,0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4 555,0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731 800,0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240 900,0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16 098,3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67 010,5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50 397,3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21 265,9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4 555,0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4 555,0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Территориальный фонд обязательного медицинского </w:t>
            </w:r>
            <w:r>
              <w:lastRenderedPageBreak/>
              <w:t>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144 725,0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154 309,6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1.1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Формирование положительного инвестиционного имиджа Пензенской области и создание доступной инфраструктуры для размещения производственных и иных объектов инвесторов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12 652,6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57 480,0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47 964,0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19 840,4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555,0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555,0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12 652,6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57 480,0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47 964,0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19 840,4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555,0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555,0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1.2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Содействие внешнеэкономической </w:t>
            </w:r>
            <w:r>
              <w:lastRenderedPageBreak/>
              <w:t>деятельности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3 445,7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2 137,9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1 425,5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3 445,7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2 137,9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1 425,5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1.5. (Н11-3)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Акселерация субъектов малого и среднего предпринимательства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883 917,6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397 642,9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731 800,0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240 900,0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7 392,6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2 433,3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144 725,0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154 309,6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268">
              <w:r>
                <w:rPr>
                  <w:color w:val="0000FF"/>
                </w:rPr>
                <w:t>Подпрограмма 2</w:t>
              </w:r>
            </w:hyperlink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 поддержка малого и среднего предпринимательства в Пензенской области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507 259,9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369 917,5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134 194,0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140 653,4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111 580,6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97 613,5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492 581,1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352 195,6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116 905,8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113 339,5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86 185,5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72 358,1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14 161,8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17 353,7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17 288,2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27 313,9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25 395,1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25 255,4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517,0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368,2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2.1. (Н11-2)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Расширение доступа субъектов малого и среднего предпринимательства к финансовым ресурсам, в том числе к льготному финансированию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358 042,4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194 492,7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352 710,6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192 547,6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5 331,8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1 945,1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2.2. (Н11-5)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Популяризация предпринимательства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10 748,5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10 867,9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10 641,0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10 759,2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107,5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108,7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2.3. (Н11-3)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Акселерация субъектов малого и среднего предпринимательства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131 052,1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102 291,8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96 058,9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82 055,7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50 571,7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35 008,9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129 229,5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100 904,3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95 098,3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81 235,1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50 066,0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34 658,8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1 305,6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1 019,3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960,6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820,6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505,7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350,1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517,0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368,2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2.4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Мероприятия, направленные на поддержку и развитие малого и среднего предпринимательства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7 416,9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10 108,0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16 107,3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26 169,0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7 416,9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10 108,0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16 107,3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26 169,0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Основное </w:t>
            </w:r>
            <w:r>
              <w:lastRenderedPageBreak/>
              <w:t>мероприятие 2.6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Оказание </w:t>
            </w:r>
            <w:r>
              <w:lastRenderedPageBreak/>
              <w:t>неотложных мер поддержки субъектам малого и среднего предпринимательства в целях обеспечения устойчивого развития экономики в условиях ухудшения ситуации в связи с распространением новой коронавирусной инфекции за счет средств резервного фонда Правительства Российской Федерации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52 157,1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47 984,5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4 172,6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2.7. (Н11-6)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благоприятных условий для осуществления деятельности самозанятыми гражданами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3 011,4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4 715,5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5 687,8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5 687,8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2 981,3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4 668,3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5 630,9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5 630,9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47,2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56,9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56,9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Территориальный фонд обязательного медицинского </w:t>
            </w:r>
            <w:r>
              <w:lastRenderedPageBreak/>
              <w:t>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2.8. (Н11-7)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условий для легкого старта и комфортного ведения бизнеса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19 016,4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27 713,2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30 796,6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32 392,3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18 826,2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27 436,1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30 488,6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32 068,4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190,2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277,1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323,9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364">
              <w:r>
                <w:rPr>
                  <w:color w:val="0000FF"/>
                </w:rPr>
                <w:t>Подпрограмма 3</w:t>
              </w:r>
            </w:hyperlink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Развитие инновационной деятельности в </w:t>
            </w:r>
            <w:r>
              <w:lastRenderedPageBreak/>
              <w:t>Пензенской области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158 009,0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158 404,6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149 009,8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152 535,5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136 261,3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137 261,8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141 713,8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151 198,1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151 198,1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21 582,0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25 542,0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136 427,0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132 862,6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142 376,8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145 902,5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129 628,3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137 261,8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141 713,8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151 198,1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151 198,1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3.1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развитие инфраструктуры поддержки инновационной деятельности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130902,0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131329,4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141203,0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145 280,1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128 567,5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136 268,0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140 720,0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150 204,7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150 204,7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130902,0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131329,4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141203,0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145 280,1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128 567,5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136 268,0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140 720,0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150204,7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150 204,7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3.2. (Н11-3)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Акселерация субъектов малого и среднего предпринимательства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25 800,0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6 700,0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6 700,0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6 700,0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21 582,0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25 542,0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218,0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258,0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3.3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Информационная поддержка всех этапов инновационной деятельности, позиционирование Пензенской области как региона перспективного инновационного развития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5 307,0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1 275,2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1 106,8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555,4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993,4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993,4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5 307,0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1 275,2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1 106,8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555,4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993,4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993,4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436">
              <w:r>
                <w:rPr>
                  <w:color w:val="0000FF"/>
                </w:rPr>
                <w:t>Подпрограмма 4</w:t>
              </w:r>
            </w:hyperlink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Формирование и осуществление государственной политики Пензенской области, направленной на развитие инвестиционной, внешнеэкономической деятельности, развитие малого и среднего предпринимательства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45 503,0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48 325,0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41 562,6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45 503,0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48 325,0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41 562,6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4.1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Увеличение объема инвестиционных вложений. Формирование благоприятных </w:t>
            </w:r>
            <w:r>
              <w:lastRenderedPageBreak/>
              <w:t>условий для развития предпринимательства в регионе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45 503,0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48 325,0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41 562,6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45 503,0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48 325,0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41 562,6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491">
              <w:r>
                <w:rPr>
                  <w:color w:val="0000FF"/>
                </w:rPr>
                <w:t>Подпрограмма 6</w:t>
              </w:r>
            </w:hyperlink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Снижение административных барьеров и повышение качества предоставления государственных и муниципальных услуг в Пензенской области на 2019 - 2022 годы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3 700,5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129 074,7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140 088,5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140 496,4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133 632,1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149 619,8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154 816,1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145 034,6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145 034,6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3 700,5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129 074,7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140 088,5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140 496,4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133 632,1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149 619,8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154 816,1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145 034,6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145 034,6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Основное </w:t>
            </w:r>
            <w:r>
              <w:lastRenderedPageBreak/>
              <w:t>мероприятие 6.1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Совершенствован</w:t>
            </w:r>
            <w:r>
              <w:lastRenderedPageBreak/>
              <w:t>ие системы государственного управления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3519,0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129074,7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140088,5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140 496,4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133 632,1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149 619,8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154 816,1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145034,6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145034,6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3519,0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129074,7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140088,5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140 496,4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133 632,1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149 619,8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154 816,1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145034,6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145034,6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4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6.2</w:t>
            </w:r>
          </w:p>
        </w:tc>
        <w:tc>
          <w:tcPr>
            <w:tcW w:w="187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института оценки регулирующего воздействия в Пензенской области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Всего, в том числе: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181,5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181,5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бюджеты муниципальных </w:t>
            </w:r>
            <w:r>
              <w:lastRenderedPageBreak/>
              <w:t>образований Пензенской области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4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6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74" w:type="dxa"/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sectPr w:rsidR="00C536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  <w:outlineLvl w:val="1"/>
      </w:pPr>
      <w:r>
        <w:t>Приложение N 5</w:t>
      </w:r>
    </w:p>
    <w:p w:rsidR="00C53607" w:rsidRDefault="00C53607">
      <w:pPr>
        <w:pStyle w:val="ConsPlusNormal"/>
        <w:jc w:val="right"/>
      </w:pPr>
      <w:r>
        <w:t>к государственной программе</w:t>
      </w:r>
    </w:p>
    <w:p w:rsidR="00C53607" w:rsidRDefault="00C53607">
      <w:pPr>
        <w:pStyle w:val="ConsPlusNormal"/>
        <w:jc w:val="right"/>
      </w:pPr>
      <w:r>
        <w:t>Пензенской области</w:t>
      </w:r>
    </w:p>
    <w:p w:rsidR="00C53607" w:rsidRDefault="00C53607">
      <w:pPr>
        <w:pStyle w:val="ConsPlusNormal"/>
        <w:jc w:val="right"/>
      </w:pPr>
      <w:r>
        <w:t>"Развитие инвестиционного</w:t>
      </w:r>
    </w:p>
    <w:p w:rsidR="00C53607" w:rsidRDefault="00C53607">
      <w:pPr>
        <w:pStyle w:val="ConsPlusNormal"/>
        <w:jc w:val="right"/>
      </w:pPr>
      <w:r>
        <w:t>потенциала, инновационной</w:t>
      </w:r>
    </w:p>
    <w:p w:rsidR="00C53607" w:rsidRDefault="00C53607">
      <w:pPr>
        <w:pStyle w:val="ConsPlusNormal"/>
        <w:jc w:val="right"/>
      </w:pPr>
      <w:r>
        <w:t>деятельности и</w:t>
      </w:r>
    </w:p>
    <w:p w:rsidR="00C53607" w:rsidRDefault="00C53607">
      <w:pPr>
        <w:pStyle w:val="ConsPlusNormal"/>
        <w:jc w:val="right"/>
      </w:pPr>
      <w:r>
        <w:t>предпринимательства</w:t>
      </w:r>
    </w:p>
    <w:p w:rsidR="00C53607" w:rsidRDefault="00C53607">
      <w:pPr>
        <w:pStyle w:val="ConsPlusNormal"/>
        <w:jc w:val="right"/>
      </w:pPr>
      <w:r>
        <w:t>в Пензенской области"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</w:pPr>
      <w:r>
        <w:t>РЕСУРСНОЕ ОБЕСПЕЧЕНИЕ</w:t>
      </w:r>
    </w:p>
    <w:p w:rsidR="00C53607" w:rsidRDefault="00C53607">
      <w:pPr>
        <w:pStyle w:val="ConsPlusTitle"/>
        <w:jc w:val="center"/>
      </w:pPr>
      <w:r>
        <w:t>РЕАЛИЗАЦИИ ГОСУДАРСТВЕННОЙ ПРОГРАММЫ ПЕНЗЕНСКОЙ ОБЛАСТИ</w:t>
      </w:r>
    </w:p>
    <w:p w:rsidR="00C53607" w:rsidRDefault="00C53607">
      <w:pPr>
        <w:pStyle w:val="ConsPlusTitle"/>
        <w:jc w:val="center"/>
      </w:pPr>
      <w:r>
        <w:t>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Title"/>
        <w:jc w:val="center"/>
      </w:pPr>
      <w:r>
        <w:t>ЗА СЧЕТ СРЕДСТВ БЮДЖЕТА ПЕНЗЕНСКОЙ ОБЛАСТИ НА 2014 И 2015</w:t>
      </w:r>
    </w:p>
    <w:p w:rsidR="00C53607" w:rsidRDefault="00C53607">
      <w:pPr>
        <w:pStyle w:val="ConsPlusTitle"/>
        <w:jc w:val="center"/>
      </w:pPr>
      <w:r>
        <w:t>ГОДЫ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13.08.2020 N 547-пП)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757"/>
        <w:gridCol w:w="2381"/>
        <w:gridCol w:w="2324"/>
        <w:gridCol w:w="964"/>
        <w:gridCol w:w="624"/>
        <w:gridCol w:w="680"/>
        <w:gridCol w:w="1077"/>
        <w:gridCol w:w="659"/>
        <w:gridCol w:w="1814"/>
        <w:gridCol w:w="1701"/>
      </w:tblGrid>
      <w:tr w:rsidR="00C53607">
        <w:tc>
          <w:tcPr>
            <w:tcW w:w="4706" w:type="dxa"/>
            <w:gridSpan w:val="3"/>
          </w:tcPr>
          <w:p w:rsidR="00C53607" w:rsidRDefault="00C53607">
            <w:pPr>
              <w:pStyle w:val="ConsPlusNormal"/>
              <w:jc w:val="center"/>
            </w:pPr>
            <w:r>
              <w:t>Ответственный исполнитель государственной программы</w:t>
            </w:r>
          </w:p>
        </w:tc>
        <w:tc>
          <w:tcPr>
            <w:tcW w:w="9843" w:type="dxa"/>
            <w:gridSpan w:val="8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38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Наименование государственной программы, подпрограммы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4004" w:type="dxa"/>
            <w:gridSpan w:val="5"/>
          </w:tcPr>
          <w:p w:rsidR="00C53607" w:rsidRDefault="00C53607">
            <w:pPr>
              <w:pStyle w:val="ConsPlusNormal"/>
              <w:jc w:val="center"/>
            </w:pPr>
            <w:r>
              <w:t>Код бюджетной классификации &lt;1&gt;</w:t>
            </w:r>
          </w:p>
        </w:tc>
        <w:tc>
          <w:tcPr>
            <w:tcW w:w="3515" w:type="dxa"/>
            <w:gridSpan w:val="2"/>
          </w:tcPr>
          <w:p w:rsidR="00C53607" w:rsidRDefault="00C53607">
            <w:pPr>
              <w:pStyle w:val="ConsPlusNormal"/>
              <w:jc w:val="center"/>
            </w:pPr>
            <w:r>
              <w:t>Расходы бюджета Пензенской области, тыс. рублей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59" w:type="dxa"/>
          </w:tcPr>
          <w:p w:rsidR="00C53607" w:rsidRDefault="00C53607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2014 г.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2015 г.</w:t>
            </w:r>
          </w:p>
        </w:tc>
      </w:tr>
      <w:tr w:rsidR="00C53607">
        <w:tc>
          <w:tcPr>
            <w:tcW w:w="568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59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Государственная программа</w:t>
            </w:r>
          </w:p>
        </w:tc>
        <w:tc>
          <w:tcPr>
            <w:tcW w:w="238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инвестиционного потенциала, инновационной деятельности и предпринимательства в Пензенской области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59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884465,32212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521599,40935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46086,96318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84506,506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16229,8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промышленности, развития предпринимательства, инновационной </w:t>
            </w:r>
            <w:r>
              <w:lastRenderedPageBreak/>
              <w:t>политики и информатизации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13601,90935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685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110939,8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строительства и жилищно-коммунального хозяйства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 xml:space="preserve">(ГКУ "Управление </w:t>
            </w:r>
            <w:r>
              <w:lastRenderedPageBreak/>
              <w:t>строительства и дорожного хозяйства Пензенской области")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630567,5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375992,9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Правительство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(Управление инновационной политики и специальных проектов Правительства Пензенской области)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7875,9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Комитет Пензенской области по физической культуре и спорту</w:t>
            </w:r>
          </w:p>
          <w:p w:rsidR="00C53607" w:rsidRDefault="00C53607">
            <w:pPr>
              <w:pStyle w:val="ConsPlusNormal"/>
              <w:jc w:val="center"/>
            </w:pPr>
            <w:r>
              <w:t>(ГАОУ СПО "Училище олимпийского резерва Пензенской области")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1820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3400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(ГБОУ ПО "Губернский лицей-интернат для одаренных детей")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750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(ГАУ ПО "Многофункциональный молодежный центр Пензенской области")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112544,45294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Управление информатизации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строительства и жилищно-коммунального хозяйства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189">
              <w:r>
                <w:rPr>
                  <w:color w:val="0000FF"/>
                </w:rPr>
                <w:t>Подпрограмма 1</w:t>
              </w:r>
            </w:hyperlink>
          </w:p>
        </w:tc>
        <w:tc>
          <w:tcPr>
            <w:tcW w:w="238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 развитии инвестиционного потенциала Пензенской области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59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56914,306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1273,4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1506,8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55407,506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инвестиционного развития и внешнеэкономической </w:t>
            </w:r>
            <w:r>
              <w:lastRenderedPageBreak/>
              <w:t>деятельности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817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1016200</w:t>
            </w:r>
          </w:p>
        </w:tc>
        <w:tc>
          <w:tcPr>
            <w:tcW w:w="659" w:type="dxa"/>
          </w:tcPr>
          <w:p w:rsidR="00C53607" w:rsidRDefault="00C5360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1273,4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268">
              <w:r>
                <w:rPr>
                  <w:color w:val="0000FF"/>
                </w:rPr>
                <w:t>Подпрограмма 2</w:t>
              </w:r>
            </w:hyperlink>
          </w:p>
        </w:tc>
        <w:tc>
          <w:tcPr>
            <w:tcW w:w="238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 поддержка малого и среднего предпринимательства в Пензенской области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59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26300,26318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8381,55135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26300,26318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8381,55135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промышленности, развития предпринимательства, инновационной </w:t>
            </w:r>
            <w:r>
              <w:lastRenderedPageBreak/>
              <w:t>политики и информатизации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 (ГКУ "ПРОБИ")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364">
              <w:r>
                <w:rPr>
                  <w:color w:val="0000FF"/>
                </w:rPr>
                <w:t>Подпрограмма 3</w:t>
              </w:r>
            </w:hyperlink>
          </w:p>
        </w:tc>
        <w:tc>
          <w:tcPr>
            <w:tcW w:w="238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инновационной деятельности в Пензенской области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59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670753,1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386048,258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строительства и жилищно-коммунального хозяйства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"Управление строительства и дорожного хозяйства Пензенской области")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630567,5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375992,9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Департамент государственного имущества Пензенской </w:t>
            </w:r>
            <w:r>
              <w:lastRenderedPageBreak/>
              <w:t>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29099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685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Правительство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(Управление инновационной политики и специальных проектов Правительства Пензенской области)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7875,9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5220,358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Комитет Пензенской </w:t>
            </w:r>
            <w:r>
              <w:lastRenderedPageBreak/>
              <w:t>области по физической культуре и спорту</w:t>
            </w:r>
          </w:p>
          <w:p w:rsidR="00C53607" w:rsidRDefault="00C53607">
            <w:pPr>
              <w:pStyle w:val="ConsPlusNormal"/>
              <w:jc w:val="center"/>
            </w:pPr>
            <w:r>
              <w:t>(ГАОУ СПО "Училище олимпийского резерва Пензенской области")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1820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3400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(ГБОУ ПО "Губернский лицей-интернат для одаренных детей")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750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(ГАУ ПО "Многофункциональный молодежный центр Пензенской области")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326,7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Управление информатизации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436">
              <w:r>
                <w:rPr>
                  <w:color w:val="0000FF"/>
                </w:rPr>
                <w:t>Подпрограмма 4</w:t>
              </w:r>
            </w:hyperlink>
          </w:p>
        </w:tc>
        <w:tc>
          <w:tcPr>
            <w:tcW w:w="238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Формирование и осуществление </w:t>
            </w:r>
            <w:r>
              <w:lastRenderedPageBreak/>
              <w:t>государственной политики Пензенской области, направленной на развитие инвестиционной, внешнеэкономической деятельности, развитие малого и среднего предпринимательства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59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130497,65294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125896,2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инвестиционного развития и предпринимательства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817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1040000</w:t>
            </w: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18279,9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14956,4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 (ГКУ "ПРОБИ")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112217,75294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 (ГКУ "ПРОБИ")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1040000</w:t>
            </w:r>
          </w:p>
        </w:tc>
        <w:tc>
          <w:tcPr>
            <w:tcW w:w="65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110939,8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Подпрограмма 5</w:t>
            </w:r>
          </w:p>
        </w:tc>
        <w:tc>
          <w:tcPr>
            <w:tcW w:w="238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Развитие базы строительной индустрии и промышленности строительных </w:t>
            </w:r>
            <w:r>
              <w:lastRenderedPageBreak/>
              <w:t>материалов Пензенской области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59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8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строительства и жилищно-коммунального </w:t>
            </w:r>
            <w:r>
              <w:lastRenderedPageBreak/>
              <w:t>хозяйства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813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59" w:type="dxa"/>
          </w:tcPr>
          <w:p w:rsidR="00C53607" w:rsidRDefault="00C5360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</w:tr>
    </w:tbl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  <w:outlineLvl w:val="1"/>
      </w:pPr>
      <w:r>
        <w:t>Приложение N 5.1</w:t>
      </w:r>
    </w:p>
    <w:p w:rsidR="00C53607" w:rsidRDefault="00C53607">
      <w:pPr>
        <w:pStyle w:val="ConsPlusNormal"/>
        <w:jc w:val="right"/>
      </w:pPr>
      <w:r>
        <w:t>к государственной программе</w:t>
      </w:r>
    </w:p>
    <w:p w:rsidR="00C53607" w:rsidRDefault="00C53607">
      <w:pPr>
        <w:pStyle w:val="ConsPlusNormal"/>
        <w:jc w:val="right"/>
      </w:pPr>
      <w:r>
        <w:t>Пензенской области</w:t>
      </w:r>
    </w:p>
    <w:p w:rsidR="00C53607" w:rsidRDefault="00C53607">
      <w:pPr>
        <w:pStyle w:val="ConsPlusNormal"/>
        <w:jc w:val="right"/>
      </w:pPr>
      <w:r>
        <w:t>"Развитие инвестиционного</w:t>
      </w:r>
    </w:p>
    <w:p w:rsidR="00C53607" w:rsidRDefault="00C53607">
      <w:pPr>
        <w:pStyle w:val="ConsPlusNormal"/>
        <w:jc w:val="right"/>
      </w:pPr>
      <w:r>
        <w:t>потенциала, инновационной</w:t>
      </w:r>
    </w:p>
    <w:p w:rsidR="00C53607" w:rsidRDefault="00C53607">
      <w:pPr>
        <w:pStyle w:val="ConsPlusNormal"/>
        <w:jc w:val="right"/>
      </w:pPr>
      <w:r>
        <w:t>деятельности и</w:t>
      </w:r>
    </w:p>
    <w:p w:rsidR="00C53607" w:rsidRDefault="00C53607">
      <w:pPr>
        <w:pStyle w:val="ConsPlusNormal"/>
        <w:jc w:val="right"/>
      </w:pPr>
      <w:r>
        <w:t>предпринимательства</w:t>
      </w:r>
    </w:p>
    <w:p w:rsidR="00C53607" w:rsidRDefault="00C53607">
      <w:pPr>
        <w:pStyle w:val="ConsPlusNormal"/>
        <w:jc w:val="right"/>
      </w:pPr>
      <w:r>
        <w:t>в Пензенской области"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</w:pPr>
      <w:r>
        <w:t>РЕСУРСНОЕ ОБЕСПЕЧЕНИЕ</w:t>
      </w:r>
    </w:p>
    <w:p w:rsidR="00C53607" w:rsidRDefault="00C53607">
      <w:pPr>
        <w:pStyle w:val="ConsPlusTitle"/>
        <w:jc w:val="center"/>
      </w:pPr>
      <w:r>
        <w:t>РЕАЛИЗАЦИИ ГОСУДАРСТВЕННОЙ ПРОГРАММЫ ПЕНЗЕНСКОЙ ОБЛАСТИ</w:t>
      </w:r>
    </w:p>
    <w:p w:rsidR="00C53607" w:rsidRDefault="00C53607">
      <w:pPr>
        <w:pStyle w:val="ConsPlusTitle"/>
        <w:jc w:val="center"/>
      </w:pPr>
      <w:r>
        <w:t>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Title"/>
        <w:jc w:val="center"/>
      </w:pPr>
      <w:r>
        <w:t>ЗА СЧЕТ СРЕДСТВ БЮДЖЕТА ПЕНЗЕНСКОЙ ОБЛАСТИ НА 2016 - 2018</w:t>
      </w:r>
    </w:p>
    <w:p w:rsidR="00C53607" w:rsidRDefault="00C53607">
      <w:pPr>
        <w:pStyle w:val="ConsPlusTitle"/>
        <w:jc w:val="center"/>
      </w:pPr>
      <w:r>
        <w:t>ГОДЫ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13.08.2020 N 547-пП)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917"/>
        <w:gridCol w:w="2410"/>
        <w:gridCol w:w="2154"/>
        <w:gridCol w:w="964"/>
        <w:gridCol w:w="546"/>
        <w:gridCol w:w="680"/>
        <w:gridCol w:w="2041"/>
        <w:gridCol w:w="737"/>
        <w:gridCol w:w="1474"/>
        <w:gridCol w:w="1814"/>
        <w:gridCol w:w="1247"/>
      </w:tblGrid>
      <w:tr w:rsidR="00C53607">
        <w:tc>
          <w:tcPr>
            <w:tcW w:w="4895" w:type="dxa"/>
            <w:gridSpan w:val="3"/>
          </w:tcPr>
          <w:p w:rsidR="00C53607" w:rsidRDefault="00C53607">
            <w:pPr>
              <w:pStyle w:val="ConsPlusNormal"/>
              <w:jc w:val="center"/>
            </w:pPr>
            <w:r>
              <w:t>Ответственный исполнитель государственной программы</w:t>
            </w:r>
          </w:p>
        </w:tc>
        <w:tc>
          <w:tcPr>
            <w:tcW w:w="11657" w:type="dxa"/>
            <w:gridSpan w:val="9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41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Наименование государственной </w:t>
            </w:r>
            <w:r>
              <w:lastRenderedPageBreak/>
              <w:t>программы, подпрограммы, основного мероприятия</w:t>
            </w:r>
          </w:p>
        </w:tc>
        <w:tc>
          <w:tcPr>
            <w:tcW w:w="215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Ответственный исполнитель, </w:t>
            </w:r>
            <w:r>
              <w:lastRenderedPageBreak/>
              <w:t>соисполнитель</w:t>
            </w:r>
          </w:p>
        </w:tc>
        <w:tc>
          <w:tcPr>
            <w:tcW w:w="4968" w:type="dxa"/>
            <w:gridSpan w:val="5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Код бюджетной классификации &lt;1&gt;</w:t>
            </w:r>
          </w:p>
        </w:tc>
        <w:tc>
          <w:tcPr>
            <w:tcW w:w="4535" w:type="dxa"/>
            <w:gridSpan w:val="3"/>
          </w:tcPr>
          <w:p w:rsidR="00C53607" w:rsidRDefault="00C53607">
            <w:pPr>
              <w:pStyle w:val="ConsPlusNormal"/>
              <w:jc w:val="center"/>
            </w:pPr>
            <w:r>
              <w:t>Расходы бюджета Пензенской области, тыс. рублей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2018 г.</w:t>
            </w:r>
          </w:p>
        </w:tc>
      </w:tr>
      <w:tr w:rsidR="00C53607">
        <w:tc>
          <w:tcPr>
            <w:tcW w:w="5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917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Государственная программа</w:t>
            </w:r>
          </w:p>
        </w:tc>
        <w:tc>
          <w:tcPr>
            <w:tcW w:w="241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инвестиционного потенциала, инновационной деятельности и предпринимательства в Пензенской области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134925,336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171628,49061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273587,4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транспорта, инновационной политики и информатизации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3252,945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2348,27465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1240,2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2601,0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6105,403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46462,5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47967,0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2059,088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6436,41596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73608,1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11213,0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строительства и дорожного хозяйства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2363,3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транспорта, инновационной политики и информатизации Пензенской области, 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625,0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промышленности, транспорта и инновационной политики </w:t>
            </w:r>
            <w:r>
              <w:lastRenderedPageBreak/>
              <w:t>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625,0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2736,2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транспорта, инновационной политики и информатизации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109981,9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111556,3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130259,6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физической культуры и спорта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4300,0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4200,0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4200,0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189">
              <w:r>
                <w:rPr>
                  <w:color w:val="0000FF"/>
                </w:rPr>
                <w:t>Подпрограмма 1</w:t>
              </w:r>
            </w:hyperlink>
          </w:p>
        </w:tc>
        <w:tc>
          <w:tcPr>
            <w:tcW w:w="241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 развитии инвестиционного потенциала Пензенской области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7100,0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6704,5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16736,7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</w:t>
            </w:r>
          </w:p>
          <w:p w:rsidR="00C53607" w:rsidRDefault="00C53607">
            <w:pPr>
              <w:pStyle w:val="ConsPlusNormal"/>
              <w:jc w:val="center"/>
            </w:pPr>
            <w:r>
              <w:t>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10 1 00 00000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1100,0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6704,5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5160,4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Департамент </w:t>
            </w:r>
            <w:r>
              <w:lastRenderedPageBreak/>
              <w:t>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866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4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9213,0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строительства и дорожного хозяйства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2363,3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1.1</w:t>
            </w:r>
          </w:p>
        </w:tc>
        <w:tc>
          <w:tcPr>
            <w:tcW w:w="241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Формирование положительного инвестиционного имиджа Пензенской области и создание доступной инфраструктуры для размещения производственных и иных объектов инвесторов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10 1 01 00000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704,5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704,5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4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3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9213,0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строительства и дорожного хозяйства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813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10 1 02 040 02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2363,3</w:t>
            </w:r>
          </w:p>
        </w:tc>
      </w:tr>
      <w:tr w:rsidR="00C53607">
        <w:tc>
          <w:tcPr>
            <w:tcW w:w="568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17" w:type="dxa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1.2</w:t>
            </w:r>
          </w:p>
        </w:tc>
        <w:tc>
          <w:tcPr>
            <w:tcW w:w="2410" w:type="dxa"/>
          </w:tcPr>
          <w:p w:rsidR="00C53607" w:rsidRDefault="00C53607">
            <w:pPr>
              <w:pStyle w:val="ConsPlusNormal"/>
              <w:jc w:val="center"/>
            </w:pPr>
            <w:r>
              <w:t>Содействие внешнеэкономической деятельности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10 1 02 00000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4455,9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268">
              <w:r>
                <w:rPr>
                  <w:color w:val="0000FF"/>
                </w:rPr>
                <w:t>Подпрограмма 2</w:t>
              </w:r>
            </w:hyperlink>
          </w:p>
        </w:tc>
        <w:tc>
          <w:tcPr>
            <w:tcW w:w="241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 поддержка малого и среднего предпринимательства в Пензенской области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6914,491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7569,91596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75229,8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10 2 00 00000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4855,403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1133,5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1621,7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экономики </w:t>
            </w:r>
            <w:r>
              <w:lastRenderedPageBreak/>
              <w:t>Пензенской области, 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866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2059,088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6436,41596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73608,0</w:t>
            </w:r>
          </w:p>
        </w:tc>
      </w:tr>
      <w:tr w:rsidR="00C53607">
        <w:tc>
          <w:tcPr>
            <w:tcW w:w="5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917" w:type="dxa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2.1</w:t>
            </w:r>
          </w:p>
        </w:tc>
        <w:tc>
          <w:tcPr>
            <w:tcW w:w="2410" w:type="dxa"/>
          </w:tcPr>
          <w:p w:rsidR="00C53607" w:rsidRDefault="00C53607">
            <w:pPr>
              <w:pStyle w:val="ConsPlusNormal"/>
              <w:jc w:val="center"/>
            </w:pPr>
            <w:r>
              <w:t>Поддержка субъектов малого и среднего предпринимательства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10 2 02 00000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3400,0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2.2</w:t>
            </w:r>
          </w:p>
        </w:tc>
        <w:tc>
          <w:tcPr>
            <w:tcW w:w="241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институтов микрофинансирования субъектов малого и среднего предпринимательства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10 2 02 00000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2059,088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5436,41596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72608,0</w:t>
            </w:r>
          </w:p>
        </w:tc>
      </w:tr>
      <w:tr w:rsidR="00C53607">
        <w:tc>
          <w:tcPr>
            <w:tcW w:w="568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17" w:type="dxa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2.3</w:t>
            </w:r>
          </w:p>
        </w:tc>
        <w:tc>
          <w:tcPr>
            <w:tcW w:w="2410" w:type="dxa"/>
          </w:tcPr>
          <w:p w:rsidR="00C53607" w:rsidRDefault="00C53607">
            <w:pPr>
              <w:pStyle w:val="ConsPlusNormal"/>
              <w:jc w:val="center"/>
            </w:pPr>
            <w:r>
              <w:t>Поддержка резидентов центров регионального развития Пензенской области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1305,403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568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17" w:type="dxa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2.4</w:t>
            </w:r>
          </w:p>
        </w:tc>
        <w:tc>
          <w:tcPr>
            <w:tcW w:w="2410" w:type="dxa"/>
          </w:tcPr>
          <w:p w:rsidR="00C53607" w:rsidRDefault="00C53607">
            <w:pPr>
              <w:pStyle w:val="ConsPlusNormal"/>
              <w:jc w:val="center"/>
            </w:pPr>
            <w:r>
              <w:t>Информационно-консультационное обеспечение малого и среднего предпринимательства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10 2 04 00000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981,7</w:t>
            </w:r>
          </w:p>
        </w:tc>
      </w:tr>
      <w:tr w:rsidR="00C53607">
        <w:tc>
          <w:tcPr>
            <w:tcW w:w="568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17" w:type="dxa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2.5</w:t>
            </w:r>
          </w:p>
        </w:tc>
        <w:tc>
          <w:tcPr>
            <w:tcW w:w="2410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Развитие малого и среднего </w:t>
            </w:r>
            <w:r>
              <w:lastRenderedPageBreak/>
              <w:t>предпринимательства в монопрофильных муниципальных образования Пензенской области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Министерство экономики </w:t>
            </w:r>
            <w:r>
              <w:lastRenderedPageBreak/>
              <w:t>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811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10 2 05 00000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833,5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640,0</w:t>
            </w:r>
          </w:p>
        </w:tc>
      </w:tr>
      <w:tr w:rsidR="00C53607">
        <w:tc>
          <w:tcPr>
            <w:tcW w:w="568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917" w:type="dxa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2.6</w:t>
            </w:r>
          </w:p>
        </w:tc>
        <w:tc>
          <w:tcPr>
            <w:tcW w:w="2410" w:type="dxa"/>
          </w:tcPr>
          <w:p w:rsidR="00C53607" w:rsidRDefault="00C53607">
            <w:pPr>
              <w:pStyle w:val="ConsPlusNormal"/>
              <w:jc w:val="center"/>
            </w:pPr>
            <w:r>
              <w:t>Создание и развитие Центра поддержки предпринимательства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10 2 06 00000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1000,1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364">
              <w:r>
                <w:rPr>
                  <w:color w:val="0000FF"/>
                </w:rPr>
                <w:t>Подпрограмма 3</w:t>
              </w:r>
            </w:hyperlink>
          </w:p>
        </w:tc>
        <w:tc>
          <w:tcPr>
            <w:tcW w:w="241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инновационной деятельности в Пензенской области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118159,845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118729,57465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140436,0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транспорта, инновационной политики и информатизации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3252,945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2348,27465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1240,2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физической культуры и спорта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lastRenderedPageBreak/>
              <w:t>ГАОУ СПО "Училище олимпийского резерва Пензенской области"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867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4300,0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4200,0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4200,0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2000,0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транспорта, инновационной политики и информатизации Пензенской области, 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625,0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625,0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2736,2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промышленности, транспорта, инновационной политики и информатизации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109981,9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111556,3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130259,6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3.1</w:t>
            </w:r>
          </w:p>
        </w:tc>
        <w:tc>
          <w:tcPr>
            <w:tcW w:w="241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развитие инфраструктуры поддержки инновационной деятельности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</w:t>
            </w:r>
          </w:p>
          <w:p w:rsidR="00C53607" w:rsidRDefault="00C53607">
            <w:pPr>
              <w:pStyle w:val="ConsPlusNormal"/>
              <w:jc w:val="center"/>
            </w:pPr>
            <w:r>
              <w:t>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10 3 01 00000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2000,0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транспорта, инновационной политики и информатизации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10 3 01 00000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685,0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промышленности, транспорта и инновационной политики </w:t>
            </w:r>
            <w:r>
              <w:lastRenderedPageBreak/>
              <w:t>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10 3 01 00000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453,75265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440,0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транспорта, инновационной политики и информатизации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10 3 01 00000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109981,9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10 3 01 00000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111556,3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130259,6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транспорта, инновационной политики и информатизации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10 3 01 00000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625,0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промышленности, транспорта и </w:t>
            </w:r>
            <w:r>
              <w:lastRenderedPageBreak/>
              <w:t>инновационной политики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866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10 3 01 00000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625,0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2736,2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19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3.2</w:t>
            </w:r>
          </w:p>
        </w:tc>
        <w:tc>
          <w:tcPr>
            <w:tcW w:w="241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финансовых механизмов поддержки инновационной деятельности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10 3 02 00000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10 3 02 00000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3.3</w:t>
            </w:r>
          </w:p>
        </w:tc>
        <w:tc>
          <w:tcPr>
            <w:tcW w:w="241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Информационная поддержка всех этапов инновационной деятельности, позиционирование Пензенской области как региона перспективного инновационного развития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физической культуры и спорта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ГАОУ СПО "Училище олимпийского резерва Пензенской области"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867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10 3 03 00000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4300,0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4200,0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4200,0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промышленности, транспорта, инновационной политики и </w:t>
            </w:r>
            <w:r>
              <w:lastRenderedPageBreak/>
              <w:t>информатизации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10 3 03 00000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2567,945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10 3 03 00000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1894,522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800,2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436">
              <w:r>
                <w:rPr>
                  <w:color w:val="0000FF"/>
                </w:rPr>
                <w:t>Подпрограмма 4</w:t>
              </w:r>
            </w:hyperlink>
          </w:p>
        </w:tc>
        <w:tc>
          <w:tcPr>
            <w:tcW w:w="241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Формирование и осуществление государственной политики Пензенской области, направленной на развитие инвестиционной, внешнеэкономической деятельности, развитие малого и среднего предпринимательства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2751,0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38624,5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41184,9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817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10 4 01 00000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2601,0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</w:pPr>
          </w:p>
        </w:tc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4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3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38624,5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41184,9</w:t>
            </w:r>
          </w:p>
        </w:tc>
      </w:tr>
      <w:tr w:rsidR="00C53607">
        <w:tc>
          <w:tcPr>
            <w:tcW w:w="56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1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4.1</w:t>
            </w:r>
          </w:p>
        </w:tc>
        <w:tc>
          <w:tcPr>
            <w:tcW w:w="241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Увеличение объема инвестиционных вложений. Формирование благоприятных условий для развития предпринимательства в регионе</w:t>
            </w: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817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10 4 01 00000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2601,0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10 4 01 00000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474" w:type="dxa"/>
          </w:tcPr>
          <w:p w:rsidR="00C53607" w:rsidRDefault="00C53607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38624,5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41184,9</w:t>
            </w:r>
          </w:p>
        </w:tc>
      </w:tr>
      <w:tr w:rsidR="00C53607">
        <w:tc>
          <w:tcPr>
            <w:tcW w:w="56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1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154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экономики Пензенской области</w:t>
            </w:r>
          </w:p>
        </w:tc>
        <w:tc>
          <w:tcPr>
            <w:tcW w:w="96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811</w:t>
            </w:r>
          </w:p>
        </w:tc>
        <w:tc>
          <w:tcPr>
            <w:tcW w:w="546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C53607" w:rsidRDefault="00C53607">
            <w:pPr>
              <w:pStyle w:val="ConsPlusNormal"/>
              <w:jc w:val="center"/>
            </w:pPr>
            <w:r>
              <w:t>106026 2140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7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47" w:type="dxa"/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sectPr w:rsidR="00C536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  <w:outlineLvl w:val="1"/>
      </w:pPr>
      <w:r>
        <w:t>Приложение N 5.2</w:t>
      </w:r>
    </w:p>
    <w:p w:rsidR="00C53607" w:rsidRDefault="00C53607">
      <w:pPr>
        <w:pStyle w:val="ConsPlusNormal"/>
        <w:jc w:val="right"/>
      </w:pPr>
      <w:r>
        <w:t>к государственной программе</w:t>
      </w:r>
    </w:p>
    <w:p w:rsidR="00C53607" w:rsidRDefault="00C53607">
      <w:pPr>
        <w:pStyle w:val="ConsPlusNormal"/>
        <w:jc w:val="right"/>
      </w:pPr>
      <w:r>
        <w:t>Пензенской области</w:t>
      </w:r>
    </w:p>
    <w:p w:rsidR="00C53607" w:rsidRDefault="00C53607">
      <w:pPr>
        <w:pStyle w:val="ConsPlusNormal"/>
        <w:jc w:val="right"/>
      </w:pPr>
      <w:r>
        <w:t>"Развитие</w:t>
      </w:r>
    </w:p>
    <w:p w:rsidR="00C53607" w:rsidRDefault="00C53607">
      <w:pPr>
        <w:pStyle w:val="ConsPlusNormal"/>
        <w:jc w:val="right"/>
      </w:pPr>
      <w:r>
        <w:t>инвестиционного потенциала,</w:t>
      </w:r>
    </w:p>
    <w:p w:rsidR="00C53607" w:rsidRDefault="00C53607">
      <w:pPr>
        <w:pStyle w:val="ConsPlusNormal"/>
        <w:jc w:val="right"/>
      </w:pPr>
      <w:r>
        <w:t>инновационной деятельности</w:t>
      </w:r>
    </w:p>
    <w:p w:rsidR="00C53607" w:rsidRDefault="00C53607">
      <w:pPr>
        <w:pStyle w:val="ConsPlusNormal"/>
        <w:jc w:val="right"/>
      </w:pPr>
      <w:r>
        <w:t>и предпринимательства</w:t>
      </w:r>
    </w:p>
    <w:p w:rsidR="00C53607" w:rsidRDefault="00C53607">
      <w:pPr>
        <w:pStyle w:val="ConsPlusNormal"/>
        <w:jc w:val="right"/>
      </w:pPr>
      <w:r>
        <w:t>в Пензенской области"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</w:pPr>
      <w:r>
        <w:t>РЕСУРСНОЕ ОБЕСПЕЧЕНИЕ</w:t>
      </w:r>
    </w:p>
    <w:p w:rsidR="00C53607" w:rsidRDefault="00C53607">
      <w:pPr>
        <w:pStyle w:val="ConsPlusTitle"/>
        <w:jc w:val="center"/>
      </w:pPr>
      <w:r>
        <w:t>РЕАЛИЗАЦИИ ГОСУДАРСТВЕННОЙ ПРОГРАММЫ ПЕНЗЕНСКОЙ ОБЛАСТИ</w:t>
      </w:r>
    </w:p>
    <w:p w:rsidR="00C53607" w:rsidRDefault="00C53607">
      <w:pPr>
        <w:pStyle w:val="ConsPlusTitle"/>
        <w:jc w:val="center"/>
      </w:pPr>
      <w:r>
        <w:t>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Title"/>
        <w:jc w:val="center"/>
      </w:pPr>
      <w:r>
        <w:t>ЗА СЧЕТ СРЕДСТВ БЮДЖЕТА ПЕНЗЕНСКОЙ ОБЛАСТИ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от 17.03.2023 N 178-пП)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757"/>
        <w:gridCol w:w="2324"/>
        <w:gridCol w:w="1851"/>
        <w:gridCol w:w="737"/>
        <w:gridCol w:w="624"/>
        <w:gridCol w:w="567"/>
        <w:gridCol w:w="1644"/>
        <w:gridCol w:w="567"/>
        <w:gridCol w:w="1191"/>
        <w:gridCol w:w="1134"/>
        <w:gridCol w:w="1191"/>
        <w:gridCol w:w="1077"/>
        <w:gridCol w:w="1247"/>
        <w:gridCol w:w="1134"/>
        <w:gridCol w:w="1247"/>
        <w:gridCol w:w="1191"/>
        <w:gridCol w:w="1191"/>
      </w:tblGrid>
      <w:tr w:rsidR="00C53607">
        <w:tc>
          <w:tcPr>
            <w:tcW w:w="4761" w:type="dxa"/>
            <w:gridSpan w:val="3"/>
          </w:tcPr>
          <w:p w:rsidR="00C53607" w:rsidRDefault="00C53607">
            <w:pPr>
              <w:pStyle w:val="ConsPlusNormal"/>
              <w:jc w:val="center"/>
            </w:pPr>
            <w:r>
              <w:t>Ответственный исполнитель государственной программы</w:t>
            </w:r>
          </w:p>
        </w:tc>
        <w:tc>
          <w:tcPr>
            <w:tcW w:w="16593" w:type="dxa"/>
            <w:gridSpan w:val="15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Наименование государственной программы, подпрограммы, основного мероприятия </w:t>
            </w:r>
            <w:r>
              <w:lastRenderedPageBreak/>
              <w:t>(регионального проекта)</w:t>
            </w:r>
          </w:p>
        </w:tc>
        <w:tc>
          <w:tcPr>
            <w:tcW w:w="185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Ответственный исполнитель, соисполнитель</w:t>
            </w:r>
          </w:p>
        </w:tc>
        <w:tc>
          <w:tcPr>
            <w:tcW w:w="4139" w:type="dxa"/>
            <w:gridSpan w:val="5"/>
          </w:tcPr>
          <w:p w:rsidR="00C53607" w:rsidRDefault="00C53607">
            <w:pPr>
              <w:pStyle w:val="ConsPlusNormal"/>
              <w:jc w:val="center"/>
            </w:pPr>
            <w:r>
              <w:t>Код бюджетной классификации &lt;1&gt;</w:t>
            </w:r>
          </w:p>
        </w:tc>
        <w:tc>
          <w:tcPr>
            <w:tcW w:w="10603" w:type="dxa"/>
            <w:gridSpan w:val="9"/>
          </w:tcPr>
          <w:p w:rsidR="00C53607" w:rsidRDefault="00C53607">
            <w:pPr>
              <w:pStyle w:val="ConsPlusNormal"/>
              <w:jc w:val="center"/>
            </w:pPr>
            <w:r>
              <w:t>тыс. руб.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2027 год</w:t>
            </w:r>
          </w:p>
        </w:tc>
      </w:tr>
      <w:tr w:rsidR="00C53607"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18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Государственная программа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инвестиционного потенциала, инновационной деятельности и предпринимательства в Пензенской области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215 890,6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394 626,5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391 713,4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334 978,7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293 160,0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316 641,5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325 558,9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325 612,2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325 612,2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2 958,8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3 543,7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61 959,2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255 646,2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77 464,3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173 764,9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191 486,3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167 927,3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183 775,3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188 240,7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178 809,3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178 809,3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5 331,8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6 117,7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88,5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области, Министерство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2 041,3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2 259,8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2 041,3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12 172,6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промышленности, транспорта и инновационной политики Пензенской области, </w:t>
            </w:r>
            <w:r>
              <w:lastRenderedPageBreak/>
              <w:t>Департамент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2 192,3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области, Департамент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258,0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127 625,9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128 660,9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 (ГКУ "ПРОБИ")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137 991,7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141 232,6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123 191,4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130 891,9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135 343,9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144 828,6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144 828,6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физической культуры и спорта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ГАОУ СПО "Училище олимпийского резерва Пензенской области"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3 650,0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362,7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189">
              <w:r>
                <w:rPr>
                  <w:color w:val="0000FF"/>
                </w:rPr>
                <w:t>Подпрограмма 1</w:t>
              </w:r>
            </w:hyperlink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 развитии инвестиционного потенциала Пензенской области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16098,3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67 010,5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50 397,3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21 265,9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4 555,0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4 555,0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10 1 00 00000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3 925,7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67010,5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11 406,7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10 1 00 00000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38 990,6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21 265,9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4 555,0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4 555,0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Департамент </w:t>
            </w:r>
            <w:r>
              <w:lastRenderedPageBreak/>
              <w:t>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866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10 1 01 00000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12172,6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1.1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Формирование положительного инвестиционного имиджа Пензенской области и создание доступной инфраструктуры для размещения производственных и иных объектов инвесторов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10 1 01 00000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480,0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57 480,0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9 545,2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10 1 01 00000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38 418,8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19 840,4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555,0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555,0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10 1 01 00000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12172,6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1.2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Содействие внешнеэкономической деятельности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10 1 02 00000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3 445,7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2 137,9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10 1 02 00000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1 425,5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1.5.</w:t>
            </w:r>
          </w:p>
          <w:p w:rsidR="00C53607" w:rsidRDefault="00C53607">
            <w:pPr>
              <w:pStyle w:val="ConsPlusNormal"/>
              <w:jc w:val="center"/>
            </w:pPr>
            <w:r>
              <w:t>(Н11-3)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Акселерация субъектов малого и среднего предпринимательства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1 I5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7 392,6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1 861,5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1 I5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571,8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268">
              <w:r>
                <w:rPr>
                  <w:color w:val="0000FF"/>
                </w:rPr>
                <w:t>Подпрограмма 2</w:t>
              </w:r>
            </w:hyperlink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 поддержка малого и среднего предпринимательства в Пензенской области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14 161,8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17 353,7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17 288,2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27 313,9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25 395,1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25 255,4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10 2 00 00000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8 830,0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11 236,0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13 749,7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10 2 00 00000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3 450,0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27 070,3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25 395,1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25 255,4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экономического развития и промышленности Пензенской области, Министерство государственного имущества </w:t>
            </w:r>
            <w:r>
              <w:lastRenderedPageBreak/>
              <w:t>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10 2 00 00000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243,6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I4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5 331,8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6 117,7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88,5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2.1.</w:t>
            </w:r>
          </w:p>
          <w:p w:rsidR="00C53607" w:rsidRDefault="00C53607">
            <w:pPr>
              <w:pStyle w:val="ConsPlusNormal"/>
              <w:jc w:val="center"/>
            </w:pPr>
            <w:r>
              <w:t>(Н11-2)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Расширение доступа субъектов малого и среднего предпринимательства к финансовым ресурсам, в том числе к льготному финансированию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I4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5 331,8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1 945,1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2.2.</w:t>
            </w:r>
          </w:p>
          <w:p w:rsidR="00C53607" w:rsidRDefault="00C53607">
            <w:pPr>
              <w:pStyle w:val="ConsPlusNormal"/>
              <w:jc w:val="center"/>
            </w:pPr>
            <w:r>
              <w:t>(Н11-5)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Популяризация предпринимательства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I8 55270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107,5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108,7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2.3.</w:t>
            </w:r>
          </w:p>
          <w:p w:rsidR="00C53607" w:rsidRDefault="00C53607">
            <w:pPr>
              <w:pStyle w:val="ConsPlusNormal"/>
              <w:jc w:val="center"/>
            </w:pPr>
            <w:r>
              <w:t>(Н11-3)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Акселерация субъектов малого и среднего предпринимательства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I5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1 305,6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1 019,3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872,1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экономического </w:t>
            </w:r>
            <w:r>
              <w:lastRenderedPageBreak/>
              <w:t>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I5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577,0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505,7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350,1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I5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88,5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области, Министерство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I5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243,6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2.4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Мероприятия, направленные на поддержку и развитие малого и среднего предпринимательства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10 2 04 00000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7 416,9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10 108,0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12 717,9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экономического </w:t>
            </w:r>
            <w:r>
              <w:lastRenderedPageBreak/>
              <w:t>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10 2 04 00000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3 389,4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26 169,0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</w:tr>
      <w:tr w:rsidR="00C53607"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2.6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Оказание неотложных мер поддержки субъектам малого и среднего предпринимательства в целях обеспечения устойчивого развития экономики в условиях ухудшения ситуации в связи с распространением новой коронавирусной инфекции за счет средств резервного фонда Правительства Российской Федерации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10 2 06 58310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4 172,6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2.7.</w:t>
            </w:r>
          </w:p>
          <w:p w:rsidR="00C53607" w:rsidRDefault="00C53607">
            <w:pPr>
              <w:pStyle w:val="ConsPlusNormal"/>
              <w:jc w:val="center"/>
            </w:pPr>
            <w:r>
              <w:t>(Н11-6)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благоприятных условий для осуществления деятельности самозанятыми гражданами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I2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I2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47,2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56,9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56,9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2.8.</w:t>
            </w:r>
          </w:p>
          <w:p w:rsidR="00C53607" w:rsidRDefault="00C53607">
            <w:pPr>
              <w:pStyle w:val="ConsPlusNormal"/>
              <w:jc w:val="center"/>
            </w:pPr>
            <w:r>
              <w:t>(Н11-7)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условий для легкого старта и комфортного ведения бизнеса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I4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129,6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2 I4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60,6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277,1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323,9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364">
              <w:r>
                <w:rPr>
                  <w:color w:val="0000FF"/>
                </w:rPr>
                <w:t>Подпрограмма 3</w:t>
              </w:r>
            </w:hyperlink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инновационной деятельности в Пензенской области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136 427,0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132 862,6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142 376,8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145 902,5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129 628,3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137 261,8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141 713,8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151 198,1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151 198,1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2 958,8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3 543,7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1 981,1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2 653,7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4 395,6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4 395,6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4 395,6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4 395,2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4 395,2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физической культуры и спорта Пензенской области, ГАОУ СПО "Училище олимпийского резерва Пензенской области"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867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3 650,0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362,7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области, Департамент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2 192,3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 и инновационной политики Пензенской области, Департамент государственного имущества Пензенской </w:t>
            </w:r>
            <w:r>
              <w:lastRenderedPageBreak/>
              <w:t>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866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258,0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области, Министерство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2 041,3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2 016,2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2 041,3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1974,3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1974,3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1974,3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1974,3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 (ГКУ "ПРОБИ")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127 625,9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 (ГКУ "ПРОБИ")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10 3 00 00000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128 660,9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экономического развития и </w:t>
            </w:r>
            <w:r>
              <w:lastRenderedPageBreak/>
              <w:t>промышленности Пензенской области (ГКУ "ПРОБИ")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1030000000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137 991,7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141 232,6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123 191,4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130 891,9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135 343,9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144828,6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144828,6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3.1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развитие инфраструктуры поддержки инновационной деятельности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1 301,8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2 668,5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1 237,0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2 098,3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3 401,8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3 401,8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3 401,8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3 401,8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3 401,8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промышленности, транспорта и инновационной политики Пензенской области (ГКУ </w:t>
            </w:r>
            <w:r>
              <w:lastRenderedPageBreak/>
              <w:t>"ПРОБИ")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127 625,9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128 660,9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 (ГКУ "ПРОБИ")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1030100000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137 991,7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141 232,6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123 191,4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130 891,9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135 343,9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144828,6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144828,6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области, Департамент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экономического развития и </w:t>
            </w:r>
            <w:r>
              <w:lastRenderedPageBreak/>
              <w:t>промышленности Пензенской области, Министерство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1 949,2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1974,3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1974,3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1974,3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1974,3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3.2.</w:t>
            </w:r>
          </w:p>
          <w:p w:rsidR="00C53607" w:rsidRDefault="00C53607">
            <w:pPr>
              <w:pStyle w:val="ConsPlusNormal"/>
              <w:jc w:val="center"/>
            </w:pPr>
            <w:r>
              <w:t>(Н11-3)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Акселерация субъектов малого и среднего предпринимательства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области, Департамент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I5 55270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218,0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области, Департамент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I5 55270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258,0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области, Министерство государственного имущества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I5 55270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3.3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Информационная поддержка всех этапов инновационной деятельности, позиционирование Пензенской области как региона перспективного инновационного развития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физической культуры и спорта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ГАОУ СПО</w:t>
            </w:r>
          </w:p>
          <w:p w:rsidR="00C53607" w:rsidRDefault="00C53607">
            <w:pPr>
              <w:pStyle w:val="ConsPlusNormal"/>
              <w:jc w:val="center"/>
            </w:pPr>
            <w:r>
              <w:t>"Училище олимпийского резерва Пензенской области"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867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10 3 03 00000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3 650,0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362,7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10 3 03 00000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1 657,0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 </w:t>
            </w:r>
            <w:r>
              <w:lastRenderedPageBreak/>
              <w:t>и инновационной политики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10 3 03 00000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875,2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10 3 03 00000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744,1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555,4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993,4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993,4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 (ГКУ "ПРОБИ")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10 3 03 00000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436">
              <w:r>
                <w:rPr>
                  <w:color w:val="0000FF"/>
                </w:rPr>
                <w:t>Подпрограмма 4</w:t>
              </w:r>
            </w:hyperlink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Формирование и осуществление государственной политики Пензенской области, направленной на развитие инвестиционной, внешнеэкономической деятельности, развитие малого и среднего предпринимательства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45503,0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48325,0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41 562,6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10 4 01 00000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45 503,0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48 325,0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41 562,6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10 4 01 00000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19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4.1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Увеличение объема инвестиционных вложений. Формирование благоприятных условий для развития предпринимательства в регионе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10 4 01 00000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45 503,0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48 325,0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41 562,6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10 4 01 00000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hyperlink w:anchor="P491">
              <w:r>
                <w:rPr>
                  <w:color w:val="0000FF"/>
                </w:rPr>
                <w:t>Подпрограмма 6</w:t>
              </w:r>
            </w:hyperlink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Снижение административных барьеров и повышение качества предоставления государственных и муниципальных услуг в Пензенской области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3 700,5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129 074,7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140 088,5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140 496,4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133 632,1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149 619,8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154 816,1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145034,6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145034,6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3 700,5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129 074,7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10 745,3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129 343,2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140 496,4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133 632,1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149 619,8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154 816,1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145034,6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145034,6</w:t>
            </w:r>
          </w:p>
        </w:tc>
      </w:tr>
      <w:tr w:rsidR="00C53607">
        <w:tc>
          <w:tcPr>
            <w:tcW w:w="68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6.1</w:t>
            </w:r>
          </w:p>
        </w:tc>
        <w:tc>
          <w:tcPr>
            <w:tcW w:w="23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Совершенствование системы государственного управления</w:t>
            </w:r>
          </w:p>
        </w:tc>
        <w:tc>
          <w:tcPr>
            <w:tcW w:w="185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10 6 01 05190</w:t>
            </w:r>
          </w:p>
        </w:tc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126 648,5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73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10 6 01 21030</w:t>
            </w:r>
          </w:p>
        </w:tc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2 920,0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2 129,2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73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10 6 01 21260</w:t>
            </w:r>
          </w:p>
        </w:tc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73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10 6 01 21150</w:t>
            </w:r>
          </w:p>
        </w:tc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297,0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267,3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73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10 6 01 20340</w:t>
            </w:r>
          </w:p>
        </w:tc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10 478,0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73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10 6 01 21150</w:t>
            </w:r>
          </w:p>
        </w:tc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99,0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73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62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10 6 01 05190</w:t>
            </w:r>
          </w:p>
        </w:tc>
        <w:tc>
          <w:tcPr>
            <w:tcW w:w="56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128 562,4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138 412,1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131 502,9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147 757,6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152 954,2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143 198,2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143 198,2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73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10 6 01 21030</w:t>
            </w:r>
          </w:p>
        </w:tc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780,8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1861,9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1861,9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1861,9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1861,9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1569,1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1569,1</w:t>
            </w:r>
          </w:p>
        </w:tc>
      </w:tr>
      <w:tr w:rsidR="00C53607">
        <w:tc>
          <w:tcPr>
            <w:tcW w:w="680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85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73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62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10 6 01 21150</w:t>
            </w:r>
          </w:p>
        </w:tc>
        <w:tc>
          <w:tcPr>
            <w:tcW w:w="56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222,4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267,3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267,3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267,3</w:t>
            </w:r>
          </w:p>
        </w:tc>
      </w:tr>
      <w:tr w:rsidR="00C53607">
        <w:tc>
          <w:tcPr>
            <w:tcW w:w="680" w:type="dxa"/>
          </w:tcPr>
          <w:p w:rsidR="00C53607" w:rsidRDefault="00C53607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6.2.</w:t>
            </w:r>
          </w:p>
        </w:tc>
        <w:tc>
          <w:tcPr>
            <w:tcW w:w="2324" w:type="dxa"/>
          </w:tcPr>
          <w:p w:rsidR="00C53607" w:rsidRDefault="00C53607">
            <w:pPr>
              <w:pStyle w:val="ConsPlusNormal"/>
              <w:jc w:val="center"/>
            </w:pPr>
            <w:r>
              <w:t>Развитие института оценки регулирующего воздействия в Пензенской области</w:t>
            </w:r>
          </w:p>
        </w:tc>
        <w:tc>
          <w:tcPr>
            <w:tcW w:w="1851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737" w:type="dxa"/>
          </w:tcPr>
          <w:p w:rsidR="00C53607" w:rsidRDefault="00C53607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624" w:type="dxa"/>
          </w:tcPr>
          <w:p w:rsidR="00C53607" w:rsidRDefault="00C53607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C53607" w:rsidRDefault="00C53607">
            <w:pPr>
              <w:pStyle w:val="ConsPlusNormal"/>
              <w:jc w:val="center"/>
            </w:pPr>
            <w:r>
              <w:t>10 4 01 62140</w:t>
            </w:r>
          </w:p>
        </w:tc>
        <w:tc>
          <w:tcPr>
            <w:tcW w:w="567" w:type="dxa"/>
          </w:tcPr>
          <w:p w:rsidR="00C53607" w:rsidRDefault="00C53607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181,5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</w:tr>
    </w:tbl>
    <w:p w:rsidR="00C53607" w:rsidRDefault="00C53607">
      <w:pPr>
        <w:pStyle w:val="ConsPlusNormal"/>
        <w:sectPr w:rsidR="00C536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  <w:outlineLvl w:val="1"/>
      </w:pPr>
      <w:r>
        <w:t>Приложение N 6</w:t>
      </w:r>
    </w:p>
    <w:p w:rsidR="00C53607" w:rsidRDefault="00C53607">
      <w:pPr>
        <w:pStyle w:val="ConsPlusNormal"/>
        <w:jc w:val="right"/>
      </w:pPr>
      <w:r>
        <w:t>к государственной программе</w:t>
      </w:r>
    </w:p>
    <w:p w:rsidR="00C53607" w:rsidRDefault="00C53607">
      <w:pPr>
        <w:pStyle w:val="ConsPlusNormal"/>
        <w:jc w:val="right"/>
      </w:pPr>
      <w:r>
        <w:t>Пензенской области</w:t>
      </w:r>
    </w:p>
    <w:p w:rsidR="00C53607" w:rsidRDefault="00C53607">
      <w:pPr>
        <w:pStyle w:val="ConsPlusNormal"/>
        <w:jc w:val="right"/>
      </w:pPr>
      <w:r>
        <w:t>"Развитие инвестиционного</w:t>
      </w:r>
    </w:p>
    <w:p w:rsidR="00C53607" w:rsidRDefault="00C53607">
      <w:pPr>
        <w:pStyle w:val="ConsPlusNormal"/>
        <w:jc w:val="right"/>
      </w:pPr>
      <w:r>
        <w:t>потенциала, инновационной</w:t>
      </w:r>
    </w:p>
    <w:p w:rsidR="00C53607" w:rsidRDefault="00C53607">
      <w:pPr>
        <w:pStyle w:val="ConsPlusNormal"/>
        <w:jc w:val="right"/>
      </w:pPr>
      <w:r>
        <w:t>деятельности</w:t>
      </w:r>
    </w:p>
    <w:p w:rsidR="00C53607" w:rsidRDefault="00C53607">
      <w:pPr>
        <w:pStyle w:val="ConsPlusNormal"/>
        <w:jc w:val="right"/>
      </w:pPr>
      <w:r>
        <w:t>и предпринимательства</w:t>
      </w:r>
    </w:p>
    <w:p w:rsidR="00C53607" w:rsidRDefault="00C53607">
      <w:pPr>
        <w:pStyle w:val="ConsPlusNormal"/>
        <w:jc w:val="right"/>
      </w:pPr>
      <w:r>
        <w:t>в Пензенской области"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</w:pPr>
      <w:r>
        <w:t>ПЕРЕЧЕНЬ</w:t>
      </w:r>
    </w:p>
    <w:p w:rsidR="00C53607" w:rsidRDefault="00C53607">
      <w:pPr>
        <w:pStyle w:val="ConsPlusTitle"/>
        <w:jc w:val="center"/>
      </w:pPr>
      <w:r>
        <w:t>МЕРОПРИЯТИЙ ГОСУДАРСТВЕННОЙ ПРОГРАММЫ ПЕНЗЕНСКОЙ ОБЛАСТИ</w:t>
      </w:r>
    </w:p>
    <w:p w:rsidR="00C53607" w:rsidRDefault="00C53607">
      <w:pPr>
        <w:pStyle w:val="ConsPlusTitle"/>
        <w:jc w:val="center"/>
      </w:pPr>
      <w:r>
        <w:t>"РАЗВИТИЕ ИНВЕСТИЦИОННОГО ПОТЕНЦИАЛА, ИННОВАЦИОННОЙ</w:t>
      </w:r>
    </w:p>
    <w:p w:rsidR="00C53607" w:rsidRDefault="00C53607">
      <w:pPr>
        <w:pStyle w:val="ConsPlusTitle"/>
        <w:jc w:val="center"/>
      </w:pPr>
      <w:r>
        <w:t>ДЕЯТЕЛЬНОСТИ И ПРЕДПРИНИМАТЕЛЬСТВА В ПЕНЗЕНСКОЙ ОБЛАСТИ"</w:t>
      </w:r>
    </w:p>
    <w:p w:rsidR="00C53607" w:rsidRDefault="00C53607">
      <w:pPr>
        <w:pStyle w:val="ConsPlusTitle"/>
        <w:jc w:val="center"/>
      </w:pPr>
      <w:r>
        <w:t>НА 2014 И 2015 ГОДЫ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13.08.2020 N 547-пП)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394"/>
        <w:gridCol w:w="2408"/>
        <w:gridCol w:w="907"/>
        <w:gridCol w:w="1984"/>
        <w:gridCol w:w="1814"/>
        <w:gridCol w:w="1814"/>
        <w:gridCol w:w="957"/>
        <w:gridCol w:w="798"/>
        <w:gridCol w:w="2072"/>
        <w:gridCol w:w="1057"/>
      </w:tblGrid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90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Срок исполнения (год)</w:t>
            </w:r>
          </w:p>
        </w:tc>
        <w:tc>
          <w:tcPr>
            <w:tcW w:w="7367" w:type="dxa"/>
            <w:gridSpan w:val="5"/>
          </w:tcPr>
          <w:p w:rsidR="00C53607" w:rsidRDefault="00C53607">
            <w:pPr>
              <w:pStyle w:val="ConsPlusNormal"/>
              <w:jc w:val="center"/>
            </w:pPr>
            <w:r>
              <w:t>Объем финансирования, тыс. рублей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Связь с показателем государственной программы (подпрограммы)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394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08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57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Подпрограмма 1 "О развитии инвестиционного потенциала Пензенской области"</w:t>
            </w: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Цель подпрограммы: создание условий для привлечения инвестиций в экономику Пензенской области</w:t>
            </w: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Формирование положительного инвестиционного имиджа Пензенской области среди регионов Российской Федерации и за рубежом</w:t>
            </w: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организация работы "горячей линии" (телефон в формате 8-800) для оперативного решения возникающих у инвесторов в процессе инвестиционной деятельности проблем и вопросов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принятых звонков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Разработка и поддержка функционирования двуязычного портала об инвестиционной деятельности в Пензенской области в информационно-телекоммуникационной сети "Интернет", обеспечение перевода русскоязычных текстов (материалов)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Поддержка функционирования портала в информационно-телекоммуникационной сети "Интернет" и обеспечение перевода русскоязычных текстов (материалов) на поддерживаемые порталом языки в количестве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работ по определению и поддержанию международного и национального кредитных рейтингов Пензенской области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Определение ежегодных рейтингов инвестиционной и кредитной привлекательности Пензенской области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 рейтинг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 рейтинг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Информационное сопровождение инвестиционной деятельности, в том числе реализации регионального инвестиционного стандарта, в региональных, </w:t>
            </w:r>
            <w:r>
              <w:lastRenderedPageBreak/>
              <w:t>федеральных и зарубежных средствах массовой информации (телевидение, радио, печатные издания), а также в информационно-телекоммуникационной сети "Интернет" и посредством наружных носителей (билборды, перетяжки и т.п.)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Количество информационной продукции. Ежеквартальное размещение информации о реализации Программы на официальном </w:t>
            </w:r>
            <w:r>
              <w:lastRenderedPageBreak/>
              <w:t>портале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4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Организация форумов, конференций, премий, конкурсов и других мероприятий, а также обеспечение участия делегаций Пензенской области в выставочных и презентационных мероприятиях регионального, межрегионального, федерального и международного уровней на территории России и за рубежом, в том числе в посольствах и торговых представительствах Российской Федерации. Обеспечение приема официальных </w:t>
            </w:r>
            <w:r>
              <w:lastRenderedPageBreak/>
              <w:t>делегаций, заинтересованных в развитии сотрудничества с Пензенской областью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176,8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176,8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организованных (в том числе в которых принято участие) деловых миссий, выставочных и презентационных мероприятий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176,8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176,8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50,4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50,4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50,4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50,4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Департамент государственного имущества Пензенской </w:t>
            </w:r>
            <w:r>
              <w:lastRenderedPageBreak/>
              <w:t>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7851,506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7851,506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7851,506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7851,506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1.6.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и проведение конференций, семинаров, стратегических сессий, мастер-классов и иных мероприятий, направленных на обучение и повышение компетентности государственных гражданских служащих и муниципальных служащих Пензенской области, а также сотрудников специализированных организаций, ответственных за привлечение инвестиций и работу с инвесторами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специалистов, прошедших обучение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Разработка инвестиционной карты Пензенской области, поддержание актуальности </w:t>
            </w:r>
            <w:r>
              <w:lastRenderedPageBreak/>
              <w:t>инвестиционной карты и инвестиционного паспорта Пензенской области, а также формирование и поддержание актуальности инвестиционных паспортов городских округов и муниципальных районов Пензенской области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Поддержание актуальности инвестиционной карты - 1 ед.; инвестиционного </w:t>
            </w:r>
            <w:r>
              <w:lastRenderedPageBreak/>
              <w:t>паспорта - 1 ед.; формирование и поддержка 30 инвестиционных паспортов муниципальных образований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Разработка и поддержание актуальности инвестиционной карты Пензенской области - 1 ед.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Изготовление презентационных материалов, а также приобретение рекламной и сувенирной продукции с символикой Пензенской области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изготовленных презентационных материалов, рекламной и сувенирной продукции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2246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Обеспечение доступа к федеральным и региональным </w:t>
            </w:r>
            <w:r>
              <w:lastRenderedPageBreak/>
              <w:t>информационно-правовым системам (Гарант, Консультант и другие)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Министерство инвестиционного развития и </w:t>
            </w:r>
            <w:r>
              <w:lastRenderedPageBreak/>
              <w:t>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Проведение регулярного мониторинга </w:t>
            </w:r>
            <w:r>
              <w:lastRenderedPageBreak/>
              <w:t>нормативных актов субъектов Российской Федерации в сфере инвестиций и государственно-частного партнерства, изучение лучших практик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единой информационной системы для сопровождения инвестиционных проектов по принципу "одного окна" в рамках реализации Стандарта деятельности органов исполнительной власти субъекта Российской Федерации по обеспечению благоприятного инвестиционного климата в регионе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8000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Единая информационная система для сопровождения инвестиционных проектов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8000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Развитие инфраструктуры и подготовка объектов для создания индустриального парка "Индустриальный </w:t>
            </w:r>
            <w:r>
              <w:lastRenderedPageBreak/>
              <w:t>союз" (увеличение уставного капитала ОАО "Корпорация развития Пензенской области" для ремонта принадлежащих ей объектов недвижимости, расположенных по адресу: г. Пенза, ул. Центральная, 1)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Департамент государственного имущества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 xml:space="preserve">(ОАО "Корпорация развития Пензенской </w:t>
            </w:r>
            <w:r>
              <w:lastRenderedPageBreak/>
              <w:t>области" (по согласованию))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35556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35556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Площадка с объектами недвижимости и инфраструктурой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35556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35556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Ремонт кровли </w:t>
            </w:r>
            <w:r>
              <w:lastRenderedPageBreak/>
              <w:t>здания (корпус N 1), расположенного по адресу: г. Пенза, ул. Центральная, 1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lastRenderedPageBreak/>
              <w:t>Задача. Содействие внешнеэкономической деятельности</w:t>
            </w: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Субсидирование части затрат предприятиям, осуществляющим внешнеэкономическую деятельность (ориентированным на внешнеэкономическую деятельность)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хозяйствующих субъектов, получивших государственную поддержку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1.2.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обеспечение деятельности информационно-аналитического центра</w:t>
            </w:r>
          </w:p>
          <w:p w:rsidR="00C53607" w:rsidRDefault="00C53607">
            <w:pPr>
              <w:pStyle w:val="ConsPlusNormal"/>
              <w:jc w:val="center"/>
            </w:pPr>
            <w:r>
              <w:lastRenderedPageBreak/>
              <w:t>(Евро Инфо Корреспондентский центр)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Количество субъектов малого и среднего предпринимательства (СМСП), которым </w:t>
            </w:r>
            <w:r>
              <w:lastRenderedPageBreak/>
              <w:t>оказаны информационно-консультационные услуги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1.1.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обеспечение деятельности регионального интегрированного центра (РИЦ)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8500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субъектов малого и среднего предпринимательства (СМСП), которым оказаны информационно-консультационные услуги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8500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 w:val="restart"/>
          </w:tcPr>
          <w:p w:rsidR="00C53607" w:rsidRDefault="00C53607">
            <w:pPr>
              <w:pStyle w:val="ConsPlusNormal"/>
            </w:pPr>
            <w:r>
              <w:t>Всего по подпрограмме 1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70187,706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58187,706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12000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60914,306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56914,306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9273,4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1273,4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Подпрограмма 2 "Развитие и поддержка малого и среднего предпринимательства в Пензенской области"</w:t>
            </w: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Цель подпрограммы. Создание благоприятной конкурентной среды, повышение предпринимательской активности и развитие малого и среднего предпринимательства</w:t>
            </w: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Развитие кредитно-финансового механизма поддержки субъектов малого и среднего предпринимательства</w:t>
            </w: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Предоставление субсидий предпринимателям на технологическое присоединение к </w:t>
            </w:r>
            <w:r>
              <w:lastRenderedPageBreak/>
              <w:t>объектам электросетевого хозяйства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Количество СМСП, получивших возмещение на присоединение к объектам </w:t>
            </w:r>
            <w:r>
              <w:lastRenderedPageBreak/>
              <w:t>электросетевого хозяйства: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2, 2.1, 2.2, 2.3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Субсидирование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20867,392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4173,5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16693,892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СМСП - юридических лиц, прошедших конкурсный отбор и получивших субсидирование части затрат, связанных с приобретением оборудования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2, 2.1, 2.2, 2.3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20867,392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4173,5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16693,892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52631,579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2631,579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50000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52631,579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2631,579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50000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Субсидирование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организациями, в целях создания и (или) развития либо модернизации производства товаров (работ, услуг)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81500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16300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65200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СМСП, прошедших конкурсный отбор и получивших субсидирование уплаты первого взноса (аванса) при заключении договора лизинга: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2, 2.1, 2.2, 2.3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81500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16300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65200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17894,76035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894,76035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17000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17894,76035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894,76035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17000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Поддержка начинающих субъектов малого предпринимательства - гранты начинающим субъектам малого предпринимательства, компенсирующие затраты, связанные с созданием собственного бизнеса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органы местного самоуправления Пензенской области (по согласованию)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предоставленных СМСП субсидий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2, 2.1, 2.2, 2.3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промышленности, развития </w:t>
            </w:r>
            <w:r>
              <w:lastRenderedPageBreak/>
              <w:t>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1.5.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Субсидирование части затрат субъектов малого и среднего предпринимательства, связанных с уплатой процентов по кредитам, привлеченным в российских кредитных организациях на строительство (реконструкцию) для собственных нужд производственных зданий, строений и сооружений либо приобретение оборудования, в целях создания и (или) развития либо модернизации производства товаров (работ, услуг)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7368,422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368,422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СМСП, получивших поддержку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2, 2.1, 2.2, 2.3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7368,422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368,422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Субсидирование части затрат субъектов малого и среднего </w:t>
            </w:r>
            <w:r>
              <w:lastRenderedPageBreak/>
              <w:t>предпринимательства, осуществляющих деятельность в области ремесел, народных художественных промыслов, сельского и экологического туризма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Министерство промышленности, развития </w:t>
            </w:r>
            <w:r>
              <w:lastRenderedPageBreak/>
              <w:t>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3572,996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178,65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3394,346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СМСП, получивших поддержку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2, 2.1, 2.2, 2.3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3572,996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178,65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3394,346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lastRenderedPageBreak/>
              <w:t>Задача. Создание и развитие инфраструктуры поддержки субъектов малого и среднего предпринимательства</w:t>
            </w: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увеличение капитализации гарантийных фондов (гарантийный фонд ОАО "Поручитель")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предоставленных гарантий СМСП: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2.3.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Содействие развитию системы микрофинансирования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выданных СМСП микрозаймов: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2.3.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обеспечение деятельности Центра поддержки предпринимательства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функционирование Центра поддержки предпринимательства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Поддержка субъектов малого и среднего предпринимательства - резидентов центров регионального развития Пензенской области</w:t>
            </w: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Субсидирование части затрат субъектам малого и среднего предпринимательства, являющимся резидентами центров регионального </w:t>
            </w:r>
            <w:r>
              <w:lastRenderedPageBreak/>
              <w:t>развития Пензенской области, на уплату процентов по кредитам, привлеченным в российских кредитных организациях для реализации бизнес-проектов на базе центров регионального развития Пензенской области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4685,88653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4685,88653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Предоставление субсидии СМСП, получившим возмещение части процентной ставки по кредитам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2.2.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4685,88653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4685,88653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3859,44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3859,44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3859,44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3859,44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Информационно-консультационное обеспечение малого и среднего предпринимательства</w:t>
            </w: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Изготовление и распространение специализированной печатной (буклеты, брошюры, справочники и т.д.) и мультимедийной продукции по вопросам развития и поддержки малого и среднего предпринимательства, в том числе журнала о тенденциях в сфере предпринимательства и деятельности государственной власти по поддержке малого и среднего бизнеса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экземпляров печатной продукции: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и проведение форума предпринимателей Пензенской области, посвященного Дню российского предпринимательства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323,2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323,2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Ежегодное проведение Дня российского предпринимательства с участием представителей предпринимательства, органов исполнительной власти, СМИ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323,2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323,2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448,7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448,7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448,7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448,7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 мероприятие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Информационное сопровождение в региональных и федеральных средствах массовой информации (телевидение, радио, печатные издания), а также в информационно-телекоммуникационной сети "Интернет" и посредством наружных носителей (билборды, перетяжки т.д.). </w:t>
            </w:r>
            <w:r>
              <w:lastRenderedPageBreak/>
              <w:t>Обеспечение предоставления аналитико-статистической информации органом статистики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ед.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4.4.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и проведение конференций, семинаров, форумов, стратегических сессий и круглых столов по вопросам малого и среднего предпринимательства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проведенных мероприятий: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Реализация массовых программ обучения и повышения квалификации субъектов малого и среднего предпринимательства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обучившихся человек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промышленности, развития предпринимательства, инновационной политики и </w:t>
            </w:r>
            <w:r>
              <w:lastRenderedPageBreak/>
              <w:t>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433,24728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433,24728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обучившихся человек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433,24728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433,24728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4.6.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и проведение семинаров, тренингов, круглых столов, конференций, получение дополнительного профессионального образования в рамках проекта "Университет малого бизнеса"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117,67665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117,67665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обучившихся человек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117,67665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117,67665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не менее 50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Реализация муниципальных программ развития малого и среднего предпринимательства монопрофильных муниципальных образований</w:t>
            </w: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Реализация муниципальных программ развития малого и среднего предпринимательства монопрофильных муниципальных образований (моногорода Сердобск и Никольск)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области, администрация г. Сердобска (по согласованию),</w:t>
            </w:r>
          </w:p>
          <w:p w:rsidR="00C53607" w:rsidRDefault="00C53607">
            <w:pPr>
              <w:pStyle w:val="ConsPlusNormal"/>
              <w:jc w:val="center"/>
            </w:pPr>
            <w:r>
              <w:t>администрация г. Никольска (по согласованию)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2900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профинансированных мероприятий в рамках муниципальных программ развития малого и среднего предпринимательства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2900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 w:val="restart"/>
          </w:tcPr>
          <w:p w:rsidR="00C53607" w:rsidRDefault="00C53607">
            <w:pPr>
              <w:pStyle w:val="ConsPlusNormal"/>
            </w:pPr>
            <w:r>
              <w:t>Всего по подпрограмме 2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197603,29981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34681,81453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162521,48528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111394,15518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26300,26318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84693,892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86209,14463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8381,55135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77827,59328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lastRenderedPageBreak/>
              <w:t>Подпрограмма 3 "Развитие инновационной деятельности в Пензенской области"</w:t>
            </w: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Цель подпрограммы: развитие инновационного потенциала путем создания условий для развития инновационной деятельности как основы экономического роста Пензенской области</w:t>
            </w: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Создание и развитие региональной инфраструктуры поддержки инновационной деятельности</w:t>
            </w: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Технопарк в сфере высоких технологий по ул. Центральная в г. Пензе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строительства и жилищно-коммунального хозяйства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"Управление строительства и дорожного хозяйства Пензенской области")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1693097,8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1006560,4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686537,4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Строительство и оснащение оборудованием площадей для 21 резидента технопарка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4, 3.1, 3.4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1317104,9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630567,5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686537,4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375992,9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375992,9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1.2.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Проведение мероприятий по продвижению кластерных инициатив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Проведение мероприятий по продвижению кластерных инициатив, ед.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4, 3.2, 3.3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 xml:space="preserve">Департамент </w:t>
            </w:r>
            <w:r>
              <w:lastRenderedPageBreak/>
              <w:t>государственного имущества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13700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685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13015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Проведение мероприятий по продвижению кластерных инициатив, ед.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13700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685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13015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1.3.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инфраструктуры поддержки инновационной деятельности в сфере нанотехнологий (развитие ООО "Пензенский центр коммерциализации нанотехнологий")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16599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16599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инновационных проектов, получивших поддержку, ед.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16599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16599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1.4.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Субсидии на создание и обеспечение деятельности центров молодежного инновационного творчества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Правительство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(Управление инновационной политики и специальных проектов Правительства Пензенской области)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20000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Центр молодежного инновационного творчества, ед.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3.2, 3.3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20000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27000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1350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25650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27000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1350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25650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1.5. </w:t>
            </w:r>
            <w:r>
              <w:lastRenderedPageBreak/>
              <w:t>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Создание и </w:t>
            </w:r>
            <w:r>
              <w:lastRenderedPageBreak/>
              <w:t>обеспечение деятельности Центра инноваций социальной сферы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Департамент </w:t>
            </w:r>
            <w:r>
              <w:lastRenderedPageBreak/>
              <w:t>государственного имущества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Проведение </w:t>
            </w:r>
            <w:r>
              <w:lastRenderedPageBreak/>
              <w:t>мероприятий по продвижению инноваций социальной сферы, ед.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3.2, 3.3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1.6.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научно-исследовательского центра инновационных биомедицинских технологий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Проведение мероприятий по продвижению инноваций биомедицинских технологий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1.7.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обеспечение деятельности Центра прототипирования в структуре ОАО "Центр коммерциализации технологий"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50000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10000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Центра прототипирования, закупка высокотехнологичного оборудования и программного обеспечения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4, 3.2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50000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10000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40000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1.8.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Обеспечение деятельности Центра прототипирования в структуре АО "Центр коммерциализации технологий"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промышленности, развития предпринимательства, инновационной политики и </w:t>
            </w:r>
            <w:r>
              <w:lastRenderedPageBreak/>
              <w:t>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35666,148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1783,308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33882,84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Закупка высокотехнологичного оборудования и программного обеспечения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35666,148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1783,308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33882,84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lastRenderedPageBreak/>
              <w:t>Задача. Развитие кадрового потенциала для инновационной деятельности</w:t>
            </w: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Реализация образовательных программ в целях совершенствования кадрового потенциала инновационной сферы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Правительство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(Управление инновационной политики и специальных проектов Правительства Пензенской области)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специалистов, прошедших обучение, ед.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Создание финансовых рычагов и стимулов развития инновационной деятельности</w:t>
            </w: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Финансовая поддержка реализации проектов Пензенским региональным фондом поддержки инноваций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инновационных проектов, получивших поддержку ОАО "Пензенский региональный фонд поддержки инноваций", ед.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Предоставление субсидий субъектам инновационной деятельности на реализацию инновационных и научных проектов - победителей конкурсов, а также на возмещение части затрат по регистрации и (или) правовой охране изобретений и иных охраняемых законом результатов интеллектуальной деятельности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Правительство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(Управление инновационной политики и специальных проектов Правительства Пензенской области)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1665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1665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инновационных проектов - победителей конкурсов, получивших финансовую поддержку, ед.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1665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1665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Поддержка начинающих малых (средних) инновационных компаний - гранты на создание инновационной компании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Правительство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(Управление инновационной политики и специальных проектов Правительства Пензенской области)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инновационных компаний, получивших поддержку, ед.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3.4.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Поддержка действующих инновационных компаний - субсидии юридическим лицам - субъектам малого и среднего предпринимательства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Правительство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(Управление инновационной политики и специальных проектов Правительства Пензенской области)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инновационных компаний, получивших поддержку, ед.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3.5.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Предоставление субсидий (грантов) малым инновационным предприятиям, созданным при образовательных организациях высшего </w:t>
            </w:r>
            <w:r>
              <w:lastRenderedPageBreak/>
              <w:t>образования, на реализацию инновационных проектов во взаимодействии с производственными предприятиями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Правительство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(Управление инновационной политики и специальных проектов Правительства Пензенской области)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вновь созданных малых инновационных предприятий при высших учебных заведениях, получивших поддержку, ед.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Создание и развитие системы информационной поддержки всех этапов инновационной деятельности, позиционирование Пензенской области как региона перспективного инновационного развития</w:t>
            </w: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4.1. &lt;ин&gt; &lt;пр&gt;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и участие в выставочной деятельности в сфере инноваций, изготовление специализированных стендов, проведение и участие в международных, межрегиональных и областных семинарах, конвентах, школах, форумах, круглых столах, конференциях по вопросам инновационной деятельности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Правительство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(Управление инновационной политики и специальных проектов Правительства Пензенской области)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2052,4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2052,4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организованных (в том числе в которых было принято участие) выставок, форумов, конференций, семинаров, конвентов, школ, круглых столов, ед.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2052,4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2052,4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1624,25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1624,25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1624,25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1624,25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Комитет Пензенской области по физической культуре и спорту</w:t>
            </w:r>
          </w:p>
          <w:p w:rsidR="00C53607" w:rsidRDefault="00C53607">
            <w:pPr>
              <w:pStyle w:val="ConsPlusNormal"/>
              <w:jc w:val="center"/>
            </w:pPr>
            <w:r>
              <w:t>(ГАОУ СПО "Училище олимпийского резерва Пензенской области")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5220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5220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1820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1820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3400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3400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(ГБОУ ПО "Губернский лицей-интернат для одаренных детей")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1250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1250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(ГАУ ПО "Многофункциональный молодежный центр Пензенской области")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4.2.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Информационная поддержка всех этапов инновационной деятельности, разработка и сопровождение специализированного интернет-портала и автоматизированной информационной системы поддержки </w:t>
            </w:r>
            <w:r>
              <w:lastRenderedPageBreak/>
              <w:t>инновационной деятельности Пензенской области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Правительство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(Управление инновационной политики и специальных проектов Правительства Пензенской области)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158,5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158,5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тиражирование каталогов, буклетов, книг (включая историко-культурные аспекты), брошюр, компакт-дисков об инновационной деятельности в Пензенской области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158,5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158,5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326,7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326,7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Издание информационного бюллетеня "InНоватор", количество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326,7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326,7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3 номера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Управление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поддержка функционирования специализированного интернет-портала и автоматизированной информационной системы поддержки инновационной деятельности Пензенской области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462,8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462,8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Создание и тиражирование каталогов, буклетов, книг (включая историко-культурные аспекты), брошюр, компакт-дисков об инновационной деятельности в Пензенской области. Издание информационного </w:t>
            </w:r>
            <w:r>
              <w:lastRenderedPageBreak/>
              <w:t>бюллетеня "InНоватор" (4 номера ежегодно). Поддержка функционирования специализированного интернет-портала и автоматизированной информационной системы поддержки инновационной деятельности Пензенской области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462,8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462,8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4.3.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и проведение ежегодного областного конкурса "Инженер-новатор года"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победителей и лауреатов конкурса, ед.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4.4. &lt;ин&gt;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Организация и проведение межрегионального </w:t>
            </w:r>
            <w:r>
              <w:lastRenderedPageBreak/>
              <w:t>форума в сфере внедрения инновационных технологий в медицинскую промышленность и здравоохранение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Правительство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 xml:space="preserve">(Управление </w:t>
            </w:r>
            <w:r>
              <w:lastRenderedPageBreak/>
              <w:t>инновационной политики и специальных проектов Правительства Пензенской области)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заключенных протоколов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 w:val="restart"/>
          </w:tcPr>
          <w:p w:rsidR="00C53607" w:rsidRDefault="00C53607">
            <w:pPr>
              <w:pStyle w:val="ConsPlusNormal"/>
            </w:pPr>
            <w:r>
              <w:t>Всего по подпрограмме 3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1881886,598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1056801,358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825085,24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1423290,5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670753,1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752537,4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458596,098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386048,258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72547,84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Подпрограмма 4 "Формирование и осуществление государственной политики Пензенской области, направленной на развитие инвестиционной, внешнеэкономической деятельности, развитие малого и среднего предпринимательства"</w:t>
            </w: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Цель подпрограммы. Развитие инвестиционной деятельности и формирование благоприятных условий для развития бизнеса в Пензенской области</w:t>
            </w: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Увеличение объема инвестиционных вложений</w:t>
            </w: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Увеличение объема инвестиционных вложений. Формирование благоприятных условий для развития предпринимательства в </w:t>
            </w:r>
            <w:r>
              <w:lastRenderedPageBreak/>
              <w:t>регионе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инвестиционного развития и предпринимательства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18279,9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18279,9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Увеличение позиции Пензенской области в рейтинге регионов по развитию государственно-частного </w:t>
            </w:r>
            <w:r>
              <w:lastRenderedPageBreak/>
              <w:t>партнерства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4.2.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18279,9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18279,9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14956,4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14956,4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14956,4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14956,4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системы бизнес-инкубирования в Пензенской области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предпринимательства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112217,75294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112217,75294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Поддержка и развитие малого и среднего бизнеса в Пензенской области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112217,75294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112217,75294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14 бизнес-инкубаторов, 1 технопарк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развития предпринимательства, инновационной политики и информатизации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110939,8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110939,8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110939,8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110939,8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14 бизнес-инкубаторов, 1 технопарк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 w:val="restart"/>
          </w:tcPr>
          <w:p w:rsidR="00C53607" w:rsidRDefault="00C53607">
            <w:pPr>
              <w:pStyle w:val="ConsPlusNormal"/>
            </w:pPr>
            <w:r>
              <w:t>Всего по подпрограмме 4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256393,85294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256393,85294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130497,65294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130497,65294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125896,2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125896,2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lastRenderedPageBreak/>
              <w:t>Подпрограмма 5 "Развитие базы строительной индустрии и промышленности строительных материалов Пензенской области"</w:t>
            </w: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Цель подпрограммы. Насыщение рынка Пензенской области современными конкурентоспособными строительными материалами</w:t>
            </w: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Рациональное и эффективное использование минерально-сырьевых ресурсов, необходимых для социально-экономического развития Пензенской области</w:t>
            </w: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Геолого-оценочные мероприятия по месторождениям полезных ископаемых на территории Пензенской области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строительства и жилищно-коммунального хозяйства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Проведение геолого-оценочных мероприятий с целью насыщения строительного рынка высококачественной, конкурентоспособной продукцией на основе местной минерально-сырьевой базы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5.1.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Разработка бизнес-планов с целью привлечения инвестиций для перспективных направлений развития промышленности строительных материалов Пензенской области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строительства и жилищно-коммунального хозяйства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Бизнес-планы с целью привлечения инвестиций в строительство предприятий Пензенской области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5.2.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Формирование перечня приоритетных проектов модернизации и строительства новых предприятий строительной индустрии, обеспечивающих расширение строительной продукции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строительства и жилищно-коммунального хозяйства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Перечень приоритетных инвестиционных проектов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Привлечение организаций и предприятий строительного комплекса к активному участию в выставках и инвестиционных форумах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строительства и жилищно-коммунального хозяйства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привлеченных организаций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5.3.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3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и проведение тематических заседаний, круглых столов совместно с НП "Союз пензенских строителей" по вопросам расширения выпуска продукции в строительстве</w:t>
            </w:r>
          </w:p>
        </w:tc>
        <w:tc>
          <w:tcPr>
            <w:tcW w:w="2408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строительства и жилищно-коммунального хозяйства Пензенской области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проведенных заседаний, круглых столов</w:t>
            </w: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5.3.</w:t>
            </w: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70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3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08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798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072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 w:val="restart"/>
          </w:tcPr>
          <w:p w:rsidR="00C53607" w:rsidRDefault="00C53607">
            <w:pPr>
              <w:pStyle w:val="ConsPlusNormal"/>
            </w:pPr>
            <w:r>
              <w:t>Всего по подпрограмме 5</w:t>
            </w: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</w:pPr>
            <w:r>
              <w:t>Всего по государственной программе:</w:t>
            </w:r>
          </w:p>
        </w:tc>
      </w:tr>
      <w:tr w:rsidR="00C53607">
        <w:tc>
          <w:tcPr>
            <w:tcW w:w="5511" w:type="dxa"/>
            <w:gridSpan w:val="3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2406071,45675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1406064,73147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999606,72528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1726096,61412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884465,32212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841231,292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679974,84263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521599,40935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158375,43328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</w:pPr>
            <w:r>
              <w:t>в том числе:</w:t>
            </w:r>
          </w:p>
          <w:p w:rsidR="00C53607" w:rsidRDefault="00C53607">
            <w:pPr>
              <w:pStyle w:val="ConsPlusNormal"/>
            </w:pPr>
            <w:r>
              <w:t>- по мероприятиям, имеющим инновационную направленность:</w:t>
            </w:r>
          </w:p>
        </w:tc>
      </w:tr>
      <w:tr w:rsidR="00C53607">
        <w:tc>
          <w:tcPr>
            <w:tcW w:w="5511" w:type="dxa"/>
            <w:gridSpan w:val="3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1881886,598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1056801,358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825085,24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1423290,5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670753,1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752537,4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458596,098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386048,258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72547,84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14" w:type="dxa"/>
            <w:gridSpan w:val="11"/>
          </w:tcPr>
          <w:p w:rsidR="00C53607" w:rsidRDefault="00C53607">
            <w:pPr>
              <w:pStyle w:val="ConsPlusNormal"/>
            </w:pPr>
            <w:r>
              <w:t>- по другим мероприятиям:</w:t>
            </w:r>
          </w:p>
        </w:tc>
      </w:tr>
      <w:tr w:rsidR="00C53607">
        <w:tc>
          <w:tcPr>
            <w:tcW w:w="5511" w:type="dxa"/>
            <w:gridSpan w:val="3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524184,85875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349263,37347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174521,48528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302806,11412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213712,22212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88693,892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511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07" w:type="dxa"/>
          </w:tcPr>
          <w:p w:rsidR="00C53607" w:rsidRDefault="00C53607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84" w:type="dxa"/>
          </w:tcPr>
          <w:p w:rsidR="00C53607" w:rsidRDefault="00C53607">
            <w:pPr>
              <w:pStyle w:val="ConsPlusNormal"/>
              <w:jc w:val="center"/>
            </w:pPr>
            <w:r>
              <w:t>221378,74463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135551,15135</w:t>
            </w:r>
          </w:p>
        </w:tc>
        <w:tc>
          <w:tcPr>
            <w:tcW w:w="1814" w:type="dxa"/>
          </w:tcPr>
          <w:p w:rsidR="00C53607" w:rsidRDefault="00C53607">
            <w:pPr>
              <w:pStyle w:val="ConsPlusNormal"/>
              <w:jc w:val="center"/>
            </w:pPr>
            <w:r>
              <w:t>85827,59328</w:t>
            </w:r>
          </w:p>
        </w:tc>
        <w:tc>
          <w:tcPr>
            <w:tcW w:w="957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8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7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57" w:type="dxa"/>
            <w:vMerge/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sectPr w:rsidR="00C536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  <w:outlineLvl w:val="1"/>
      </w:pPr>
      <w:r>
        <w:t>Приложение N 6.1</w:t>
      </w:r>
    </w:p>
    <w:p w:rsidR="00C53607" w:rsidRDefault="00C53607">
      <w:pPr>
        <w:pStyle w:val="ConsPlusNormal"/>
        <w:jc w:val="right"/>
      </w:pPr>
      <w:r>
        <w:t>к государственной программе</w:t>
      </w:r>
    </w:p>
    <w:p w:rsidR="00C53607" w:rsidRDefault="00C53607">
      <w:pPr>
        <w:pStyle w:val="ConsPlusNormal"/>
        <w:jc w:val="right"/>
      </w:pPr>
      <w:r>
        <w:t>Пензенской области</w:t>
      </w:r>
    </w:p>
    <w:p w:rsidR="00C53607" w:rsidRDefault="00C53607">
      <w:pPr>
        <w:pStyle w:val="ConsPlusNormal"/>
        <w:jc w:val="right"/>
      </w:pPr>
      <w:r>
        <w:t>"Развитие инвестиционного</w:t>
      </w:r>
    </w:p>
    <w:p w:rsidR="00C53607" w:rsidRDefault="00C53607">
      <w:pPr>
        <w:pStyle w:val="ConsPlusNormal"/>
        <w:jc w:val="right"/>
      </w:pPr>
      <w:r>
        <w:t>потенциала, инновационной</w:t>
      </w:r>
    </w:p>
    <w:p w:rsidR="00C53607" w:rsidRDefault="00C53607">
      <w:pPr>
        <w:pStyle w:val="ConsPlusNormal"/>
        <w:jc w:val="right"/>
      </w:pPr>
      <w:r>
        <w:t>деятельности</w:t>
      </w:r>
    </w:p>
    <w:p w:rsidR="00C53607" w:rsidRDefault="00C53607">
      <w:pPr>
        <w:pStyle w:val="ConsPlusNormal"/>
        <w:jc w:val="right"/>
      </w:pPr>
      <w:r>
        <w:t>и предпринимательства</w:t>
      </w:r>
    </w:p>
    <w:p w:rsidR="00C53607" w:rsidRDefault="00C53607">
      <w:pPr>
        <w:pStyle w:val="ConsPlusNormal"/>
        <w:jc w:val="right"/>
      </w:pPr>
      <w:r>
        <w:t>в Пензенской области"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</w:pPr>
      <w:r>
        <w:t>ПЕРЕЧЕНЬ</w:t>
      </w:r>
    </w:p>
    <w:p w:rsidR="00C53607" w:rsidRDefault="00C53607">
      <w:pPr>
        <w:pStyle w:val="ConsPlusTitle"/>
        <w:jc w:val="center"/>
      </w:pPr>
      <w:r>
        <w:t>ОСНОВНЫХ МЕРОПРИЯТИЙ, МЕРОПРИЯТИЙ ГОСУДАРСТВЕННОЙ ПРОГРАММЫ</w:t>
      </w:r>
    </w:p>
    <w:p w:rsidR="00C53607" w:rsidRDefault="00C53607">
      <w:pPr>
        <w:pStyle w:val="ConsPlusTitle"/>
        <w:jc w:val="center"/>
      </w:pPr>
      <w:r>
        <w:t>ПЕНЗЕНСКОЙ ОБЛАСТИ "РАЗВИТИЕ ИНВЕСТИЦИОННОГО ПОТЕНЦИАЛА,</w:t>
      </w:r>
    </w:p>
    <w:p w:rsidR="00C53607" w:rsidRDefault="00C53607">
      <w:pPr>
        <w:pStyle w:val="ConsPlusTitle"/>
        <w:jc w:val="center"/>
      </w:pPr>
      <w:r>
        <w:t>ИННОВАЦИОННОЙ ДЕЯТЕЛЬНОСТИ И ПРЕДПРИНИМАТЕЛЬСТВА</w:t>
      </w:r>
    </w:p>
    <w:p w:rsidR="00C53607" w:rsidRDefault="00C53607">
      <w:pPr>
        <w:pStyle w:val="ConsPlusTitle"/>
        <w:jc w:val="center"/>
      </w:pPr>
      <w:r>
        <w:t>В ПЕНЗЕНСКОЙ ОБЛАСТИ"</w:t>
      </w:r>
    </w:p>
    <w:p w:rsidR="00C53607" w:rsidRDefault="00C53607">
      <w:pPr>
        <w:pStyle w:val="ConsPlusTitle"/>
        <w:jc w:val="center"/>
      </w:pPr>
      <w:r>
        <w:t>НА 2016 - 2018 ГОДЫ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13.08.2020 N 547-пП)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9"/>
        <w:gridCol w:w="2422"/>
        <w:gridCol w:w="1914"/>
        <w:gridCol w:w="913"/>
        <w:gridCol w:w="1757"/>
        <w:gridCol w:w="1871"/>
        <w:gridCol w:w="1701"/>
        <w:gridCol w:w="1134"/>
        <w:gridCol w:w="1020"/>
        <w:gridCol w:w="2221"/>
        <w:gridCol w:w="1131"/>
      </w:tblGrid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Наименование основного мероприятия, мероприятия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913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Срок исполнения (год)</w:t>
            </w:r>
          </w:p>
        </w:tc>
        <w:tc>
          <w:tcPr>
            <w:tcW w:w="7483" w:type="dxa"/>
            <w:gridSpan w:val="5"/>
          </w:tcPr>
          <w:p w:rsidR="00C53607" w:rsidRDefault="00C53607">
            <w:pPr>
              <w:pStyle w:val="ConsPlusNormal"/>
              <w:jc w:val="center"/>
            </w:pPr>
            <w:r>
              <w:t>Объем финансирования, тыс. рублей</w:t>
            </w: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Связь с показателем государственной программы (подпрограммы)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бюджеты муниципальных образований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внебюджетные средства</w:t>
            </w: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422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1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Подпрограмма 1 "О развитии инвестиционного потенциала Пензенской области"</w:t>
            </w: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Цель подпрограммы. Создание условий для привлечения инвестиций в экономику Пензенской области</w:t>
            </w: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Формирование положительного инвестиционного имиджа Пензенской области среди регионов Российской Федерации и за рубежом</w:t>
            </w: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1.1. "Формирование положительного инвестиционного имиджа Пензенской области и создание доступной инфраструктуры для размещения произведенных и иных объектов инвесторов"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77 093,8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19 585,3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57 508,5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6 600,0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6 600,0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13 975,7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704,5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13 271,2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56 518,1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12 280,8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44 237,3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работ по присвоению и поддержанию международного и национального кредитных рейтингов Пензенской области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2 009,0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2 009,0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Определение ежегодных рейтингов инвестиционной и кредитной привлекательности Пензенской области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 рейтинг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704,5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704,5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2 рейтинга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704,5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704,5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 рейтинг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Присвоение территории, </w:t>
            </w:r>
            <w:r>
              <w:lastRenderedPageBreak/>
              <w:t>расположенной по адресу: г. Пенза, ул. Центральная, 1, статуса индустриального парка "Союз"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Министерство экономики </w:t>
            </w:r>
            <w:r>
              <w:lastRenderedPageBreak/>
              <w:t>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Решение Правительства </w:t>
            </w:r>
            <w:r>
              <w:lastRenderedPageBreak/>
              <w:t>Пензенской области о присвоении территории статуса индустриального парка "Союз"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1.1.3.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форумов, конференций, премий, конкурсов и других мероприятий, а также обеспечение участия делегаций Пензенской области в выставочных и презентационных мероприятиях регионального, межрегионального, федерального и международного уровней на территории России и за рубежом, в том числе в посольствах и торговых представительствах Российской Федерации. Обеспечение приема официальных делегаций, заинтересованных в развитии сотрудничества с Пензенской областью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4 213,0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4 213,0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организованных (в том числе в которых принято участие) деловых миссий, выставочных и презентационных мероприятий,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4 213,0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4 213,0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Разработка проектной </w:t>
            </w:r>
            <w:r>
              <w:lastRenderedPageBreak/>
              <w:t>документации внутриплощадочных сетей Центра регионального развития Пензенской области "Промышленный парк "Кижеватово" (стадия Р I этап)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Департамент </w:t>
            </w:r>
            <w:r>
              <w:lastRenderedPageBreak/>
              <w:t>государственного имущества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6 000,0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6 000,0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Проектная </w:t>
            </w:r>
            <w:r>
              <w:lastRenderedPageBreak/>
              <w:t>документация внутриплощадочных сетей Центра регионального развития Пензенской области "Промышленный парк "Кижеватово" (стадия Р I этап)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6 000,0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6 000,0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1.1.5.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"Разработка проектной документации внутриплощадочных сетей Центра регионального развития Пензенской области "Промышленный парк "Кижеватово" (электрические сети, наружные сети канализации и водопровода - стадия Р I и II этап)"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5 000,0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5 000,0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Проектная документация внутриплощадочных сетей Центра регионального развития Пензенской области "Промышленный парк "Кижеватово" (электрические сети, наружные сети канализации и водопровода - стадия Р I и II этап)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5 000,0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5 000,0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Строительство внутриплощадочной дороги индустриального парка "Сердобский" за счет средств бюджета Пензенской области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строительства и дорожного хозяйства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2 363,3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2 363,3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Строительство внутриплощадочной дороги протяженностью 1994 м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2 363,3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2 363,3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1.1.7.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Строительство </w:t>
            </w:r>
            <w:r>
              <w:lastRenderedPageBreak/>
              <w:t>внутриплощадочной дороги индустриального парка "Сердобский" за счет средств НО "Фонд развития моногородов"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Министерство </w:t>
            </w:r>
            <w:r>
              <w:lastRenderedPageBreak/>
              <w:t>строительства и дорожного хозяйства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57 508,5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57 508,5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Строительство </w:t>
            </w:r>
            <w:r>
              <w:lastRenderedPageBreak/>
              <w:t>внутриплощадочной дороги протяженностью 1994 м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13 271,2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13 271,2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44 237,3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44 237,3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1.2. "Содействие внешнеэкономической деятельности"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33 005,9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10 955,9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22 050,0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6 500,0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6 000,0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14 000,0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6 000,0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8 000,0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12 505,9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4 455,9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8 050,0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Субсидии на возмещение части затрат предприятиям, осуществляющим внешнеэкономическую деятельность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8 755,9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8 755,9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хозяйствующих субъектов, получивших государственную поддержку,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5 000,0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5 000,0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3 755,9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3 755,9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обеспечение деятельности регионального интегрированного центра (РИЦ)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6500,0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Количество субъектов малого и среднего предпринимательства (СМСП), которым оказаны информационно-консультационные </w:t>
            </w:r>
            <w:r>
              <w:lastRenderedPageBreak/>
              <w:t>услуги,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2.1.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6500,0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развитие Центра поддержки экспорта (ЦПЭ)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17 750,0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1 700,0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16 050,0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субъектов малого и среднего предпринимательства (СМСП), которым оказаны информационно-консультационные услуги, ед.</w:t>
            </w:r>
          </w:p>
        </w:tc>
        <w:tc>
          <w:tcPr>
            <w:tcW w:w="1131" w:type="dxa"/>
          </w:tcPr>
          <w:p w:rsidR="00C53607" w:rsidRDefault="00C53607">
            <w:pPr>
              <w:pStyle w:val="ConsPlusNormal"/>
              <w:jc w:val="center"/>
            </w:pPr>
            <w:r>
              <w:t>2.1.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9000,0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8000,0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8750,0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8050,0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Всего по подпрограмме 1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110099,7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30541,2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79558,5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13100,0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7100,0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27975,7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6704,5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21271,2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69024,0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16736,7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52287,3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Подпрограмма 2 "Развитие и поддержка малого и среднего предпринимательства в Пензенской области"</w:t>
            </w: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Цель подпрограммы. Создание благоприятной конкурентной среды, повышение предпринимательской активности и развитие малого и среднего предпринимательства</w:t>
            </w: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Развитие кредитно-финансового механизма поддержки субъектов малого и среднего предпринимательства</w:t>
            </w: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Основное мероприятие 2.1. "Поддержка субъектов малого и среднего </w:t>
            </w:r>
            <w:r>
              <w:lastRenderedPageBreak/>
              <w:t>предпринимательства"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43300,0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3400,0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39900,0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43300,0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3400,0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39900,0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2.1.1.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Субсидирование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43300,0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3400,0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39900,0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СМСП, получивших государственную поддержку,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2, 2.1, 2.2, 2.3, 2.6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43300,0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3400,0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39900,0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Осуществление анализа эффективности государственной поддержки по мероприятию "Субсидирование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Анализ эффективности государственной поддержки,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2, 2.1, 2.2, 2.3, 2.6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Создание и развитие инфраструктуры поддержки субъектов малого и среднего предпринимательства</w:t>
            </w: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2.2. "Развитие институтов микрофинансирования субъектов малого и среднего предпринимательства"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166066,9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80103,50396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85963,39604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22784,6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2059,088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20725,512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49421,3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5436,41596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43984,88404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93861,0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72608,0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21253,0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2.2.1.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увеличение капитализации гарантийных фондов (гарантийный фонд АО "Поручитель")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70000,0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70000,0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предоставленных гарантий СМСП,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70000,0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70000,0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2.2.2.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Содействие развитию системы микрофинансирования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96066,9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10103,50396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85963,39604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выданных СМСП микрозаймов,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22784,6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2059,088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20725,512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49421,3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5436,41596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43984,88404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23861,0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2608,0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21253,0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Основное мероприятие 2.3. "Поддержка резидентов центров регионального развития </w:t>
            </w:r>
            <w:r>
              <w:lastRenderedPageBreak/>
              <w:t>Пензенской области"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1305,403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1305,403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1305,403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1305,403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2.3.1.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Субсидирование части затрат субъектам малого и среднего предпринимательства, являющимся резидентами центров регионального развития Пензенской области, на уплату процентов по кредитам, привлеченным в российских кредитных организациях для реализации бизнес-проектов на базе центров регионального развития Пензенской области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1305,403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1305,403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СМСП, получивших государственную поддержку,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2.1, 2.2, 2.3, 2,6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1305,403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1305,403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2.3.2.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Осуществление анализа эффективности государственной поддержки по мероприятию "Субсидирование части затрат субъектам малого и среднего предпринимательства, являющимся резидентами центров регионального развития Пензенской области, на </w:t>
            </w:r>
            <w:r>
              <w:lastRenderedPageBreak/>
              <w:t>уплату процентов по кредитам, привлеченным в российских кредитных организациях для реализации бизнес-проектов на базе центров регионального развития Пензенской области"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Анализ эффективности государственной поддержки,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2.1, 2.2, 2.3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lastRenderedPageBreak/>
              <w:t>Задача. Информационно-консультационное обеспечение малого и среднего предпринимательства</w:t>
            </w: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2.4. "Информационно-консультационное обеспечение малого и среднего предпринимательства"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1431,7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1431,7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981,7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981,7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2.4.1.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и проведение форума предпринимателей Пензенской области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735,0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735,0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Ежегодное проведение Форума предпринимателей Пензенской области с участием представителей предпринимательства, органов исполнительной власти, СМИ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 мероприятие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 мероприятие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285,0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285,0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 мероприятие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2.4.2.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Популяризация предпринимательства и обучение начинающих молодых предпринимателей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Итого: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проведенных обучающих мероприятий,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2.4.3.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Проведение регионального этапа премии Бизнес-Успех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696,7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696,7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проведенных мероприятий,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696,7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696,7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2.5. "Развитие малого и среднего предпринимательства в монопрофильных муниципальных образованиях Пензенской области"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16214,2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1473,5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13914,4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826,3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7993,5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833,5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6743,7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416,3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8220,7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640,0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7170,7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410,0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2.5.1.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Реализация муниципальных программ развития малого и среднего предпринимательства в монопрофильных муниципальных образованиях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монопрофильные муниципальные образования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16214,2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1473,5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13914,4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826,3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СМСП, получивших государственную поддержку, ед.</w:t>
            </w: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7993,5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833,5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6743,7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416,3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8220,7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640,0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7170,7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410,0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Основное мероприятие </w:t>
            </w:r>
            <w:r>
              <w:lastRenderedPageBreak/>
              <w:t>2.6. "Создание и развитие Центра поддержки предпринимательства"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Министерство </w:t>
            </w:r>
            <w:r>
              <w:lastRenderedPageBreak/>
              <w:t>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21500,1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2000,1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19500,0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9000,0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8000,0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12500,1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1000,1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11500,0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2.6.1.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развитие Центра поддержки предпринимательства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21500,1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2000,1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19500,0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субъектов малого и среднего предпринимательства (СМСП), которым оказаны информационно-консультационные услуги, ед.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9000,0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8000,0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12500,1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1000,1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11500,0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Всего по подпрограмме 2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249818,303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89714,20696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159277,79604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826,3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67540,003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6914,491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60625,512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66714,8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7569,91596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58728,58404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416,3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115563,5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75229,8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39923,7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410,0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Подпрограмма 3 "Развитие инновационной деятельности в Пензенской области"</w:t>
            </w: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Цель подпрограммы. Развитие инновационного потенциала путем создания условий для развития инновационной деятельности как основы экономического роста Пензенской области</w:t>
            </w: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Создание среды для инновационной деятельности</w:t>
            </w: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3.1 "Создание и развитие инфраструктуры поддержки инновационной деятельности"</w:t>
            </w:r>
          </w:p>
        </w:tc>
        <w:tc>
          <w:tcPr>
            <w:tcW w:w="191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136181,9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111291,9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24890,0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транспорта, инновационной политики и информатизации Пензенской области, Департамент государственного имущества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136181,9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111291,9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24890,0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области, Департамент государственного имущества Пензенской области, ГКУ "ПРОБИ"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268498,32407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248070,85265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20427,47142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121361,52407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112635,05265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8726,47142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147136,8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135435,8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11701,0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3.1.1. &lt;ин&gt;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Проведение мероприятий по продвижению </w:t>
            </w:r>
            <w:r>
              <w:lastRenderedPageBreak/>
              <w:t>кластерных инициатив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Министерство промышленности, транспорта, </w:t>
            </w:r>
            <w:r>
              <w:lastRenderedPageBreak/>
              <w:t>инновационной политики и информатизации Пензенской области, Департамент государственного имущества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12500,0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625,0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11875,0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Проведение мероприятий по продвижению </w:t>
            </w:r>
            <w:r>
              <w:lastRenderedPageBreak/>
              <w:t>кластерных инициатив,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4, 3.2, 3.3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12500,0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625,0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11875,0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области, Департамент государственного имущества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15057,4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3361,2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11696,2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4, 3.2, 3.3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5680,2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625,0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5055,2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9377,2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2736,2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6641,0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3.1.2. &lt;ин&gt;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кластера деревообработки и деревянного домостроения Пензенской области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вновь созданных кластеров,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3.1.3. &lt;ин&gt;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Субсидии на создание и обеспечение деятельности центров </w:t>
            </w:r>
            <w:r>
              <w:lastRenderedPageBreak/>
              <w:t>молодежного инновационного творчества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Министерство промышленности, транспорта, </w:t>
            </w:r>
            <w:r>
              <w:lastRenderedPageBreak/>
              <w:t>инновационной политики и информатизации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13700,0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685,0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13015,0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Центр молодежного инновационного творчества,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3.2, 3.3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13700,0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685,0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13015,0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9625,02407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893,75265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8731,27142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3.2, 3.3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4125,02407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453,75265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3671,27142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5500,0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440,0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5060,0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3.1.4. &lt;ин&gt;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системы бизнес-инкубирования в Пензенской области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транспорта, инновационной политики и информатизации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109981,9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109981,9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Поддержка и развитие малого и среднего бизнеса в Пензенской области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109981,9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109981,9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14 бизнес-инкубаторов,</w:t>
            </w:r>
          </w:p>
          <w:p w:rsidR="00C53607" w:rsidRDefault="00C53607">
            <w:pPr>
              <w:pStyle w:val="ConsPlusNormal"/>
              <w:jc w:val="center"/>
            </w:pPr>
            <w:r>
              <w:t>1 технопарк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241815,9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241815,9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3.1, 3.4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111556,3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111556,3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13 бизнес-инкубаторов,</w:t>
            </w:r>
          </w:p>
          <w:p w:rsidR="00C53607" w:rsidRDefault="00C53607">
            <w:pPr>
              <w:pStyle w:val="ConsPlusNormal"/>
              <w:jc w:val="center"/>
            </w:pPr>
            <w:r>
              <w:t>1 технопарк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130259,6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130259,6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12 бизнес-инкубаторов,</w:t>
            </w:r>
          </w:p>
          <w:p w:rsidR="00C53607" w:rsidRDefault="00C53607">
            <w:pPr>
              <w:pStyle w:val="ConsPlusNormal"/>
              <w:jc w:val="center"/>
            </w:pPr>
            <w:r>
              <w:t>1 технопарк,</w:t>
            </w:r>
          </w:p>
          <w:p w:rsidR="00C53607" w:rsidRDefault="00C53607">
            <w:pPr>
              <w:pStyle w:val="ConsPlusNormal"/>
              <w:jc w:val="center"/>
            </w:pPr>
            <w:r>
              <w:t>1 ИТ-парк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lastRenderedPageBreak/>
              <w:t>Задача. Создание и развитие системы информационной поддержки всех этапов инновационной деятельности, позиционирование Пензенской области как региона перспективного инновационного развития</w:t>
            </w: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3.3. "Информационная поддержка всех этапов инновационной деятельности, позиционирование Пензенской области как региона перспективного инновационного развития"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транспорта, инновационной политики и информатизации Пензенской области, Министерство физической культуры и спорта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ГАОУ СПО "Училище олимпийского резерва Пензенской области"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6867,945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6867,945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6867,945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6867,945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промышленности, транспорта и инновационной политики Пензенской области, Министерство физической культуры и спорта Пензенской </w:t>
            </w:r>
            <w:r>
              <w:lastRenderedPageBreak/>
              <w:t>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ГАОУ СПО "Училище олимпийского резерва Пензенской области"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11094,722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11094,722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6094,522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6094,522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5000,2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5000,2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3.3.1. &lt;ин&gt; &lt;пр&gt;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и участие в выставочной деятельности в сфере инноваций, изготовление специализированных стендов, проведение и участие в международных, межрегиональных и областных семинарах, конвентах, школах, форумах, круглых столах, конференциях по вопросам инновационной деятельности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физической культуры и спорта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ГАОУ СПО "Училище олимпийского резерва Пензенской области"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12700,0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12700,0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организованных (в том числе в которых было принято участие) выставок, форумов, конференций, семинаров, конвентов, школ, круглых столов,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4300,0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4300,0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4200,0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4200,0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4200,0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4200,0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транспорта, инновационной политики и информатизации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1644,445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1644,445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организованных (в том числе в которых было принято участие) выставок, форумов, конференций, семинаров, конвентов, школ, круглых столов,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1644,445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1644,445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955,222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955,222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906,522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906,522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48,7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48,7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3.3.2. &lt;ин&gt;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Информационная поддержка всех этапов инновационной деятельности, разработка и сопровождение специализированного интернет-портала и автоматизированной информационной системы поддержки инновационной деятельности Пензенской области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транспорта, инновационной политики и информатизации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573,5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573,5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тиражирование каталогов, буклетов, книг (включая историко-культурные аспекты), брошюр, компакт-дисков об инновационной деятельности в Пензенской области. Издание информационного бюллетеня "InНоватор"</w:t>
            </w:r>
          </w:p>
          <w:p w:rsidR="00C53607" w:rsidRDefault="00C53607">
            <w:pPr>
              <w:pStyle w:val="ConsPlusNormal"/>
              <w:jc w:val="center"/>
            </w:pPr>
            <w:r>
              <w:t xml:space="preserve">(4 номера ежегодно). Поддержка функционирования специализированного интернет-портала и автоматизированной информационной системы поддержки инновационной деятельности </w:t>
            </w:r>
            <w:r>
              <w:lastRenderedPageBreak/>
              <w:t>Пензенской области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3.3.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573,5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573,5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1044,5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1044,5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638,0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638,0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406,5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406,5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3.3.3. &lt;ин&gt;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и проведение ежегодного областного конкурса "Инженер года"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транспорта, инновационной политики и информатизации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победителей и лауреатов конкурса,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695,0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695,0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Всего по подпрограмме 3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422642,89107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377325,41965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45317,47142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143049,845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118159,845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24890,0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127456,04607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118729,57465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8726,47142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152137,0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140436,0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11701,0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Подпрограмма 4 "Формирование и осуществление государственной политики Пензенской области, направленной на развитие инвестиционной, внешнеэкономической деятельности, развитие малого и среднего предпринимательства"</w:t>
            </w: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Цель подпрограммы. Развитие инвестиционной деятельности и формирование благоприятных условий для развития бизнеса в Пензенской области</w:t>
            </w: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Увеличение объема инвестиционных вложений</w:t>
            </w: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Основное мероприятие </w:t>
            </w:r>
            <w:r>
              <w:lastRenderedPageBreak/>
              <w:t>4.1 "Увеличение объема инвестиционных вложений. Формирование благоприятных условий для развития предпринимательства в регионе"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Министерство </w:t>
            </w:r>
            <w:r>
              <w:lastRenderedPageBreak/>
              <w:t>инвестиционного развития и внешнеэкономической деятельности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2601,0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2601,0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2601,0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2601,0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79959,4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79959,4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38624,5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38624,5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41184,9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41184,9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4.1.1.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Формирование благоприятных условий для развития предпринимательства в регионе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инвестиционного развития и внешнеэкономической деятельности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2601,0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2601,0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Увеличение позиции Пензенской области в рейтинге регионов по развитию государственно-частного партнерства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4.1., 4.2.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2601,0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2601,0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79509,4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79509,4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38624,5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38624,5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40884,9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40884,9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131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4.1.2.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Проведение мероприятия "Инвестиционное послание Губернатора Пензенской области"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450,0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450,0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Проведение мероприятия,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4.1., 4.2.</w:t>
            </w: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4.1.3.</w:t>
            </w:r>
          </w:p>
        </w:tc>
        <w:tc>
          <w:tcPr>
            <w:tcW w:w="2422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Проведение мероприятия "Форсайт-сессия регионов ПФО" "Улучшение инвестиционного климата"</w:t>
            </w:r>
          </w:p>
        </w:tc>
        <w:tc>
          <w:tcPr>
            <w:tcW w:w="191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  <w:jc w:val="center"/>
            </w:pPr>
            <w:r>
              <w:t>Проведение мероприятия, ед.</w:t>
            </w: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849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22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91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87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Всего по подпрограмме 4</w:t>
            </w: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82560,4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82560,4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2751,0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2751,0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38624,5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38624,5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41184,9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41184,9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2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131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</w:pPr>
            <w:r>
              <w:t>Всего по государственной программе:</w:t>
            </w:r>
          </w:p>
        </w:tc>
      </w:tr>
      <w:tr w:rsidR="00C53607">
        <w:tc>
          <w:tcPr>
            <w:tcW w:w="5185" w:type="dxa"/>
            <w:gridSpan w:val="3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865121,29407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580141,22661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284153,76746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826,3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352" w:type="dxa"/>
            <w:gridSpan w:val="2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226440,848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134925,336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91515,512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352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260771,04607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171628,49061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88 726,25546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416,3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352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377 909,4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273 587,4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103 912,0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410,0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352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</w:pPr>
            <w:r>
              <w:t>- по мероприятиям, имеющим инновационную направленность:</w:t>
            </w:r>
          </w:p>
        </w:tc>
      </w:tr>
      <w:tr w:rsidR="00C53607">
        <w:tc>
          <w:tcPr>
            <w:tcW w:w="5185" w:type="dxa"/>
            <w:gridSpan w:val="3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422642,89107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377325,41965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45317,47142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352" w:type="dxa"/>
            <w:gridSpan w:val="2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143049,845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118159,845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24890,0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352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127456,04607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118729,57465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8726,47142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352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152137,0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140436,0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11701,0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352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933" w:type="dxa"/>
            <w:gridSpan w:val="11"/>
          </w:tcPr>
          <w:p w:rsidR="00C53607" w:rsidRDefault="00C53607">
            <w:pPr>
              <w:pStyle w:val="ConsPlusNormal"/>
              <w:jc w:val="center"/>
            </w:pPr>
            <w:r>
              <w:t>- по другим мероприятиям:</w:t>
            </w:r>
          </w:p>
        </w:tc>
      </w:tr>
      <w:tr w:rsidR="00C53607">
        <w:tc>
          <w:tcPr>
            <w:tcW w:w="5185" w:type="dxa"/>
            <w:gridSpan w:val="3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442478,403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202815,80696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238836,29604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826,3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352" w:type="dxa"/>
            <w:gridSpan w:val="2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83 391,003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16 765,491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66 625,512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352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133 315,0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52 898,91596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79 999,78404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416,3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352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185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913" w:type="dxa"/>
          </w:tcPr>
          <w:p w:rsidR="00C53607" w:rsidRDefault="00C53607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225 772,4</w:t>
            </w:r>
          </w:p>
        </w:tc>
        <w:tc>
          <w:tcPr>
            <w:tcW w:w="1871" w:type="dxa"/>
          </w:tcPr>
          <w:p w:rsidR="00C53607" w:rsidRDefault="00C53607">
            <w:pPr>
              <w:pStyle w:val="ConsPlusNormal"/>
              <w:jc w:val="center"/>
            </w:pPr>
            <w:r>
              <w:t>133 151,4</w:t>
            </w:r>
          </w:p>
        </w:tc>
        <w:tc>
          <w:tcPr>
            <w:tcW w:w="1701" w:type="dxa"/>
          </w:tcPr>
          <w:p w:rsidR="00C53607" w:rsidRDefault="00C53607">
            <w:pPr>
              <w:pStyle w:val="ConsPlusNormal"/>
              <w:jc w:val="center"/>
            </w:pPr>
            <w:r>
              <w:t>92 211,0</w:t>
            </w:r>
          </w:p>
        </w:tc>
        <w:tc>
          <w:tcPr>
            <w:tcW w:w="1134" w:type="dxa"/>
          </w:tcPr>
          <w:p w:rsidR="00C53607" w:rsidRDefault="00C53607">
            <w:pPr>
              <w:pStyle w:val="ConsPlusNormal"/>
              <w:jc w:val="center"/>
            </w:pPr>
            <w:r>
              <w:t>410,0</w:t>
            </w:r>
          </w:p>
        </w:tc>
        <w:tc>
          <w:tcPr>
            <w:tcW w:w="102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352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sectPr w:rsidR="00C5360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ind w:firstLine="540"/>
        <w:jc w:val="both"/>
      </w:pPr>
      <w:r>
        <w:t>--------------------------------</w:t>
      </w:r>
    </w:p>
    <w:p w:rsidR="00C53607" w:rsidRDefault="00C53607">
      <w:pPr>
        <w:pStyle w:val="ConsPlusNormal"/>
        <w:spacing w:before="220"/>
        <w:ind w:firstLine="540"/>
        <w:jc w:val="both"/>
      </w:pPr>
      <w:r>
        <w:t>&lt;*&gt; денежные средства перенесены на 2018 год.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right"/>
        <w:outlineLvl w:val="1"/>
      </w:pPr>
      <w:r>
        <w:t>Приложение N 6.2</w:t>
      </w:r>
    </w:p>
    <w:p w:rsidR="00C53607" w:rsidRDefault="00C53607">
      <w:pPr>
        <w:pStyle w:val="ConsPlusNormal"/>
        <w:jc w:val="right"/>
      </w:pPr>
      <w:r>
        <w:t>к государственной программе</w:t>
      </w:r>
    </w:p>
    <w:p w:rsidR="00C53607" w:rsidRDefault="00C53607">
      <w:pPr>
        <w:pStyle w:val="ConsPlusNormal"/>
        <w:jc w:val="right"/>
      </w:pPr>
      <w:r>
        <w:t>Пензенской области</w:t>
      </w:r>
    </w:p>
    <w:p w:rsidR="00C53607" w:rsidRDefault="00C53607">
      <w:pPr>
        <w:pStyle w:val="ConsPlusNormal"/>
        <w:jc w:val="right"/>
      </w:pPr>
      <w:r>
        <w:t>"Развитие</w:t>
      </w:r>
    </w:p>
    <w:p w:rsidR="00C53607" w:rsidRDefault="00C53607">
      <w:pPr>
        <w:pStyle w:val="ConsPlusNormal"/>
        <w:jc w:val="right"/>
      </w:pPr>
      <w:r>
        <w:t>инвестиционного потенциала,</w:t>
      </w:r>
    </w:p>
    <w:p w:rsidR="00C53607" w:rsidRDefault="00C53607">
      <w:pPr>
        <w:pStyle w:val="ConsPlusNormal"/>
        <w:jc w:val="right"/>
      </w:pPr>
      <w:r>
        <w:t>инновационной деятельности</w:t>
      </w:r>
    </w:p>
    <w:p w:rsidR="00C53607" w:rsidRDefault="00C53607">
      <w:pPr>
        <w:pStyle w:val="ConsPlusNormal"/>
        <w:jc w:val="right"/>
      </w:pPr>
      <w:r>
        <w:t>и предпринимательства</w:t>
      </w:r>
    </w:p>
    <w:p w:rsidR="00C53607" w:rsidRDefault="00C53607">
      <w:pPr>
        <w:pStyle w:val="ConsPlusNormal"/>
        <w:jc w:val="right"/>
      </w:pPr>
      <w:r>
        <w:t>в Пензенской области"</w:t>
      </w: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Title"/>
        <w:jc w:val="center"/>
      </w:pPr>
      <w:r>
        <w:t>ПЕРЕЧЕНЬ</w:t>
      </w:r>
    </w:p>
    <w:p w:rsidR="00C53607" w:rsidRDefault="00C53607">
      <w:pPr>
        <w:pStyle w:val="ConsPlusTitle"/>
        <w:jc w:val="center"/>
      </w:pPr>
      <w:r>
        <w:t>ОСНОВНЫХ МЕРОПРИЯТИЙ (РЕГИОНАЛЬНЫХ ПРОЕКТОВ), МЕРОПРИЯТИЙ</w:t>
      </w:r>
    </w:p>
    <w:p w:rsidR="00C53607" w:rsidRDefault="00C53607">
      <w:pPr>
        <w:pStyle w:val="ConsPlusTitle"/>
        <w:jc w:val="center"/>
      </w:pPr>
      <w:r>
        <w:t>ГОСУДАРСТВЕННОЙ ПРОГРАММЫ ПЕНЗЕНСКОЙ ОБЛАСТИ "РАЗВИТИЕ</w:t>
      </w:r>
    </w:p>
    <w:p w:rsidR="00C53607" w:rsidRDefault="00C53607">
      <w:pPr>
        <w:pStyle w:val="ConsPlusTitle"/>
        <w:jc w:val="center"/>
      </w:pPr>
      <w:r>
        <w:t>ИНВЕСТИЦИОННОГО ПОТЕНЦИАЛА, ИННОВАЦИОННОЙ ДЕЯТЕЛЬНОСТИ</w:t>
      </w:r>
    </w:p>
    <w:p w:rsidR="00C53607" w:rsidRDefault="00C53607">
      <w:pPr>
        <w:pStyle w:val="ConsPlusTitle"/>
        <w:jc w:val="center"/>
      </w:pPr>
      <w:r>
        <w:t>И ПРЕДПРИНИМАТЕЛЬСТВА В ПЕНЗЕНСКОЙ ОБЛАСТИ"</w:t>
      </w:r>
    </w:p>
    <w:p w:rsidR="00C53607" w:rsidRDefault="00C536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536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</w:t>
            </w:r>
          </w:p>
          <w:p w:rsidR="00C53607" w:rsidRDefault="00C53607">
            <w:pPr>
              <w:pStyle w:val="ConsPlusNormal"/>
              <w:jc w:val="center"/>
            </w:pPr>
            <w:r>
              <w:rPr>
                <w:color w:val="392C69"/>
              </w:rPr>
              <w:t>от 17.03.2023 N 178-пП)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2494"/>
        <w:gridCol w:w="1757"/>
        <w:gridCol w:w="1044"/>
        <w:gridCol w:w="1304"/>
        <w:gridCol w:w="1239"/>
        <w:gridCol w:w="1329"/>
        <w:gridCol w:w="1169"/>
        <w:gridCol w:w="1290"/>
        <w:gridCol w:w="2211"/>
        <w:gridCol w:w="1550"/>
      </w:tblGrid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N</w:t>
            </w:r>
          </w:p>
          <w:p w:rsidR="00C53607" w:rsidRDefault="00C5360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Наименование основного мероприятия (регионального проекта), мероприятия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104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Срок исполнения (год)</w:t>
            </w:r>
          </w:p>
        </w:tc>
        <w:tc>
          <w:tcPr>
            <w:tcW w:w="6331" w:type="dxa"/>
            <w:gridSpan w:val="5"/>
          </w:tcPr>
          <w:p w:rsidR="00C53607" w:rsidRDefault="00C53607">
            <w:pPr>
              <w:pStyle w:val="ConsPlusNormal"/>
              <w:jc w:val="center"/>
            </w:pPr>
            <w:r>
              <w:t>Объем финансирования, тыс. рублей</w:t>
            </w: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Показатели результата мероприятия по годам (ожидаемый непосредственный </w:t>
            </w:r>
            <w:r>
              <w:lastRenderedPageBreak/>
              <w:t>результат)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Связь с показателем государственной программы (подпрограмм</w:t>
            </w:r>
            <w:r>
              <w:lastRenderedPageBreak/>
              <w:t>ы)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бюджет Пензенской области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бюджеты муниципальных </w:t>
            </w:r>
            <w:r>
              <w:lastRenderedPageBreak/>
              <w:t>образований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внебюджетные средства</w:t>
            </w: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494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50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Подпрограмма 1 "О развитии инвестиционного потенциала Пензенской области"</w:t>
            </w: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Цель подпрограммы. Формирование механизмов, обеспечивающих стабильный рост объема инвестиций в экономику региона</w:t>
            </w: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Формирование и поддержание положительного инвестиционного имиджа Пензенской области среди регионов Российской Федерации и за рубежом</w:t>
            </w: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"Формирование положительного инвестиционного имиджа Пензенской области и создание доступной инфраструктуры для размещения производственных и иных объектов инвесторов"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140 560,5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140 560,5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12 652,6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12 652,6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57 480,0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57 480,0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47 964,0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47 964,0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19 840,4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19 840,4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555,0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555,0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555,0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555,0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Организация работ по определению и поддержанию международного и национального кредитных рейтингов </w:t>
            </w:r>
            <w:r>
              <w:lastRenderedPageBreak/>
              <w:t>Пензенской области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4 543,5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4543,5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Определение ежегодных рейтингов инвестиционной и кредитной привлекательности Пензенской области, </w:t>
            </w:r>
            <w:r>
              <w:lastRenderedPageBreak/>
              <w:t>рейтинг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2, 1.1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480,0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480,0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480,0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480,0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480,0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480,0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480,0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480,0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504,5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555,0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555,0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555,0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555,0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Организация форумов, конференций, премий, конкурсов и других мероприятий, а также обеспечение участия делегаций Пензенской области в выставочных и презентационных мероприятиях регионального, межрегионального, федерального и международного уровней на территории </w:t>
            </w:r>
            <w:r>
              <w:lastRenderedPageBreak/>
              <w:t>России и за рубежом, в том числе в посольствах и торговых представительствах Российской Федерации. Обеспечение приема официальных делегаций, заинтересованных в развитии сотрудничества с Пензенской областью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19 675,2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19 675,2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организованных (в том числе в которых принято участие) деловых миссий, выставочных и презентационных мероприятий,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2, 1.1, 4.5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</w:t>
            </w:r>
            <w:r>
              <w:lastRenderedPageBreak/>
              <w:t>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12 172,6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12 172,6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3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организованных (в том числе в которых принято участие) деловых миссий, выставочных и презентационных мероприятий, ед./Количество заключенных с инвесторами соглашений (протоколов) о намерениях по взаимному сотрудничеству по реализации инвестиционного проекта (инвестиционных проектов) на территории Пензенской области, ед.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7 502,6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7 502,6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1/3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Реализация мероприятий по созданию территорий опережающего социально-экономического развития (ТОСЭР)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116 341,8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116 341,8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резидентов ТОСЭР нарастающим итогом, ед./Количество рабочих мест, созданных в рамках действия ТОСЭР,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11, 1.1, 1.4, 1.5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57 000,0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57 000,0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3/30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9 545,2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9 545,2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7/60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37 938,8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37 938,8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11 857,8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11 857,8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12/90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Информационная поддержка инвестиционной деятельности, разработка и сопровождение специализированного интернет-портала Пензенской области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Наличие функционирующего специализированного интернет-портала, посвященного развитию инвестиционной деятельности в Пензенской области, с формой обратной связи для инвесторов, ед./количество рассмотренных обращений инвесторов посредством формы обратной связи на специализированном интернет-портале, посвященном инвестиционной деятельности в Пензенской области,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2, 1.1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Предоставление субсидий на содержание и обеспечение функционирования инфраструктуры индустриального парка "Отвель"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производственных объектов, введенных в эксплуатацию резидентами индустриальных парков, ед./количество рабочих мест, созданных резидентами,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Поддержка и продвижение предприятий, осуществляющих внешнеэкономическую деятельность</w:t>
            </w: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"Содействие внешнеэкономической деятельности"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27 009,1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27 009,1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3 445,7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3 445,7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2 137,9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2 137,9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1 425,5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1 425,5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Открытие Торгового представительства Пензенской области в провинции Шэньси Китайской Народной Республики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Департамент государственного имущества Пензенской области АО "Корпорация развития Пензенской </w:t>
            </w:r>
            <w:r>
              <w:lastRenderedPageBreak/>
              <w:t>области"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Создание Торгового представительства в КНР,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11, 1.2, 1.3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1.2.2.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Субсидии на возмещение части затрат предприятиям, осуществляющим внешнеэкономическую деятельность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27 009,1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27 009,1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хозяйствующих субъектов, получивших государственную поддержку,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1.2, 1.3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3 445,7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3 445,7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3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хозяйствующих субъектов, получивших государственную поддержку, ед./прирост объема отгруженных товаров собственного производства, выполненных работ и услуг собственными силами в хозяйствующих субъектах, получивших государственную поддержку, % к предыдущему году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2 137,9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2 137,9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6/3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1 425,5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1 425,5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3/3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8/3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8/3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8/3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8/3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4 000,0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8/3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1.3. (Н12-5)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"Системные меры развития международной кооперации и экспорта"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Внедрение положений "Регионального экспортного стандарта 2.0" в Пензенской области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Прирост количества компаний-экспортеров из числа малого и среднего предпринимательства в Пензенской области по итогам </w:t>
            </w:r>
            <w:r>
              <w:lastRenderedPageBreak/>
              <w:t>внедрения Регионального экспортного стандарта 2.0 к 2018 году, %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1.2, 1.3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3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Число внедренных инструментов Регионального экспортного стандарта 2.0, ед.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1.4. (Н12-4)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"Экспорт услуг"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1.4.1.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Достижение целевых значений показателей, установленных соглашением о реализации регионального проекта "Экспорт услуг" на территории Пензенской области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Объем экспорта услуг, млн. долл. США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1.2, 1.3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13,4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Стимулирование инвестиционной деятельности субъектов предпринимательства за счет оказания государственной поддержки</w:t>
            </w: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1.5. (Н11-3)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1 281 560,5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9 825,9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972 700,0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299 034,6</w:t>
            </w: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883 917,6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7 392,6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731 800,0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144 725,0</w:t>
            </w: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397 642,9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2 433,3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240 900,0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154 309,6</w:t>
            </w: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1.5.1.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Обеспечение льготного доступа субъектов малого и среднего предпринимательства к </w:t>
            </w:r>
            <w:r>
              <w:lastRenderedPageBreak/>
              <w:t>производственным площадям и помещениям в целях создания (развития) производственных и инновационных компаний (создание промышленного технопарка "Союз")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673 148,0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4 958,6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490 900,0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177 289,4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Объем инвестиций в основной капитал субъектов малого и среднего </w:t>
            </w:r>
            <w:r>
              <w:lastRenderedPageBreak/>
              <w:t>предпринимательства, получивших доступ к производственным площадям и помещениям в рамках промышленных парков, технопарков, млн. руб.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1.1.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336 416,9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2 525,3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250 000,0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83 891,6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232 850,0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1 861,5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184 289,6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46 698,9</w:t>
            </w: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103 881,1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571,8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56 610,4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46 698,9</w:t>
            </w: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Обеспечение льготного доступа субъектов малого и среднего предпринимательства к производственным площадям и помещениям индустриальных (промышленных) парков, агропромышленных парков, бизнес-парков, технопарков, промышленных технопарков в целях </w:t>
            </w:r>
            <w:r>
              <w:lastRenderedPageBreak/>
              <w:t>создания (развития) производственных и инновационных компаний (создание промышленного технопарка "Союз")</w:t>
            </w: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3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Объем инвестиций в основной капитал субъектов малого и среднего предпринимательства, получивших доступ к производственным площадям и помещениям индустриальных (промышленных) парков, агропромышленных парков, бизнес-парков, технопарков, </w:t>
            </w:r>
            <w:r>
              <w:lastRenderedPageBreak/>
              <w:t>промышленных технопарков, млн. руб.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1.5.2.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Обеспечение льготного доступа субъектов малого и среднего предпринимательства к производственным площадям и помещениям в целях создания (развития) производственных и инновационных компаний (создание индустриального парка "Сердобский промышленный парк "Мастер")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608 412,5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4 867,3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481 800,0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121 745,2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Объем инвестиций в основной капитал субъектов малого и среднего предпринимательства, получивших доступ к производственным площадям и помещениям в рамках промышленных парков, технопарков,</w:t>
            </w:r>
          </w:p>
          <w:p w:rsidR="00C53607" w:rsidRDefault="00C53607">
            <w:pPr>
              <w:pStyle w:val="ConsPlusNormal"/>
              <w:jc w:val="center"/>
            </w:pPr>
            <w:r>
              <w:t>млн. руб.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1.1.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547 500,7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4 867,3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481 800,0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60 833,4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30 455,9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30 455,9</w:t>
            </w: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30 455,9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30,455,9</w:t>
            </w: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Обеспечение льготного доступа субъектов малого и среднего предпринимательства к производственным площадям и помещениям индустриальных (промышленных) парков, агропромышленных парков, бизнес-парков, технопарков, промышленных технопарков в целях создания (развития) производственных и инновационных компаний (создание индустриального (промышленного) парка "Сердобский промышленный парк "Мастер")</w:t>
            </w: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3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Объем инвестиций в основной капитал субъектов малого и среднего предпринимательства, получивших доступ к производственным площадям и помещениям индустриальных (промышленных) парков, агропромышленных парков, бизнес-парков, технопарков, промышленных технопарков,</w:t>
            </w:r>
          </w:p>
          <w:p w:rsidR="00C53607" w:rsidRDefault="00C53607">
            <w:pPr>
              <w:pStyle w:val="ConsPlusNormal"/>
              <w:jc w:val="center"/>
            </w:pPr>
            <w:r>
              <w:t>млн. руб.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Всего по подпрограмме 1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1 449 130,1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177 395,5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972 700,0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299 034,6</w:t>
            </w:r>
          </w:p>
        </w:tc>
        <w:tc>
          <w:tcPr>
            <w:tcW w:w="3761" w:type="dxa"/>
            <w:gridSpan w:val="2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16 098,3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16 098,3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943 535,5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67 010,5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731 800,0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144 725,0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445 606,9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50 397,3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240 900,0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154 309,6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21 265,9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21 265,9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4 504,5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4 555,0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4 555,0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4 555,0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4 555,0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Подпрограмма 2 "Развитие и поддержка малого и среднего предпринимательства в Пензенской области"</w:t>
            </w: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Цель подпрограммы. Создание благоприятного предпринимательского климата путем совершенствования условий для предпринимательской деятельности, а также физических лиц, применяющих специальный налоговый режим "Налог на профессиональный доход", и перехода к новому качеству государственной поддержки.</w:t>
            </w: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Создание и развитие инфраструктуры поддержки субъектов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 (Н11-2)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"Расширение доступа субъектов малого и среднего предпринимательства к финансовым ресурсам, в том числе к льготному финансированию"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552 535,1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7 276,9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545 258,2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358 042,4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5 331,8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352 710,6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194 492,7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1 945,1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192 547,6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Создание и увеличение капитализации гарантийных фондов (АО </w:t>
            </w:r>
            <w:r>
              <w:lastRenderedPageBreak/>
              <w:t>"Поручитель")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112 219,3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1 122,5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111 096,8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Объем финансовой поддержки, оказанной субъектам </w:t>
            </w:r>
            <w:r>
              <w:lastRenderedPageBreak/>
              <w:t>малого и среднего предпринимательства (СМСП), при гарантийной поддержке, тыс. руб.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2.4, 2.5, 2.6, 2.7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85 716,8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857,4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84 859,4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71 132,71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26 502,5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265,1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26 237,4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89 180,57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Содействие развитию системы микрофинансирования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440 315,8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6 154,4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434 161,4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выданных СМСП микрозаймов,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2.4, 2.5, 2.6, 2.7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272 325,6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4 474,4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267 851,2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167 990,2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1 680,0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166 310,2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Информационно-консультационное обеспечение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2.2. (Н11-</w:t>
            </w:r>
            <w:r>
              <w:lastRenderedPageBreak/>
              <w:t>5)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Региональный проект </w:t>
            </w:r>
            <w:r>
              <w:lastRenderedPageBreak/>
              <w:t>"Популяризация предпринимательства"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21 616,4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216,2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21 400,2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10 748,5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107,5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10 641,0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10 867,9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108,7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10 759,2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2.2.1.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Предоставление субсидии в форме имущественного взноса некоммерческой организации "Фонд поддержки предпринимательства Пензенской области" в целях финансового обеспечения затрат, связанных с реализацией мероприятий регионального проекта "Популяризация предпринимательства"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21 616,4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216,2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21 400,2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обученных основам ведения бизнеса, финансовой грамотности и иным навыкам предпринимательской деятельности, чел.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2.4, 2.6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10 748,5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107,5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10 641,0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818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10 867,9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108,7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10 759,2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2.3. (Н11-3)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497 039,1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4 961,9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491 192,0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885,2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131 052,1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1 305,6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129 229,5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517,0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102 291,8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1 019,3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100 904,3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368,2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96 058,9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960,6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95 098,3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82 055,7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820,6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81 235,1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50 571,7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505,7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50 066,0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35 008,9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350,1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34 658,8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2.3.1.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Реализация муниципальных программ развития малого и среднего предпринимательства в монопрофильных муниципальных образованиях Пензенской области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52 450,5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516,0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51 049,3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885,2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СМСП, получивших государственную поддержку,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2.4, 2.5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монопрофильные муниципальные образования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36 636,8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361,5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35 758,3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517,0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15 813,7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154,5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15 291,0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368,2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области, монопрофильные муниципальные образования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2.3.2.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Предоставление субсидии в форме </w:t>
            </w:r>
            <w:r>
              <w:lastRenderedPageBreak/>
              <w:t>имущественного взноса некоммерческой организации "Фонд поддержки предпринимательства Пензенской области" в целях финансового обеспечения затрат, связанных с обеспечением деятельности Центра поддержки предпринимательства и выполнения мероприятий по созданию и развитию центра "Мой бизнес"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119 032,8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1 190,3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117 842,5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Количество СМСП, которым оказаны </w:t>
            </w:r>
            <w:r>
              <w:lastRenderedPageBreak/>
              <w:t>информационно-консультационные услуги,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10, 12, 2.4, 2.6, 2.7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51 042,1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510,4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50 531,7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31 879,1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318,8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31 560,3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3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СМСП, получивших комплексные услуги, ед.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11 989,8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119,9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11 869,9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11 972,1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119,7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11 852,4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12 149,7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121,5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12 028,2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2.3.3.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Предоставление субсидии в форме имущественного взноса некоммерческой организации "Фонд поддержки предпринимательства </w:t>
            </w:r>
            <w:r>
              <w:lastRenderedPageBreak/>
              <w:t>Пензенской области" в целях финансового обеспечения затрат, связанных с обеспечением деятельности Центра поддержки экспорта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292 357,4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2 923,5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289 433,9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СМСП, выведенных на экспорт при поддержке Центра поддержки экспорта,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2.5, 2.7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43 373,2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433,7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42 939,5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54 599,0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546,0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54 053,0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3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СМСП-экспортеров, заключивших экспортные контракты по результатам услуг ЦПЭ, ед.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75 222,9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752,2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74 470,7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45 731,4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457,3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45274,1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38 422,0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384,2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38 037,8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35 008,9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350,1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34 658,8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2.3.4.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Создание и увеличение капитализации гарантийных фондов (АО МКК "Поручитель")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33 198,4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332,1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32 866,3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Объем финансовой поддержки, оказанной субъектам МСП, при гарантийной поддержке РГО, млн. руб.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2.4, 2.7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экономики Пензенской области, </w:t>
            </w:r>
            <w:r>
              <w:lastRenderedPageBreak/>
              <w:t>Департамент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8 846,2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88,5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8 757,7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1 177,994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Министерство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24 352,2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243,6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24 108,6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1202,7465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2.3.5.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Содействие развитию системы микрофинансирования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действующих микрозаймов, выданных МФО,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2.4, 2.7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экономического развития и промышленности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Министерство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2.3.6.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Расширение доступа субъектов малого и среднего предпринимательства к государственному имуществу Пензенской области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Министерство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Прирост количества объектов государственного имущества для СМСП, %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2.4, 2.7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"Мероприятия, направленные на поддержку и развитие малого и среднего предпринимательства"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182 423,7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182 423,7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7 416,9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7 416,9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10 108,0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10 108,0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16 107,3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16 107,3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26 169,0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26 169,0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Субсидии на финансовое обеспечение расходов субъектов малого и среднего предпринимательства, осуществляющих деятельность в сфере швейного производства, на оплату труда в части стимулирующих выплат молодым специалистам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95,7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95,7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Доля предоставленной поддержки СМСП,</w:t>
            </w:r>
          </w:p>
          <w:p w:rsidR="00C53607" w:rsidRDefault="00C53607">
            <w:pPr>
              <w:pStyle w:val="ConsPlusNormal"/>
              <w:jc w:val="center"/>
            </w:pPr>
            <w:r>
              <w:t>от общего количества поданных заявок СМСП, %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95,7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95,7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Организация и проведение форума </w:t>
            </w:r>
            <w:r>
              <w:lastRenderedPageBreak/>
              <w:t>предпринимателей Пензенской области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2 353,7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2 353,7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Проведение Форума предпринимателей </w:t>
            </w:r>
            <w:r>
              <w:lastRenderedPageBreak/>
              <w:t>Пензенской области с участием представителей предпринимательства, органов исполнительной власти, СМИ, мероприятие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2.4, 2.6, 2.7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296,0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296,0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288,2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288,2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269,5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269,5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2.4.3.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Добровольный взнос в некоммерческую организацию "Фонд поддержки предпринимательства Пензенской области"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Создание некоммерческой организации "Фонд поддержки предпринимательства в Пензенской области",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2.4.4.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Предоставление субсидии в форме имущественного взноса некоммерческой организации "Фонд поддержки предпринимательства Пензенской области" на обеспечение текущей деятельности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151 164,3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151 164,3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СМСП, которым оказаны информационно-консультационные услуги,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2.6, 2.7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7 015,2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7 015,2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3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проведенных мероприятий для СМСП и физических лиц, планирующих открыть свое дело, ед.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10 108,0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10 108,0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12 429,7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12 429,7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50/Приобретение автомобиля,</w:t>
            </w:r>
          </w:p>
          <w:p w:rsidR="00C53607" w:rsidRDefault="00C53607">
            <w:pPr>
              <w:pStyle w:val="ConsPlusNormal"/>
              <w:jc w:val="center"/>
            </w:pPr>
            <w:r>
              <w:t>1 ед.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3 389,4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3 389,4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21 099,5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21 099,5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19 424,5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19 424,5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19 424,5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19 424,5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19 424,5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19 424,5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19 424,5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19 424,5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19 424,5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19 424,5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2.4.5.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Предоставление субсидии в форме имущественного взноса некоммерческой организации "Фонд поддержки предпринимательства Пензенской области" на реализацию мероприятий по развитию креативных индустрий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28 800,0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28 800,0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субъектов малого и среднего предпринимательства, физических лиц, работающих в сфере креативных индустрий Пензенской области, получивших услуги и (или) государственную поддержку,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2.7.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4 800,0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4 800,0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4 800,0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4 800,0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4 800,0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4 800,0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4 800,0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4 800,0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4 800,0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4 800,0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4 800,0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4 800,0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2.4.6.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Расширение доступа субъектов малого и среднего предпринимательства к государственному имуществу Пензенской области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области, Министерство государственног</w:t>
            </w:r>
            <w:r>
              <w:lastRenderedPageBreak/>
              <w:t>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Прирост количества объектов государственного имущества для СМСП, %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2.4, 2.7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2.5. (Н11-1)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"Улучшение условий ведения предпринимательской деятельности"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2.5.1.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Расширение доступа субъектов малого и среднего предпринимательства к государственному имуществу Пензенской области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Прирост количества объектов государственного имущества для СМСП, %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2.6, 2.7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 и инновационной политики Пензенской </w:t>
            </w:r>
            <w:r>
              <w:lastRenderedPageBreak/>
              <w:t>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Департамент государственного имущества Пензенской 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Основное мероприятие "Оказание неотложных мер поддержки субъектам малого и среднего предпринимательства в целях обеспечения устойчивого развития экономики в условиях ухудшения ситуации в связи с распространением новой коронавирусной инфекции за счет средств резервного фонда Правительства </w:t>
            </w:r>
            <w:r>
              <w:lastRenderedPageBreak/>
              <w:t>Российской Федерации"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52 157,1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4 172,6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47 984,5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52 157,1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4 172,6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47 984,5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2.6.1.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Докапитализация фондов содействия кредитованию (гарантийных фондов, фондов поручительств) (далее - региональные гарантийные организации) для оказания в 2020 году неотложных мер поддержки субъектов малого и среднего предпринимательства в условиях ухудшения ситуации в связи с распространением новой коронавирусной инфекции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39 658,6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3 172,7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36 485,9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Объем финансовой поддержки, оказанной СМСП, при гарантийной поддержке, тыс. руб.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2.4, 2.5, 2.6, 2.7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39 658,6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3 172,7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36 485,9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91 214,71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2.6.2.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Докапитализация государственных микрофинансовых организаций для оказания в 2020 году неотложных мер поддержки субъектов малого и среднего предпринимательства в условиях ухудшения ситуации в связи с распространением новой коронавирусной </w:t>
            </w:r>
            <w:r>
              <w:lastRenderedPageBreak/>
              <w:t>инфекции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экономики Пензенской области, Департамент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12 498,5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999,9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11 498,6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СМСП, получивших поддержку,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2.4, 2.5, 2.6, 2.7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12 498,5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999,9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11 498,6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2.7. (Н11-6)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19 102,5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191,1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18 911,4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3 011,4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2 981,3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4 715,5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47,2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4 668,3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5 687,8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56,9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5 630,9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5 687,8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56,9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5 630,9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2.7.1.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Предоставление субсидии в форме имущественного взноса некоммерческой организации "Фонд поддержки предпринимательства Пензенской области" в целях финансового обеспечения затрат, связанных с обеспечением деятельности Центра поддержки предпринимательства, направленной на поддержку самозанятых </w:t>
            </w:r>
            <w:r>
              <w:lastRenderedPageBreak/>
              <w:t>граждан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19 102,5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191,1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18 911,4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самозанятых граждан, получивших услуги, в том числе прошедших программы обучения,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12, 2.8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3 011,4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2 981,3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</w:t>
            </w:r>
            <w:r>
              <w:lastRenderedPageBreak/>
              <w:t>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4 715,5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47,2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4 668,3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5 687,8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56,9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5 630,9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5 687,8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56,9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5 630,9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2.8. (Н11-7)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"Создание благоприятных условий для легкого старта и комфортного ведения бизнеса"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109 918,5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1 099,2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108 819,3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19 016,4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190,2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18 826,2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27 713,2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277,1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27 436,1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30 796,6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30 488,6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32 392,3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323,9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32 068,4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2.8.1.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Оказание комплексных услуг субъектам малого и среднего предпринимательства, включенных в реестр социальных предпринимателей, и (или) предоставление финансовой поддержки в виде грантов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6 060,6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60,6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6 000,0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уникальных социальных предприятий, включенных в реестр, в том числе получивших комплексные услуги и (или) финансовую поддержку в виде гранта,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2.10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6 060,6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60,6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6 000,0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2.8.2.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Предоставление субсидии в форме имущественного взноса некоммерческой организации "Фонд поддержки предпринимательства Пензенской области" в целях финансового обеспечения затрат, связанных с обеспечением деятельности Центра поддержки предпринимательства Пензенской области, направленной на вовлечение безработных в бизнес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20 724,40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207,3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20 517,10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уникальных граждан, желающих вести бизнес, начинающих и действующих предпринимателей, получивших услуги,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12, 2.4, 2.7, 2.9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12 955,8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129,6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12 826,2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1 341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7 768,6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77,7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7 690,9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1 638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2.8.3.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Оказание комплексных услуг субъектам малого и среднего предпринимательства, включенных в реестр социальных предпринимателей, или субъектам малого и среднего предпринимательства, созданным физическими лицами в возрасте до 25 лет </w:t>
            </w:r>
            <w:r>
              <w:lastRenderedPageBreak/>
              <w:t>включительно, и (или) предоставление финансовой поддержки в виде грантов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57 947,0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579,5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57 367,5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Количество уникальных социальных предприятий, включенных в реестр социальных предпринимателей, и (или) количество субъектов малого и среднего предпринимательства, созданных физическими лицами </w:t>
            </w:r>
            <w:r>
              <w:lastRenderedPageBreak/>
              <w:t>в возрасте до 25 лет включительно, получивших комплекс услуг и (или) финансовую поддержку в виде грантов,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2.10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19 944,6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199,4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19 745,2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18 321,0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183,2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18 137,8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19 681,3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196,8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19 484,5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2.8.4.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Предоставление субсидии в форме имущественного взноса некоммерческой организации "Фонд поддержки предпринимательства Пензенской области" в целях финансового обеспечения затрат, связанных с обеспечением деятельности Центра поддержки предпринимательства и </w:t>
            </w:r>
            <w:r>
              <w:lastRenderedPageBreak/>
              <w:t>Центра инноваций социальной сферы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25 186,6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251,9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24 934,7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Количество уникальных граждан, желающих вести бизнес, начинающих и действующих предпринимателей, включающее субъектов малого и среднего предпринимательства, осуществляющих деятельность в сфере социального предпринимательства, в том числе </w:t>
            </w:r>
            <w:r>
              <w:lastRenderedPageBreak/>
              <w:t>признанных социальными предприятиями,</w:t>
            </w:r>
          </w:p>
          <w:p w:rsidR="00C53607" w:rsidRDefault="00C53607">
            <w:pPr>
              <w:pStyle w:val="ConsPlusNormal"/>
              <w:jc w:val="center"/>
            </w:pPr>
            <w:r>
              <w:t>а также субъектов малого и среднего предпринимательства и физических лиц, заинтересованных в начале осуществления деятельности в области социального предпринимательства, получивших услуги,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12, 2.4, 2.7, 2.9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12 475,6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124,8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12 350,8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2 443/260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12 711,0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127,1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12 583,9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2 756/280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Всего по подпрограмме 2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1 434 792,4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200 341,6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1 233 565,6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885,2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507 259,9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14 161,8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492 581,1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517,0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369 917,5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17 353,7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352 195,6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368,2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134 194,0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17 288,2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116 905,8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140 653,4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27 313,9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113 339,5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111 580,6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25 395,1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86 185,5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97 613,5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25 255,4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72 358,1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24 524,5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Подпрограмма 3 "Развитие инновационной деятельности в Пензенской области"</w:t>
            </w: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Цель подпрограммы. Развитие инновационного потенциала путем создания социально-экономической среды и институциональных условий</w:t>
            </w: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Создание среды для инновационной деятельности</w:t>
            </w: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"Создание и развитие инфраструктуры поддержки инновационной деятельности"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1 254 679,4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1 254 679,4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130 902,0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130 902,0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131 329,4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131 329,4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141 203,0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141 203,0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145 280,1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145 280,1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128 567,5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128 567,5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136 268,0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136 268,0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140 720,0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140 720,0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150 204,7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150 204,7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150 204,7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150 204,7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Развитие системы </w:t>
            </w:r>
            <w:r>
              <w:lastRenderedPageBreak/>
              <w:t>бизнес-инкубирования в Пензенской области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1 214 595,5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1 214 595,5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Поддержка и </w:t>
            </w:r>
            <w:r>
              <w:lastRenderedPageBreak/>
              <w:t>развитие малого и среднего бизнеса в Пензенской области, бизнес-инкубатор/технопарк/ИТ-парк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 xml:space="preserve">9, 3.2, 3.6, 3.7, </w:t>
            </w:r>
            <w:r>
              <w:lastRenderedPageBreak/>
              <w:t>3.8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127 625,9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127 625,9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11/1/1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(ГКУ "ПРОБИ")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128 660,9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128 660,9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11/1/1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 (ГКУ "ПРОБИ")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137 991,7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137 991,7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11/1/1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141 232,6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141 232,6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11/1/1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123 191,4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123 191,4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8/1/1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130 891,9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130 891,9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8/1/1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135 343,9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135 343,9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8/1/1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144 828,6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144 828,6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8/1/1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144 828,6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144 828,6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8/1/1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Субсидии на создание и (или) обеспечение деятельности центров молодежного инновационного творчества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10 047,1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10 047,1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центров молодежного инновационного творчества, которым оказана поддержка,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1 301,8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1 301,8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999,3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999,3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1 237,0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1 237,0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1 301,8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1 301,8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1 301,8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1 301,8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1 301,8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1 301,8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1 301,8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1 301,8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1 301,8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1 301,8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3.1.3.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Проведение мероприятий по продвижению кластерных инициатив (в сфере медицинской промышленности станкостроения и мебельного производства)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15 769,3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15 769,3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Проведение мероприятий по продвижению кластерных инициатив,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9, 3.7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области, Департамент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 и инновационной политики Пензенской области, Департамент государственного имущества </w:t>
            </w:r>
            <w:r>
              <w:lastRenderedPageBreak/>
              <w:t>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области, Министерство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1 949,2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1 949,2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1 974,3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3.1.4.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Предоставление грантов в форме субсидий победителям областного конкурса "ЦМИТ года"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14 267,5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14 267,5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предоставленных грантов,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1 669,2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1 669,2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2 098,3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2 098,3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2 100,0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2 100,0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2 100,0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2 100,0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2 100,0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2 100,0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2 100,0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2 100,0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2 100,0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2 100,0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3.2. (Н11-3)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67 700,0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677,0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67 023,0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21 800,0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218,0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21 582,0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25 800,0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258,0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25 542,0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6 700,0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6 700,0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6 700,0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центра поддержки народных и художественных промыслов и ремесел в структуре ООО "Центр кластерного развития"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7 800,0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78,0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7 722,0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Проведение мероприятий по поддержке народных художественных промыслов и ремесел,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промышленности, транспорта и </w:t>
            </w:r>
            <w:r>
              <w:lastRenderedPageBreak/>
              <w:t>инновационной политики Пензенской области, Департамент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5 200,0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5 148,0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области, Департамент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2 600,0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2 574,0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 (за счет средств бюджетных инвестиций, полученных в 2020 году)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Проведение мероприятий по продвижению </w:t>
            </w:r>
            <w:r>
              <w:lastRenderedPageBreak/>
              <w:t>кластерных инициатив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58 000,0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580,0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57 420,0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Проведение мероприятий по продвижению </w:t>
            </w:r>
            <w:r>
              <w:lastRenderedPageBreak/>
              <w:t>кластерных инициатив,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9, 3.7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области, Департамент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16 600,0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166,0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16 434,0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области, Департамент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21 300,0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213,0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21 087,0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экономического развития и промышленности Пензенской </w:t>
            </w:r>
            <w:r>
              <w:lastRenderedPageBreak/>
              <w:t>области,</w:t>
            </w:r>
          </w:p>
          <w:p w:rsidR="00C53607" w:rsidRDefault="00C53607">
            <w:pPr>
              <w:pStyle w:val="ConsPlusNormal"/>
              <w:jc w:val="center"/>
            </w:pPr>
            <w:r>
              <w:t>Министерство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6 700,0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20 (за счет средств бюджетных инвестиций, полученных в 2021 году),</w:t>
            </w:r>
          </w:p>
          <w:p w:rsidR="00C53607" w:rsidRDefault="00C53607">
            <w:pPr>
              <w:pStyle w:val="ConsPlusNormal"/>
              <w:jc w:val="center"/>
            </w:pPr>
            <w:r>
              <w:lastRenderedPageBreak/>
              <w:t>7 (за счет средств бюджетных инвестиций, полученных в 2020 году)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3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Проведение мероприятий по продвижению кластерных инициатив, ед./количество субъектов МСП, получивших комплексные услуги, ед.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6 700,0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16/167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6 700,0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18/200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0/0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0/0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0/0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0/0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3.2.3.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Развитие Центра инноваций социальной сферы в структуре ООО "Центр кластерного развития"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1 900,0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1 881,0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проектов, которым оказана поддержка,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</w:t>
            </w:r>
            <w:r>
              <w:lastRenderedPageBreak/>
              <w:t>и и инновационной политики Пензенской области, Департамент государственного имущества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1 900,0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1 881,0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 (за счет средств бюджетных инвестиций, полученных в 2020 году)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Создание и развитие системы информационной поддержки всех этапов инновационной деятельности, позиционирование Пензенской области как региона перспективного инновационного развития</w:t>
            </w: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"Информационная поддержка всех этапов инновационной деятельности, позиционирование Пензенской области как региона перспективного инновационного развития"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13 212,6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13 212,6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5 307,0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5 307,0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1 275,2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1 275,2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1 106,8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1 106,8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555,4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555,4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993,8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993,4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993,4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993,4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993,4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и участие в выставочной деятельности в сфере инноваций, изготовление специализированных стендов, проведение и участие в международных, межрегиональных и областных семинарах, конвентах, школах, форумах, круглых столах, конференциях по вопросам инновационной деятельности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04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3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организованных (в том числе в которых было принято участие) выставок, форумов, конференций, семинаров, конвентов, школ, круглых столов,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3.8.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физической культуры и спорта Пензенской области, ГАОУ СПО "Училище олимпийского резерва Пензенской области"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4 412,7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4 412,7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3 650,0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3 650,0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362,7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362,7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747,0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747,0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701,6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701,6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45,4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45,4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Информационная поддержка всех этапов инновационной деятельности, </w:t>
            </w:r>
            <w:r>
              <w:lastRenderedPageBreak/>
              <w:t>разработка и сопровождение специализированного интернет-портала и автоматизированной информационной системы поддержки инновационной деятельности Пензенской области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5 062,9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5 062,9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Количество информационных изданий (номеров бюллетеня </w:t>
            </w:r>
            <w:r>
              <w:lastRenderedPageBreak/>
              <w:t>"InНоватор", каталогов, буклетов, брошюр, видеороликов, медиапрезентаций и интернет-ресурсов) об инновационной деятельности в Пензенской области,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9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610,4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610,4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484,8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484,4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514,1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514,1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210,4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210,4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648,8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648,8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648,8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648,8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648,8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648,8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648,4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648,4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648,4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648,4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3.3.3.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и проведение ежегодного областного конкурса "Инженер года"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2 990,0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2 990,0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победителей и лауреатов конкурса,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3.7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промышленности и инновационной политики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230,0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230,0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345,0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Всего по подпрограмме 3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1 335 592,0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1 268 569,0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67 023,0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158 009,0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136 427,0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21 582,0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158 404,6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132 862,6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25 542,0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149 009,8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142 376,8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152 535,5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145 902,5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136 261,3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129 628,3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6 633,0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137 261,8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137 261,8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141 713,8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141 713,8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151 198,1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151 198,1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151 198,1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151 198,1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Подпрограмма 4 "Формирование и осуществление государственной политики Пензенской области, направленной на развитие инвестиционной, внешнеэкономической деятельности, развитие малого и среднего предпринимательства"</w:t>
            </w: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Цель подпрограммы. Создание благоприятного инвестиционного климата</w:t>
            </w: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Задача. Увеличение объема инвестиционных вложений и развитие механизмов государственно-частного партнерства и концессионных соглашений</w:t>
            </w: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 xml:space="preserve">Основное мероприятие "Увеличение объема инвестиционных вложений. </w:t>
            </w:r>
            <w:r>
              <w:lastRenderedPageBreak/>
              <w:t>Формирование благоприятных условий для развития предпринимательства в регионе"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135 990,6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135 990,6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45 503,0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45 503,0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48 325,0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48 325,0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41 562,6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41 562,6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4.1.1.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Формирование благоприятных условий для развития предпринимательства в регионе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134 359,6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134 359,6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Позиция Пензенской области в рейтинге регионов по развитию государственно-частного партнерства, позиция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4.2., 4.3., 4.4.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45 132,0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45 132,0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47 925,0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47 925,0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41 302,6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41 302,6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4.1.2.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Проведение мероприятия "Инвестиционное послание Губернатора Пензенской области"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1434,0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1434,0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Проведение мероприятия,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4.2, 4.3, 4.4,</w:t>
            </w:r>
          </w:p>
          <w:p w:rsidR="00C53607" w:rsidRDefault="00C53607">
            <w:pPr>
              <w:pStyle w:val="ConsPlusNormal"/>
              <w:jc w:val="center"/>
            </w:pPr>
            <w:r>
              <w:t>4.5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274,0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274,0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области.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260,0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260,0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4.1.3.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проведения мониторинга товарных рынков Пензенской области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197,0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197,0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Проведение мониторинга,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10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97,0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97,0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Всего по подпрограмме 4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135 990,6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135 990,6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45 503,0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45 503,0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48 325,0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48 325,0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41 562,6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41 562,6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2"/>
            </w:pPr>
            <w:r>
              <w:t>Подпрограмма 6 "Снижение административных барьеров и повышение качества предоставления государственных и муниципальных услуг в Пензенской области"</w:t>
            </w: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3"/>
            </w:pPr>
            <w:r>
              <w:t>Цель: Снижение административных барьеров, оптимизация, повышение качества и доступности предоставления государственных и муниципальных услуг в Пензенской области</w:t>
            </w: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Задача: Развитие сети МФЦ Пензенской области, проведение информационных и организационных мероприятий, направленных на развитие системы предоставления государственных и муниципальных услуг</w:t>
            </w: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"Совершенствование системы государственного управления"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1 141 315,8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1 141 315,8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3 519,0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3 519,0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129 074,7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129 074,7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140 088,5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140 088,5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140 496,4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140 496,4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133 632,1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133 632,1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149 619,8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149 619,8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154 816,1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154 816,1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145 034,6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145 034,6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145 034,6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145 034,6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6.1.1.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Проведение мониторинга деятельности многофункциональных центров (МФЦ) Пензенской области и качества предоставления государственных и муниципальных услуг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Удовлетворенность заявителей качеством предоставленных на базе МФЦ Пензенской области услуг от общего числа опрошенных, %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7, 6.1, 6.2, 6.3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 (ГАУ ПО "Многофункциональный центр предоставления государственных и муниципальных услуг")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lastRenderedPageBreak/>
              <w:t>(ГАУ ПО "Многофункциональный центр предоставления государственных и муниципальных услуг")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6.1.2.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Расходы на обеспечение деятельности (оказание услуг) ГАУ ПО "Многофункциональный центр предоставления государственных и муниципальных услуг"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1 112 234,4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1 112 234,4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Количество оказанных государственных услуг ГАУ ПО "МФЦ",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7, 6.1,</w:t>
            </w:r>
          </w:p>
          <w:p w:rsidR="00C53607" w:rsidRDefault="00C53607">
            <w:pPr>
              <w:pStyle w:val="ConsPlusNormal"/>
              <w:jc w:val="center"/>
            </w:pPr>
            <w:r>
              <w:t>6.2, 6.3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(ГАУ ПО "Многофункциональный центр предоставления государственных и муниципальных услуг")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126 648,5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126 648,5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353 204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lastRenderedPageBreak/>
              <w:t>(ГАУ ПО "Многофункциональный центр предоставления государственных и муниципальных услуг")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128 562,4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128 562,4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358 542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138 412,1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138 412,1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368 185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131 502,9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131 502,9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367 000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147 757,9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147 757,9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372 000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152 954,2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152 954,2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372 000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143 198,2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143 198,2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372 000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143 198,2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143 198,2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372 000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6.1.3.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Приобретение программно-технического комплекса автоматической телефонной станции (АТС)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1 730,0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1 730,0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Приобретение оборудования и установка автоматической телефонной станции (АТС), настройка и подключение многоканальной городской линии и абонентских устройств с созданием абонентов на АТС для ГАУ "МФЦ",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6.1, 6.2, 6.3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 xml:space="preserve">(ГАУ ПО "Многофункциональный центр предоставления государственных и </w:t>
            </w:r>
            <w:r>
              <w:lastRenderedPageBreak/>
              <w:t>муниципальных услуг")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1 730,0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1 730,0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6.1.4.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Приобретение компьютерной и офисной техники для многофункциональных центров Пензенской области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10 775,8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10 775,8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Приобретение компьютерной техники для МФЦ региона, ед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6.1,</w:t>
            </w:r>
          </w:p>
          <w:p w:rsidR="00C53607" w:rsidRDefault="00C53607">
            <w:pPr>
              <w:pStyle w:val="ConsPlusNormal"/>
              <w:jc w:val="center"/>
            </w:pPr>
            <w:r>
              <w:t>6.2, 6.3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(ГАУ ПО "Многофункциональный центр предоставления государственных и муниципальных услуг")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1 190,0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1 190,0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235,6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235,6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 xml:space="preserve">(ГАУ ПО "Многофункциональный центр предоставления государственных и муниципальных </w:t>
            </w:r>
            <w:r>
              <w:lastRenderedPageBreak/>
              <w:t>услуг")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488,0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488,0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1 602,3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1 602,3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1 569,1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1 569,1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1 569,1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1 569,1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1 569,1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1 569,1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1 276,3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1 276,3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1 276,3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1 276,3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6.1.5.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Приобретение программно-технического комплекса "Криптобиокабина" для МФЦ Пензенской области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1 620,0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1 620,0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Приобретение ПТК "Криптобиокабина" для МФЦ региона</w:t>
            </w:r>
          </w:p>
          <w:p w:rsidR="00C53607" w:rsidRDefault="00C53607">
            <w:pPr>
              <w:pStyle w:val="ConsPlusNormal"/>
              <w:jc w:val="center"/>
            </w:pPr>
            <w:r>
              <w:t>(оборудование, доставка),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6.1, 6.2, 6.3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(ГАУ ПО "Многофункциональный центр предоставления государственных и муниципальных услуг")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1 620,0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1 620,0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6.1.6.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Осуществление технической поддержки и сопровождения эксплуатации программно-технического комплекса "Криптобиокабина" для МФЦ Пензенской области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Итого: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2 290,0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2 290,0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Техническая поддержка и сопровождение эксплуатации ПТК "Криптобиокабина" (программно-технический комплекс),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6.1, 6.2, 6.3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lastRenderedPageBreak/>
              <w:t>(ГАУ ПО "Многофункциональный центр предоставления государственных и муниципальных услуг")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273,6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273,6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(ГАУ ПО "Многофункциональный центр предоставления государственных и муниципальных услуг")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292,8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292,8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259,6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259,6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292,8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292,8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292,8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292,8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292,8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292,8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292,8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292,8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292,8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292,8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6.1.7.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регионального форума центров предоставления государственных и муниципальных услуг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Проведение регионального форума центров предоставления государственных и муниципальных услуг,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6.1, 6.2, 6.3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 xml:space="preserve">Министерство экономики </w:t>
            </w:r>
            <w:r>
              <w:lastRenderedPageBreak/>
              <w:t>Пензенской области</w:t>
            </w:r>
          </w:p>
          <w:p w:rsidR="00C53607" w:rsidRDefault="00C53607">
            <w:pPr>
              <w:pStyle w:val="ConsPlusNormal"/>
              <w:jc w:val="center"/>
            </w:pPr>
            <w:r>
              <w:t>(ГАУ ПО "Многофункциональный центр предоставления государственных и муниципальных услуг")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lastRenderedPageBreak/>
              <w:t>6.1.8.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Организация регионального конкурса "Лучший многофункциональный центр Пензенской области"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1 687,6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1 687,6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Приобретение ценных подарков для финалистов регионального конкурса "Лучший многофункциональный центр Пензенской области",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6.1,</w:t>
            </w:r>
          </w:p>
          <w:p w:rsidR="00C53607" w:rsidRDefault="00C53607">
            <w:pPr>
              <w:pStyle w:val="ConsPlusNormal"/>
              <w:jc w:val="center"/>
            </w:pPr>
            <w:r>
              <w:t>6.2, 6.3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99,0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99,0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297,0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297,0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267,3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267,3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222,4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222,4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267,3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267,3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267,3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267,3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267,3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267,3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6.1.9.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Приобретение автотранспортных средств для многофункциональных центров Пензенской области</w:t>
            </w:r>
          </w:p>
        </w:tc>
        <w:tc>
          <w:tcPr>
            <w:tcW w:w="1757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10 478,0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10 478,0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Приобретение автомобилей, ед.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6.1., 6.2. 6.3.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10 478,0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10 478,0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6464" w:type="dxa"/>
            <w:gridSpan w:val="11"/>
          </w:tcPr>
          <w:p w:rsidR="00C53607" w:rsidRDefault="00C53607">
            <w:pPr>
              <w:pStyle w:val="ConsPlusNormal"/>
              <w:jc w:val="center"/>
              <w:outlineLvl w:val="4"/>
            </w:pPr>
            <w:r>
              <w:t>Задача: Совершенствование механизма оценки регулирующего воздействия в Пензенской области</w:t>
            </w: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Основное мероприятие "Развитие института оценки регулирующего воздействия в Пензенской области"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181,5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181,5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181,5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181,5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107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6.2.1.</w:t>
            </w:r>
          </w:p>
        </w:tc>
        <w:tc>
          <w:tcPr>
            <w:tcW w:w="2494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Аренда виртуальных серверов для размещения интернет-портала для публичного обсуждения проектов нормативных правовых актов, разрабатываемых исполнительными органами государственной власти Пензенской области</w:t>
            </w:r>
          </w:p>
        </w:tc>
        <w:tc>
          <w:tcPr>
            <w:tcW w:w="1757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Министерство экономики Пензенской области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181,5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181,5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Техническое сопровождение, а также обновление интернет-портала с учетом требований Министерства экономического развития Российской Федерации, портал</w:t>
            </w:r>
          </w:p>
        </w:tc>
        <w:tc>
          <w:tcPr>
            <w:tcW w:w="1550" w:type="dxa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6.4</w:t>
            </w:r>
          </w:p>
        </w:tc>
      </w:tr>
      <w:tr w:rsidR="00C53607">
        <w:tc>
          <w:tcPr>
            <w:tcW w:w="107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2494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757" w:type="dxa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181,5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181,5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2211" w:type="dxa"/>
          </w:tcPr>
          <w:p w:rsidR="00C53607" w:rsidRDefault="00C536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0" w:type="dxa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Всего по подпрограмме 6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1 141 497,3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1 141 497,3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3 700,5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3 700,5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129 074,7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129 074,7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140 088,5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140 088,5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140 496,4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140 496,4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133 632,1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133 632,1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149 619,8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149 619,8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154 816,1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154 816,1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145 034,6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145 034,6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145 034,6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145 034,6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169" w:type="dxa"/>
          </w:tcPr>
          <w:p w:rsidR="00C53607" w:rsidRDefault="00C53607">
            <w:pPr>
              <w:pStyle w:val="ConsPlusNormal"/>
            </w:pPr>
          </w:p>
        </w:tc>
        <w:tc>
          <w:tcPr>
            <w:tcW w:w="1290" w:type="dxa"/>
          </w:tcPr>
          <w:p w:rsidR="00C53607" w:rsidRDefault="00C53607">
            <w:pPr>
              <w:pStyle w:val="ConsPlusNormal"/>
            </w:pP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 w:val="restart"/>
          </w:tcPr>
          <w:p w:rsidR="00C53607" w:rsidRDefault="00C53607">
            <w:pPr>
              <w:pStyle w:val="ConsPlusNormal"/>
              <w:jc w:val="center"/>
            </w:pPr>
            <w:r>
              <w:t>Всего по государственной программе</w:t>
            </w: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5 497 002,4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2 923 794,0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2 273 288,6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885,2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299 034,6</w:t>
            </w:r>
          </w:p>
        </w:tc>
        <w:tc>
          <w:tcPr>
            <w:tcW w:w="3761" w:type="dxa"/>
            <w:gridSpan w:val="2"/>
            <w:vMerge w:val="restart"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730 570,7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215 890,6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514 163,1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517,0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1 649 257,3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394 626,5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1 109 537,6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368,2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144 725,0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910 461,8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391 713,4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364 438,8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154 309,6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454 951,2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334 978,7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119 972,5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385 978,5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293 160,0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92 818,5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388 999,6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316 641,5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72 358,1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325 558,9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325 558,9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325 612,2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325 612,2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  <w:tr w:rsidR="00C53607">
        <w:tc>
          <w:tcPr>
            <w:tcW w:w="5328" w:type="dxa"/>
            <w:gridSpan w:val="3"/>
            <w:vMerge/>
          </w:tcPr>
          <w:p w:rsidR="00C53607" w:rsidRDefault="00C53607">
            <w:pPr>
              <w:pStyle w:val="ConsPlusNormal"/>
            </w:pPr>
          </w:p>
        </w:tc>
        <w:tc>
          <w:tcPr>
            <w:tcW w:w="1044" w:type="dxa"/>
          </w:tcPr>
          <w:p w:rsidR="00C53607" w:rsidRDefault="00C5360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53607" w:rsidRDefault="00C53607">
            <w:pPr>
              <w:pStyle w:val="ConsPlusNormal"/>
              <w:jc w:val="center"/>
            </w:pPr>
            <w:r>
              <w:t>325 612,2</w:t>
            </w:r>
          </w:p>
        </w:tc>
        <w:tc>
          <w:tcPr>
            <w:tcW w:w="1239" w:type="dxa"/>
          </w:tcPr>
          <w:p w:rsidR="00C53607" w:rsidRDefault="00C53607">
            <w:pPr>
              <w:pStyle w:val="ConsPlusNormal"/>
              <w:jc w:val="center"/>
            </w:pPr>
            <w:r>
              <w:t>325 612,2</w:t>
            </w:r>
          </w:p>
        </w:tc>
        <w:tc>
          <w:tcPr>
            <w:tcW w:w="132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69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90" w:type="dxa"/>
          </w:tcPr>
          <w:p w:rsidR="00C53607" w:rsidRDefault="00C5360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3761" w:type="dxa"/>
            <w:gridSpan w:val="2"/>
            <w:vMerge/>
          </w:tcPr>
          <w:p w:rsidR="00C53607" w:rsidRDefault="00C53607">
            <w:pPr>
              <w:pStyle w:val="ConsPlusNormal"/>
            </w:pPr>
          </w:p>
        </w:tc>
      </w:tr>
    </w:tbl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jc w:val="both"/>
      </w:pPr>
    </w:p>
    <w:p w:rsidR="00C53607" w:rsidRDefault="00C536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61FB" w:rsidRDefault="007B61FB">
      <w:bookmarkStart w:id="16" w:name="_GoBack"/>
      <w:bookmarkEnd w:id="16"/>
    </w:p>
    <w:sectPr w:rsidR="007B61FB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607"/>
    <w:rsid w:val="007B61FB"/>
    <w:rsid w:val="00C5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36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5360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536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5360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536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5360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5360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5360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3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36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5360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536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5360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536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5360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5360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5360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3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3AFB791CAB5A6608781028FAC0FFAE7A77B130A79457B0F950FB6E04EA7C5B6116B5EBD7F71CDEE684B06881376A1379DFE5F7F7F1D27A07D9438186a7pEI" TargetMode="External"/><Relationship Id="rId21" Type="http://schemas.openxmlformats.org/officeDocument/2006/relationships/hyperlink" Target="consultantplus://offline/ref=3AFB791CAB5A6608781028FAC0FFAE7A77B130A79D58BBFB5AF1330EE225576311BAB4C0F055D2E784B068843935166CCEBDFAFEE6CC7C1FC54183a8p7I" TargetMode="External"/><Relationship Id="rId42" Type="http://schemas.openxmlformats.org/officeDocument/2006/relationships/hyperlink" Target="consultantplus://offline/ref=3AFB791CAB5A6608781028FAC0FFAE7A77B130A79452B7FD5AF26E04EA7C5B6116B5EBD7F71CDEE684B06881376A1379DFE5F7F7F1D27A07D9438186a7pEI" TargetMode="External"/><Relationship Id="rId63" Type="http://schemas.openxmlformats.org/officeDocument/2006/relationships/hyperlink" Target="consultantplus://offline/ref=3AFB791CAB5A6608781028FAC0FFAE7A77B130A79454BBF657FA6E04EA7C5B6116B5EBD7F71CDEE684B06881376A1379DFE5F7F7F1D27A07D9438186a7pEI" TargetMode="External"/><Relationship Id="rId84" Type="http://schemas.openxmlformats.org/officeDocument/2006/relationships/hyperlink" Target="consultantplus://offline/ref=3AFB791CAB5A6608781028FAC0FFAE7A77B130A79456B6F95AFC6E04EA7C5B6116B5EBD7E51C86EA84B97681347F452899aBp3I" TargetMode="External"/><Relationship Id="rId138" Type="http://schemas.openxmlformats.org/officeDocument/2006/relationships/hyperlink" Target="consultantplus://offline/ref=3AFB791CAB5A6608781028FAC0FFAE7A77B130A79455B0FA57FB6E04EA7C5B6116B5EBD7F71CDEE684B06880306A1379DFE5F7F7F1D27A07D9438186a7pEI" TargetMode="External"/><Relationship Id="rId159" Type="http://schemas.openxmlformats.org/officeDocument/2006/relationships/hyperlink" Target="consultantplus://offline/ref=3AFB791CAB5A6608781028FAC0FFAE7A77B130A79454BAFC5BFE6E04EA7C5B6116B5EBD7F71CDEE684B06883336A1379DFE5F7F7F1D27A07D9438186a7pEI" TargetMode="External"/><Relationship Id="rId170" Type="http://schemas.openxmlformats.org/officeDocument/2006/relationships/hyperlink" Target="consultantplus://offline/ref=3AFB791CAB5A6608781028FAC0FFAE7A77B130A79455B0FA57FB6E04EA7C5B6116B5EBD7F71CDEE684B06884336A1379DFE5F7F7F1D27A07D9438186a7pEI" TargetMode="External"/><Relationship Id="rId191" Type="http://schemas.openxmlformats.org/officeDocument/2006/relationships/hyperlink" Target="consultantplus://offline/ref=3AFB791CAB5A6608781028FAC0FFAE7A77B130A79456BBF755F26E04EA7C5B6116B5EBD7F71CDEE684B068833B6A1379DFE5F7F7F1D27A07D9438186a7pEI" TargetMode="External"/><Relationship Id="rId205" Type="http://schemas.openxmlformats.org/officeDocument/2006/relationships/hyperlink" Target="consultantplus://offline/ref=3AFB791CAB5A6608781036F7D693F07572BE68AB9C56B9A80EAE6853B52C5D3444F5B58EB451CDE782AE6A8130a6p2I" TargetMode="External"/><Relationship Id="rId226" Type="http://schemas.openxmlformats.org/officeDocument/2006/relationships/hyperlink" Target="consultantplus://offline/ref=3AFB791CAB5A6608781028FAC0FFAE7A77B130A79456B1FD50FD6E04EA7C5B6116B5EBD7F71CDEE684B06886376A1379DFE5F7F7F1D27A07D9438186a7pEI" TargetMode="External"/><Relationship Id="rId247" Type="http://schemas.openxmlformats.org/officeDocument/2006/relationships/theme" Target="theme/theme1.xml"/><Relationship Id="rId107" Type="http://schemas.openxmlformats.org/officeDocument/2006/relationships/hyperlink" Target="consultantplus://offline/ref=3AFB791CAB5A6608781028FAC0FFAE7A77B130A79454B6FD51FA6E04EA7C5B6116B5EBD7F71CDEE684B06881376A1379DFE5F7F7F1D27A07D9438186a7pEI" TargetMode="External"/><Relationship Id="rId11" Type="http://schemas.openxmlformats.org/officeDocument/2006/relationships/hyperlink" Target="consultantplus://offline/ref=3AFB791CAB5A6608781028FAC0FFAE7A77B130A79D53B3FC54F1330EE225576311BAB4C0F055D2E784B068843935166CCEBDFAFEE6CC7C1FC54183a8p7I" TargetMode="External"/><Relationship Id="rId32" Type="http://schemas.openxmlformats.org/officeDocument/2006/relationships/hyperlink" Target="consultantplus://offline/ref=3AFB791CAB5A6608781028FAC0FFAE7A77B130A79450B4FF5AFE6E04EA7C5B6116B5EBD7F71CDEE684B06881376A1379DFE5F7F7F1D27A07D9438186a7pEI" TargetMode="External"/><Relationship Id="rId53" Type="http://schemas.openxmlformats.org/officeDocument/2006/relationships/hyperlink" Target="consultantplus://offline/ref=3AFB791CAB5A6608781028FAC0FFAE7A77B130A79454B3F656FD6E04EA7C5B6116B5EBD7F71CDEE684B06881376A1379DFE5F7F7F1D27A07D9438186a7pEI" TargetMode="External"/><Relationship Id="rId74" Type="http://schemas.openxmlformats.org/officeDocument/2006/relationships/hyperlink" Target="consultantplus://offline/ref=3AFB791CAB5A6608781028FAC0FFAE7A77B130A79456B6FD5BFA6E04EA7C5B6116B5EBD7F71CDEE684B06881376A1379DFE5F7F7F1D27A07D9438186a7pEI" TargetMode="External"/><Relationship Id="rId128" Type="http://schemas.openxmlformats.org/officeDocument/2006/relationships/hyperlink" Target="consultantplus://offline/ref=3AFB791CAB5A6608781028FAC0FFAE7A77B130A79456B7F751F96E04EA7C5B6116B5EBD7F71CDEE684B06881376A1379DFE5F7F7F1D27A07D9438186a7pEI" TargetMode="External"/><Relationship Id="rId149" Type="http://schemas.openxmlformats.org/officeDocument/2006/relationships/hyperlink" Target="consultantplus://offline/ref=3AFB791CAB5A6608781028FAC0FFAE7A77B130A79455B0FA57FB6E04EA7C5B6116B5EBD7F71CDEE684B06883306A1379DFE5F7F7F1D27A07D9438186a7pEI" TargetMode="External"/><Relationship Id="rId5" Type="http://schemas.openxmlformats.org/officeDocument/2006/relationships/hyperlink" Target="https://www.consultant.ru" TargetMode="External"/><Relationship Id="rId95" Type="http://schemas.openxmlformats.org/officeDocument/2006/relationships/hyperlink" Target="consultantplus://offline/ref=3AFB791CAB5A6608781028FAC0FFAE7A77B130A79455B2FE52F26E04EA7C5B6116B5EBD7F71CDEE684B06881376A1379DFE5F7F7F1D27A07D9438186a7pEI" TargetMode="External"/><Relationship Id="rId160" Type="http://schemas.openxmlformats.org/officeDocument/2006/relationships/hyperlink" Target="consultantplus://offline/ref=3AFB791CAB5A6608781028FAC0FFAE7A77B130A79454BAFC5BFE6E04EA7C5B6116B5EBD7F71CDEE684B06883366A1379DFE5F7F7F1D27A07D9438186a7pEI" TargetMode="External"/><Relationship Id="rId181" Type="http://schemas.openxmlformats.org/officeDocument/2006/relationships/hyperlink" Target="consultantplus://offline/ref=3AFB791CAB5A6608781028FAC0FFAE7A77B130A79456B1FD50FD6E04EA7C5B6116B5EBD7F71CDEE684B06884316A1379DFE5F7F7F1D27A07D9438186a7pEI" TargetMode="External"/><Relationship Id="rId216" Type="http://schemas.openxmlformats.org/officeDocument/2006/relationships/hyperlink" Target="consultantplus://offline/ref=3AFB791CAB5A6608781028FAC0FFAE7A77B130A79454B5F751FB6E04EA7C5B6116B5EBD7F71CDEE684B06880346A1379DFE5F7F7F1D27A07D9438186a7pEI" TargetMode="External"/><Relationship Id="rId237" Type="http://schemas.openxmlformats.org/officeDocument/2006/relationships/hyperlink" Target="consultantplus://offline/ref=3AFB791CAB5A6608781028FAC0FFAE7A77B130A79454B3F656FD6E04EA7C5B6116B5EBD7F71CDEE684B06981316A1379DFE5F7F7F1D27A07D9438186a7pEI" TargetMode="External"/><Relationship Id="rId22" Type="http://schemas.openxmlformats.org/officeDocument/2006/relationships/hyperlink" Target="consultantplus://offline/ref=3AFB791CAB5A6608781028FAC0FFAE7A77B130A79C53B5F656F1330EE225576311BAB4C0F055D2E784B068843935166CCEBDFAFEE6CC7C1FC54183a8p7I" TargetMode="External"/><Relationship Id="rId43" Type="http://schemas.openxmlformats.org/officeDocument/2006/relationships/hyperlink" Target="consultantplus://offline/ref=3AFB791CAB5A6608781028FAC0FFAE7A77B130A79452BAFB55FB6E04EA7C5B6116B5EBD7F71CDEE684B06881376A1379DFE5F7F7F1D27A07D9438186a7pEI" TargetMode="External"/><Relationship Id="rId64" Type="http://schemas.openxmlformats.org/officeDocument/2006/relationships/hyperlink" Target="consultantplus://offline/ref=3AFB791CAB5A6608781028FAC0FFAE7A77B130A79457B3FD51F26E04EA7C5B6116B5EBD7F71CDEE684B06881376A1379DFE5F7F7F1D27A07D9438186a7pEI" TargetMode="External"/><Relationship Id="rId118" Type="http://schemas.openxmlformats.org/officeDocument/2006/relationships/hyperlink" Target="consultantplus://offline/ref=3AFB791CAB5A6608781028FAC0FFAE7A77B130A79457B6FF56FB6E04EA7C5B6116B5EBD7F71CDEE684B06882336A1379DFE5F7F7F1D27A07D9438186a7pEI" TargetMode="External"/><Relationship Id="rId139" Type="http://schemas.openxmlformats.org/officeDocument/2006/relationships/hyperlink" Target="consultantplus://offline/ref=3AFB791CAB5A6608781028FAC0FFAE7A77B130A79455B6F953F86E04EA7C5B6116B5EBD7F71CDEE684B068813A6A1379DFE5F7F7F1D27A07D9438186a7pEI" TargetMode="External"/><Relationship Id="rId85" Type="http://schemas.openxmlformats.org/officeDocument/2006/relationships/hyperlink" Target="consultantplus://offline/ref=3AFB791CAB5A6608781028FAC0FFAE7A77B130A79459B0FC56F26E04EA7C5B6116B5EBD7F71CDEE684B06A89366A1379DFE5F7F7F1D27A07D9438186a7pEI" TargetMode="External"/><Relationship Id="rId150" Type="http://schemas.openxmlformats.org/officeDocument/2006/relationships/hyperlink" Target="consultantplus://offline/ref=3AFB791CAB5A6608781028FAC0FFAE7A77B130A79455BBF75AF96E04EA7C5B6116B5EBD7F71CDEE684B06880336A1379DFE5F7F7F1D27A07D9438186a7pEI" TargetMode="External"/><Relationship Id="rId171" Type="http://schemas.openxmlformats.org/officeDocument/2006/relationships/hyperlink" Target="consultantplus://offline/ref=3AFB791CAB5A6608781028FAC0FFAE7A77B130A79455B0FA57FB6E04EA7C5B6116B5EBD7F71CDEE684B06884366A1379DFE5F7F7F1D27A07D9438186a7pEI" TargetMode="External"/><Relationship Id="rId192" Type="http://schemas.openxmlformats.org/officeDocument/2006/relationships/hyperlink" Target="consultantplus://offline/ref=3AFB791CAB5A6608781028FAC0FFAE7A77B130A79456B1FD50FD6E04EA7C5B6116B5EBD7F71CDEE684B068873B6A1379DFE5F7F7F1D27A07D9438186a7pEI" TargetMode="External"/><Relationship Id="rId206" Type="http://schemas.openxmlformats.org/officeDocument/2006/relationships/hyperlink" Target="consultantplus://offline/ref=3AFB791CAB5A6608781036F7D693F07572BE68AB9C56B9A80EAE6853B52C5D3444F5B58EB451CDE782AE6A8130a6p2I" TargetMode="External"/><Relationship Id="rId227" Type="http://schemas.openxmlformats.org/officeDocument/2006/relationships/hyperlink" Target="consultantplus://offline/ref=3AFB791CAB5A6608781028FAC0FFAE7A77B130A79456B4FD55FB6E04EA7C5B6116B5EBD7E51C86EA84B97681347F452899aBp3I" TargetMode="External"/><Relationship Id="rId12" Type="http://schemas.openxmlformats.org/officeDocument/2006/relationships/hyperlink" Target="consultantplus://offline/ref=3AFB791CAB5A6608781028FAC0FFAE7A77B130A79D52B4FE50F1330EE225576311BAB4C0F055D2E784B068843935166CCEBDFAFEE6CC7C1FC54183a8p7I" TargetMode="External"/><Relationship Id="rId17" Type="http://schemas.openxmlformats.org/officeDocument/2006/relationships/hyperlink" Target="consultantplus://offline/ref=3AFB791CAB5A6608781028FAC0FFAE7A77B130A79D57B2FE5BF1330EE225576311BAB4C0F055D2E784B068843935166CCEBDFAFEE6CC7C1FC54183a8p7I" TargetMode="External"/><Relationship Id="rId33" Type="http://schemas.openxmlformats.org/officeDocument/2006/relationships/hyperlink" Target="consultantplus://offline/ref=3AFB791CAB5A6608781028FAC0FFAE7A77B130A79450BAFB53F36E04EA7C5B6116B5EBD7F71CDEE684B06881376A1379DFE5F7F7F1D27A07D9438186a7pEI" TargetMode="External"/><Relationship Id="rId38" Type="http://schemas.openxmlformats.org/officeDocument/2006/relationships/hyperlink" Target="consultantplus://offline/ref=3AFB791CAB5A6608781028FAC0FFAE7A77B130A79453BAF650FA6E04EA7C5B6116B5EBD7F71CDEE684B06881376A1379DFE5F7F7F1D27A07D9438186a7pEI" TargetMode="External"/><Relationship Id="rId59" Type="http://schemas.openxmlformats.org/officeDocument/2006/relationships/hyperlink" Target="consultantplus://offline/ref=3AFB791CAB5A6608781028FAC0FFAE7A77B130A79454B7FB57FB6E04EA7C5B6116B5EBD7F71CDEE684B06881376A1379DFE5F7F7F1D27A07D9438186a7pEI" TargetMode="External"/><Relationship Id="rId103" Type="http://schemas.openxmlformats.org/officeDocument/2006/relationships/hyperlink" Target="consultantplus://offline/ref=3AFB791CAB5A6608781028FAC0FFAE7A77B130A79454B3F856FF6E04EA7C5B6116B5EBD7F71CDEE684B06881376A1379DFE5F7F7F1D27A07D9438186a7pEI" TargetMode="External"/><Relationship Id="rId108" Type="http://schemas.openxmlformats.org/officeDocument/2006/relationships/hyperlink" Target="consultantplus://offline/ref=3AFB791CAB5A6608781028FAC0FFAE7A77B130A79454B6F653FB6E04EA7C5B6116B5EBD7F71CDEE684B06881376A1379DFE5F7F7F1D27A07D9438186a7pEI" TargetMode="External"/><Relationship Id="rId124" Type="http://schemas.openxmlformats.org/officeDocument/2006/relationships/hyperlink" Target="consultantplus://offline/ref=3AFB791CAB5A6608781028FAC0FFAE7A77B130A79456B1FD50FD6E04EA7C5B6116B5EBD7F71CDEE684B06881376A1379DFE5F7F7F1D27A07D9438186a7pEI" TargetMode="External"/><Relationship Id="rId129" Type="http://schemas.openxmlformats.org/officeDocument/2006/relationships/hyperlink" Target="consultantplus://offline/ref=3AFB791CAB5A6608781028FAC0FFAE7A77B130A79456B5FD55FD6E04EA7C5B6116B5EBD7F71CDEE684B06881376A1379DFE5F7F7F1D27A07D9438186a7pEI" TargetMode="External"/><Relationship Id="rId54" Type="http://schemas.openxmlformats.org/officeDocument/2006/relationships/hyperlink" Target="consultantplus://offline/ref=3AFB791CAB5A6608781028FAC0FFAE7A77B130A79454B0F653FF6E04EA7C5B6116B5EBD7F71CDEE684B06881376A1379DFE5F7F7F1D27A07D9438186a7pEI" TargetMode="External"/><Relationship Id="rId70" Type="http://schemas.openxmlformats.org/officeDocument/2006/relationships/hyperlink" Target="consultantplus://offline/ref=3AFB791CAB5A6608781028FAC0FFAE7A77B130A79457BAFB50FD6E04EA7C5B6116B5EBD7F71CDEE684B06881376A1379DFE5F7F7F1D27A07D9438186a7pEI" TargetMode="External"/><Relationship Id="rId75" Type="http://schemas.openxmlformats.org/officeDocument/2006/relationships/hyperlink" Target="consultantplus://offline/ref=3AFB791CAB5A6608781028FAC0FFAE7A77B130A79456B7FB5AF86E04EA7C5B6116B5EBD7F71CDEE684B06881376A1379DFE5F7F7F1D27A07D9438186a7pEI" TargetMode="External"/><Relationship Id="rId91" Type="http://schemas.openxmlformats.org/officeDocument/2006/relationships/hyperlink" Target="consultantplus://offline/ref=3AFB791CAB5A6608781028FAC0FFAE7A77B130A79452B1FD5BF96E04EA7C5B6116B5EBD7F71CDEE684B06881356A1379DFE5F7F7F1D27A07D9438186a7pEI" TargetMode="External"/><Relationship Id="rId96" Type="http://schemas.openxmlformats.org/officeDocument/2006/relationships/hyperlink" Target="consultantplus://offline/ref=3AFB791CAB5A6608781028FAC0FFAE7A77B130A79455B0FA57FB6E04EA7C5B6116B5EBD7F71CDEE684B06881376A1379DFE5F7F7F1D27A07D9438186a7pEI" TargetMode="External"/><Relationship Id="rId140" Type="http://schemas.openxmlformats.org/officeDocument/2006/relationships/hyperlink" Target="consultantplus://offline/ref=3AFB791CAB5A6608781028FAC0FFAE7A77B130A79456B7F852FE6E04EA7C5B6116B5EBD7F71CDEE684B06881356A1379DFE5F7F7F1D27A07D9438186a7pEI" TargetMode="External"/><Relationship Id="rId145" Type="http://schemas.openxmlformats.org/officeDocument/2006/relationships/hyperlink" Target="consultantplus://offline/ref=3AFB791CAB5A6608781028FAC0FFAE7A77B130A79454B3F656FD6E04EA7C5B6116B5EBD7F71CDEE684B06883346A1379DFE5F7F7F1D27A07D9438186a7pEI" TargetMode="External"/><Relationship Id="rId161" Type="http://schemas.openxmlformats.org/officeDocument/2006/relationships/hyperlink" Target="consultantplus://offline/ref=3AFB791CAB5A6608781028FAC0FFAE7A77B130A79456B1FD50FD6E04EA7C5B6116B5EBD7F71CDEE684B06883356A1379DFE5F7F7F1D27A07D9438186a7pEI" TargetMode="External"/><Relationship Id="rId166" Type="http://schemas.openxmlformats.org/officeDocument/2006/relationships/hyperlink" Target="consultantplus://offline/ref=3AFB791CAB5A6608781028FAC0FFAE7A77B130A79454B3F656FD6E04EA7C5B6116B5EBD7F71CDEE684B06884366A1379DFE5F7F7F1D27A07D9438186a7pEI" TargetMode="External"/><Relationship Id="rId182" Type="http://schemas.openxmlformats.org/officeDocument/2006/relationships/hyperlink" Target="consultantplus://offline/ref=3AFB791CAB5A6608781028FAC0FFAE7A77B130A79456BBF755F26E04EA7C5B6116B5EBD7F71CDEE684B06883346A1379DFE5F7F7F1D27A07D9438186a7pEI" TargetMode="External"/><Relationship Id="rId187" Type="http://schemas.openxmlformats.org/officeDocument/2006/relationships/hyperlink" Target="consultantplus://offline/ref=3AFB791CAB5A6608781028FAC0FFAE7A77B130A79455BBF75AF96E04EA7C5B6116B5EBD7F71CDEE684B06883346A1379DFE5F7F7F1D27A07D9438186a7pEI" TargetMode="External"/><Relationship Id="rId217" Type="http://schemas.openxmlformats.org/officeDocument/2006/relationships/hyperlink" Target="consultantplus://offline/ref=3AFB791CAB5A6608781028FAC0FFAE7A77B130A79454B5F751FB6E04EA7C5B6116B5EBD7F71CDEE684B068803B6A1379DFE5F7F7F1D27A07D9438186a7pE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AFB791CAB5A6608781028FAC0FFAE7A77B130A79256B5FA55F1330EE225576311BAB4C0F055D2E784B068843935166CCEBDFAFEE6CC7C1FC54183a8p7I" TargetMode="External"/><Relationship Id="rId212" Type="http://schemas.openxmlformats.org/officeDocument/2006/relationships/image" Target="media/image2.wmf"/><Relationship Id="rId233" Type="http://schemas.openxmlformats.org/officeDocument/2006/relationships/hyperlink" Target="consultantplus://offline/ref=3AFB791CAB5A6608781028FAC0FFAE7A77B130A79457B7F850F96E04EA7C5B6116B5EBD7F71CDEE684B06887346A1379DFE5F7F7F1D27A07D9438186a7pEI" TargetMode="External"/><Relationship Id="rId238" Type="http://schemas.openxmlformats.org/officeDocument/2006/relationships/hyperlink" Target="consultantplus://offline/ref=3AFB791CAB5A6608781028FAC0FFAE7A77B130A79454B3F656FD6E04EA7C5B6116B5EBD7F71CDEE684B06981366A1379DFE5F7F7F1D27A07D9438186a7pEI" TargetMode="External"/><Relationship Id="rId23" Type="http://schemas.openxmlformats.org/officeDocument/2006/relationships/hyperlink" Target="consultantplus://offline/ref=3AFB791CAB5A6608781028FAC0FFAE7A77B130A79C54B3F651F1330EE225576311BAB4C0F055D2E784B068843935166CCEBDFAFEE6CC7C1FC54183a8p7I" TargetMode="External"/><Relationship Id="rId28" Type="http://schemas.openxmlformats.org/officeDocument/2006/relationships/hyperlink" Target="consultantplus://offline/ref=3AFB791CAB5A6608781028FAC0FFAE7A77B130A79450B2FC54FE6E04EA7C5B6116B5EBD7F71CDEE684B06881376A1379DFE5F7F7F1D27A07D9438186a7pEI" TargetMode="External"/><Relationship Id="rId49" Type="http://schemas.openxmlformats.org/officeDocument/2006/relationships/hyperlink" Target="consultantplus://offline/ref=3AFB791CAB5A6608781028FAC0FFAE7A77B130A79455BAFC52FE6E04EA7C5B6116B5EBD7F71CDEE684B06881376A1379DFE5F7F7F1D27A07D9438186a7pEI" TargetMode="External"/><Relationship Id="rId114" Type="http://schemas.openxmlformats.org/officeDocument/2006/relationships/hyperlink" Target="consultantplus://offline/ref=3AFB791CAB5A6608781028FAC0FFAE7A77B130A79454BBF657FA6E04EA7C5B6116B5EBD7F71CDEE684B06881376A1379DFE5F7F7F1D27A07D9438186a7pEI" TargetMode="External"/><Relationship Id="rId119" Type="http://schemas.openxmlformats.org/officeDocument/2006/relationships/hyperlink" Target="consultantplus://offline/ref=3AFB791CAB5A6608781028FAC0FFAE7A77B130A79457B6F951FB6E04EA7C5B6116B5EBD7F71CDEE684B06881376A1379DFE5F7F7F1D27A07D9438186a7pEI" TargetMode="External"/><Relationship Id="rId44" Type="http://schemas.openxmlformats.org/officeDocument/2006/relationships/hyperlink" Target="consultantplus://offline/ref=3AFB791CAB5A6608781028FAC0FFAE7A77B130A79455B2FE52F26E04EA7C5B6116B5EBD7F71CDEE684B06881376A1379DFE5F7F7F1D27A07D9438186a7pEI" TargetMode="External"/><Relationship Id="rId60" Type="http://schemas.openxmlformats.org/officeDocument/2006/relationships/hyperlink" Target="consultantplus://offline/ref=3AFB791CAB5A6608781028FAC0FFAE7A77B130A79454B5F751FB6E04EA7C5B6116B5EBD7F71CDEE684B06881376A1379DFE5F7F7F1D27A07D9438186a7pEI" TargetMode="External"/><Relationship Id="rId65" Type="http://schemas.openxmlformats.org/officeDocument/2006/relationships/hyperlink" Target="consultantplus://offline/ref=3AFB791CAB5A6608781028FAC0FFAE7A77B130A79457B0FF5AF26E04EA7C5B6116B5EBD7F71CDEE684B06881376A1379DFE5F7F7F1D27A07D9438186a7pEI" TargetMode="External"/><Relationship Id="rId81" Type="http://schemas.openxmlformats.org/officeDocument/2006/relationships/hyperlink" Target="consultantplus://offline/ref=3AFB791CAB5A6608781028FAC0FFAE7A77B130A79459B2FF5AFE6E04EA7C5B6116B5EBD7E51C86EA84B97681347F452899aBp3I" TargetMode="External"/><Relationship Id="rId86" Type="http://schemas.openxmlformats.org/officeDocument/2006/relationships/hyperlink" Target="consultantplus://offline/ref=3AFB791CAB5A6608781028FAC0FFAE7A77B130A79459B2FF5AFE6E04EA7C5B6116B5EBD7E51C86EA84B97681347F452899aBp3I" TargetMode="External"/><Relationship Id="rId130" Type="http://schemas.openxmlformats.org/officeDocument/2006/relationships/hyperlink" Target="consultantplus://offline/ref=3AFB791CAB5A6608781028FAC0FFAE7A77B130A79456BAFA54FA6E04EA7C5B6116B5EBD7F71CDEE684B06881376A1379DFE5F7F7F1D27A07D9438186a7pEI" TargetMode="External"/><Relationship Id="rId135" Type="http://schemas.openxmlformats.org/officeDocument/2006/relationships/hyperlink" Target="consultantplus://offline/ref=3AFB791CAB5A6608781028FAC0FFAE7A77B130A79454B3F656FD6E04EA7C5B6116B5EBD7F71CDEE684B06880316A1379DFE5F7F7F1D27A07D9438186a7pEI" TargetMode="External"/><Relationship Id="rId151" Type="http://schemas.openxmlformats.org/officeDocument/2006/relationships/hyperlink" Target="consultantplus://offline/ref=3AFB791CAB5A6608781028FAC0FFAE7A77B130A79455B0FA57FB6E04EA7C5B6116B5EBD7F71CDEE684B06883376A1379DFE5F7F7F1D27A07D9438186a7pEI" TargetMode="External"/><Relationship Id="rId156" Type="http://schemas.openxmlformats.org/officeDocument/2006/relationships/hyperlink" Target="consultantplus://offline/ref=3AFB791CAB5A6608781028FAC0FFAE7A77B130A79454B3F656FD6E04EA7C5B6116B5EBD7F71CDEE684B06885336A1379DFE5F7F7F1D27A07D9438186a7pEI" TargetMode="External"/><Relationship Id="rId177" Type="http://schemas.openxmlformats.org/officeDocument/2006/relationships/hyperlink" Target="consultantplus://offline/ref=3AFB791CAB5A6608781028FAC0FFAE7A77B130A79457B7F850F96E04EA7C5B6116B5EBD7F71CDEE684B068853A6A1379DFE5F7F7F1D27A07D9438186a7pEI" TargetMode="External"/><Relationship Id="rId198" Type="http://schemas.openxmlformats.org/officeDocument/2006/relationships/hyperlink" Target="consultantplus://offline/ref=3AFB791CAB5A6608781036F7D693F07572BE6CAE9159B9A80EAE6853B52C5D3444F5B58EB451CDE782AE6A8130a6p2I" TargetMode="External"/><Relationship Id="rId172" Type="http://schemas.openxmlformats.org/officeDocument/2006/relationships/hyperlink" Target="consultantplus://offline/ref=3AFB791CAB5A6608781028FAC0FFAE7A77B130A79456B1FD50FD6E04EA7C5B6116B5EBD7F71CDEE684B06885326A1379DFE5F7F7F1D27A07D9438186a7pEI" TargetMode="External"/><Relationship Id="rId193" Type="http://schemas.openxmlformats.org/officeDocument/2006/relationships/hyperlink" Target="consultantplus://offline/ref=3AFB791CAB5A6608781028FAC0FFAE7A77B130A79456BBF755F26E04EA7C5B6116B5EBD7F71CDEE684B06882306A1379DFE5F7F7F1D27A07D9438186a7pEI" TargetMode="External"/><Relationship Id="rId202" Type="http://schemas.openxmlformats.org/officeDocument/2006/relationships/hyperlink" Target="consultantplus://offline/ref=3AFB791CAB5A6608781028FAC0FFAE7A77B130A79457B6F951FB6E04EA7C5B6116B5EBD7F71CDEE684B06880376A1379DFE5F7F7F1D27A07D9438186a7pEI" TargetMode="External"/><Relationship Id="rId207" Type="http://schemas.openxmlformats.org/officeDocument/2006/relationships/hyperlink" Target="consultantplus://offline/ref=3AFB791CAB5A6608781036F7D693F07572BE6CAE9159B9A80EAE6853B52C5D3444F5B58EB451CDE782AE6A8130a6p2I" TargetMode="External"/><Relationship Id="rId223" Type="http://schemas.openxmlformats.org/officeDocument/2006/relationships/hyperlink" Target="consultantplus://offline/ref=3AFB791CAB5A6608781028FAC0FFAE7A77B130A79456B1FD50FD6E04EA7C5B6116B5EBD7F71CDEE684B06886366A1379DFE5F7F7F1D27A07D9438186a7pEI" TargetMode="External"/><Relationship Id="rId228" Type="http://schemas.openxmlformats.org/officeDocument/2006/relationships/hyperlink" Target="consultantplus://offline/ref=3AFB791CAB5A6608781028FAC0FFAE7A77B130A79457B7F850F96E04EA7C5B6116B5EBD7F71CDEE684B06887346A1379DFE5F7F7F1D27A07D9438186a7pEI" TargetMode="External"/><Relationship Id="rId244" Type="http://schemas.openxmlformats.org/officeDocument/2006/relationships/hyperlink" Target="consultantplus://offline/ref=3AFB791CAB5A6608781028FAC0FFAE7A77B130A79454B3F656FD6E04EA7C5B6116B5EBD7F71CDEE684B06980326A1379DFE5F7F7F1D27A07D9438186a7pEI" TargetMode="External"/><Relationship Id="rId13" Type="http://schemas.openxmlformats.org/officeDocument/2006/relationships/hyperlink" Target="consultantplus://offline/ref=3AFB791CAB5A6608781028FAC0FFAE7A77B130A79D52B5FC57F1330EE225576311BAB4C0F055D2E784B068843935166CCEBDFAFEE6CC7C1FC54183a8p7I" TargetMode="External"/><Relationship Id="rId18" Type="http://schemas.openxmlformats.org/officeDocument/2006/relationships/hyperlink" Target="consultantplus://offline/ref=3AFB791CAB5A6608781028FAC0FFAE7A77B130A79D56B5F950F1330EE225576311BAB4C0F055D2E784B068843935166CCEBDFAFEE6CC7C1FC54183a8p7I" TargetMode="External"/><Relationship Id="rId39" Type="http://schemas.openxmlformats.org/officeDocument/2006/relationships/hyperlink" Target="consultantplus://offline/ref=3AFB791CAB5A6608781028FAC0FFAE7A77B130A79452B2F95AFA6E04EA7C5B6116B5EBD7F71CDEE684B06881376A1379DFE5F7F7F1D27A07D9438186a7pEI" TargetMode="External"/><Relationship Id="rId109" Type="http://schemas.openxmlformats.org/officeDocument/2006/relationships/hyperlink" Target="consultantplus://offline/ref=3AFB791CAB5A6608781028FAC0FFAE7A77B130A79454B7FD51FB6E04EA7C5B6116B5EBD7F71CDEE684B06881376A1379DFE5F7F7F1D27A07D9438186a7pEI" TargetMode="External"/><Relationship Id="rId34" Type="http://schemas.openxmlformats.org/officeDocument/2006/relationships/hyperlink" Target="consultantplus://offline/ref=3AFB791CAB5A6608781028FAC0FFAE7A77B130A79450BBF652FF6E04EA7C5B6116B5EBD7F71CDEE684B06881376A1379DFE5F7F7F1D27A07D9438186a7pEI" TargetMode="External"/><Relationship Id="rId50" Type="http://schemas.openxmlformats.org/officeDocument/2006/relationships/hyperlink" Target="consultantplus://offline/ref=3AFB791CAB5A6608781028FAC0FFAE7A77B130A79455BBF75AF96E04EA7C5B6116B5EBD7F71CDEE684B06881376A1379DFE5F7F7F1D27A07D9438186a7pEI" TargetMode="External"/><Relationship Id="rId55" Type="http://schemas.openxmlformats.org/officeDocument/2006/relationships/hyperlink" Target="consultantplus://offline/ref=3AFB791CAB5A6608781028FAC0FFAE7A77B130A79454B0F750F26E04EA7C5B6116B5EBD7F71CDEE684B06881376A1379DFE5F7F7F1D27A07D9438186a7pEI" TargetMode="External"/><Relationship Id="rId76" Type="http://schemas.openxmlformats.org/officeDocument/2006/relationships/hyperlink" Target="consultantplus://offline/ref=3AFB791CAB5A6608781028FAC0FFAE7A77B130A79456B7F852FE6E04EA7C5B6116B5EBD7F71CDEE684B06881376A1379DFE5F7F7F1D27A07D9438186a7pEI" TargetMode="External"/><Relationship Id="rId97" Type="http://schemas.openxmlformats.org/officeDocument/2006/relationships/hyperlink" Target="consultantplus://offline/ref=3AFB791CAB5A6608781028FAC0FFAE7A77B130A79455B6F953F86E04EA7C5B6116B5EBD7F71CDEE684B06881376A1379DFE5F7F7F1D27A07D9438186a7pEI" TargetMode="External"/><Relationship Id="rId104" Type="http://schemas.openxmlformats.org/officeDocument/2006/relationships/hyperlink" Target="consultantplus://offline/ref=3AFB791CAB5A6608781028FAC0FFAE7A77B130A79454B3F656FD6E04EA7C5B6116B5EBD7F71CDEE684B06881356A1379DFE5F7F7F1D27A07D9438186a7pEI" TargetMode="External"/><Relationship Id="rId120" Type="http://schemas.openxmlformats.org/officeDocument/2006/relationships/hyperlink" Target="consultantplus://offline/ref=3AFB791CAB5A6608781028FAC0FFAE7A77B130A79457B7F850F96E04EA7C5B6116B5EBD7F71CDEE684B06881376A1379DFE5F7F7F1D27A07D9438186a7pEI" TargetMode="External"/><Relationship Id="rId125" Type="http://schemas.openxmlformats.org/officeDocument/2006/relationships/hyperlink" Target="consultantplus://offline/ref=3AFB791CAB5A6608781028FAC0FFAE7A77B130A79456B6FD5BFA6E04EA7C5B6116B5EBD7F71CDEE684B06881376A1379DFE5F7F7F1D27A07D9438186a7pEI" TargetMode="External"/><Relationship Id="rId141" Type="http://schemas.openxmlformats.org/officeDocument/2006/relationships/hyperlink" Target="consultantplus://offline/ref=3AFB791CAB5A6608781028FAC0FFAE7A77B130A79456BBF755F26E04EA7C5B6116B5EBD7F71CDEE684B06881356A1379DFE5F7F7F1D27A07D9438186a7pEI" TargetMode="External"/><Relationship Id="rId146" Type="http://schemas.openxmlformats.org/officeDocument/2006/relationships/hyperlink" Target="consultantplus://offline/ref=3AFB791CAB5A6608781028FAC0FFAE7A77B130A79454B3F656FD6E04EA7C5B6116B5EBD7F71CDEE684B06883356A1379DFE5F7F7F1D27A07D9438186a7pEI" TargetMode="External"/><Relationship Id="rId167" Type="http://schemas.openxmlformats.org/officeDocument/2006/relationships/hyperlink" Target="consultantplus://offline/ref=3AFB791CAB5A6608781028FAC0FFAE7A77B130A79454B3F656FD6E04EA7C5B6116B5EBD7F71CDEE684B06884376A1379DFE5F7F7F1D27A07D9438186a7pEI" TargetMode="External"/><Relationship Id="rId188" Type="http://schemas.openxmlformats.org/officeDocument/2006/relationships/hyperlink" Target="consultantplus://offline/ref=3AFB791CAB5A6608781028FAC0FFAE7A77B130A79455BBF75AF96E04EA7C5B6116B5EBD7F71CDEE684B068833B6A1379DFE5F7F7F1D27A07D9438186a7pEI" TargetMode="External"/><Relationship Id="rId7" Type="http://schemas.openxmlformats.org/officeDocument/2006/relationships/hyperlink" Target="consultantplus://offline/ref=3AFB791CAB5A6608781028FAC0FFAE7A77B130A79259B1F952F1330EE225576311BAB4C0F055D2E784B068843935166CCEBDFAFEE6CC7C1FC54183a8p7I" TargetMode="External"/><Relationship Id="rId71" Type="http://schemas.openxmlformats.org/officeDocument/2006/relationships/hyperlink" Target="consultantplus://offline/ref=3AFB791CAB5A6608781028FAC0FFAE7A77B130A79457BAF950FB6E04EA7C5B6116B5EBD7F71CDEE684B06881376A1379DFE5F7F7F1D27A07D9438186a7pEI" TargetMode="External"/><Relationship Id="rId92" Type="http://schemas.openxmlformats.org/officeDocument/2006/relationships/hyperlink" Target="consultantplus://offline/ref=3AFB791CAB5A6608781028FAC0FFAE7A77B130A79452B6FE52F86E04EA7C5B6116B5EBD7F71CDEE684B06881376A1379DFE5F7F7F1D27A07D9438186a7pEI" TargetMode="External"/><Relationship Id="rId162" Type="http://schemas.openxmlformats.org/officeDocument/2006/relationships/hyperlink" Target="consultantplus://offline/ref=3AFB791CAB5A6608781028FAC0FFAE7A77B130A79456BBF755F26E04EA7C5B6116B5EBD7F71CDEE684B06880346A1379DFE5F7F7F1D27A07D9438186a7pEI" TargetMode="External"/><Relationship Id="rId183" Type="http://schemas.openxmlformats.org/officeDocument/2006/relationships/hyperlink" Target="consultantplus://offline/ref=3AFB791CAB5A6608781028FAC0FFAE7A77B130A79456B1FD50FD6E04EA7C5B6116B5EBD7F71CDEE684B068843B6A1379DFE5F7F7F1D27A07D9438186a7pEI" TargetMode="External"/><Relationship Id="rId213" Type="http://schemas.openxmlformats.org/officeDocument/2006/relationships/hyperlink" Target="consultantplus://offline/ref=3AFB791CAB5A6608781028FAC0FFAE7A77B130A79457B0FF5AF26E04EA7C5B6116B5EBD7F71CDEE684B06881356A1379DFE5F7F7F1D27A07D9438186a7pEI" TargetMode="External"/><Relationship Id="rId218" Type="http://schemas.openxmlformats.org/officeDocument/2006/relationships/hyperlink" Target="consultantplus://offline/ref=3AFB791CAB5A6608781028FAC0FFAE7A77B130A79454B5F751FB6E04EA7C5B6116B5EBD7F71CDEE684B06883336A1379DFE5F7F7F1D27A07D9438186a7pEI" TargetMode="External"/><Relationship Id="rId234" Type="http://schemas.openxmlformats.org/officeDocument/2006/relationships/hyperlink" Target="consultantplus://offline/ref=3AFB791CAB5A6608781028FAC0FFAE7A77B130A79457B7F850F96E04EA7C5B6116B5EBD7F71CDEE684B06887356A1379DFE5F7F7F1D27A07D9438186a7pEI" TargetMode="External"/><Relationship Id="rId239" Type="http://schemas.openxmlformats.org/officeDocument/2006/relationships/hyperlink" Target="consultantplus://offline/ref=3AFB791CAB5A6608781028FAC0FFAE7A77B130A79456BBF755F26E04EA7C5B6116B5EBD7F71CDEE684B06882376A1379DFE5F7F7F1D27A07D9438186a7pEI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3AFB791CAB5A6608781028FAC0FFAE7A77B130A79450B2FC56F86E04EA7C5B6116B5EBD7F71CDEE684B06881376A1379DFE5F7F7F1D27A07D9438186a7pEI" TargetMode="External"/><Relationship Id="rId24" Type="http://schemas.openxmlformats.org/officeDocument/2006/relationships/hyperlink" Target="consultantplus://offline/ref=3AFB791CAB5A6608781028FAC0FFAE7A77B130A79451B3F857FE6E04EA7C5B6116B5EBD7F71CDEE684B06881376A1379DFE5F7F7F1D27A07D9438186a7pEI" TargetMode="External"/><Relationship Id="rId40" Type="http://schemas.openxmlformats.org/officeDocument/2006/relationships/hyperlink" Target="consultantplus://offline/ref=3AFB791CAB5A6608781028FAC0FFAE7A77B130A79452B1FD5BF96E04EA7C5B6116B5EBD7F71CDEE684B06881376A1379DFE5F7F7F1D27A07D9438186a7pEI" TargetMode="External"/><Relationship Id="rId45" Type="http://schemas.openxmlformats.org/officeDocument/2006/relationships/hyperlink" Target="consultantplus://offline/ref=3AFB791CAB5A6608781028FAC0FFAE7A77B130A79455B0FA57FB6E04EA7C5B6116B5EBD7F71CDEE684B06881376A1379DFE5F7F7F1D27A07D9438186a7pEI" TargetMode="External"/><Relationship Id="rId66" Type="http://schemas.openxmlformats.org/officeDocument/2006/relationships/hyperlink" Target="consultantplus://offline/ref=3AFB791CAB5A6608781028FAC0FFAE7A77B130A79457B0F950FB6E04EA7C5B6116B5EBD7F71CDEE684B06881376A1379DFE5F7F7F1D27A07D9438186a7pEI" TargetMode="External"/><Relationship Id="rId87" Type="http://schemas.openxmlformats.org/officeDocument/2006/relationships/hyperlink" Target="consultantplus://offline/ref=3AFB791CAB5A6608781028FAC0FFAE7A77B130A79D59B1FE57F1330EE225576311BAB4C0F055D2E784B068873935166CCEBDFAFEE6CC7C1FC54183a8p7I" TargetMode="External"/><Relationship Id="rId110" Type="http://schemas.openxmlformats.org/officeDocument/2006/relationships/hyperlink" Target="consultantplus://offline/ref=3AFB791CAB5A6608781028FAC0FFAE7A77B130A79454B7FB57FB6E04EA7C5B6116B5EBD7F71CDEE684B06881376A1379DFE5F7F7F1D27A07D9438186a7pEI" TargetMode="External"/><Relationship Id="rId115" Type="http://schemas.openxmlformats.org/officeDocument/2006/relationships/hyperlink" Target="consultantplus://offline/ref=3AFB791CAB5A6608781028FAC0FFAE7A77B130A79457B3FD51F26E04EA7C5B6116B5EBD7F71CDEE684B06881376A1379DFE5F7F7F1D27A07D9438186a7pEI" TargetMode="External"/><Relationship Id="rId131" Type="http://schemas.openxmlformats.org/officeDocument/2006/relationships/hyperlink" Target="consultantplus://offline/ref=3AFB791CAB5A6608781028FAC0FFAE7A77B130A79456BBF755F26E04EA7C5B6116B5EBD7F71CDEE684B06881376A1379DFE5F7F7F1D27A07D9438186a7pEI" TargetMode="External"/><Relationship Id="rId136" Type="http://schemas.openxmlformats.org/officeDocument/2006/relationships/hyperlink" Target="consultantplus://offline/ref=3AFB791CAB5A6608781028FAC0FFAE7A77B130A79455B0FA57FB6E04EA7C5B6116B5EBD7F71CDEE684B06881356A1379DFE5F7F7F1D27A07D9438186a7pEI" TargetMode="External"/><Relationship Id="rId157" Type="http://schemas.openxmlformats.org/officeDocument/2006/relationships/hyperlink" Target="consultantplus://offline/ref=3AFB791CAB5A6608781028FAC0FFAE7A77B130A79457B7F850F96E04EA7C5B6116B5EBD7F71CDEE684B06883356A1379DFE5F7F7F1D27A07D9438186a7pEI" TargetMode="External"/><Relationship Id="rId178" Type="http://schemas.openxmlformats.org/officeDocument/2006/relationships/hyperlink" Target="consultantplus://offline/ref=3AFB791CAB5A6608781028FAC0FFAE7A77B130A79455B0FA57FB6E04EA7C5B6116B5EBD7F71CDEE684B06887366A1379DFE5F7F7F1D27A07D9438186a7pEI" TargetMode="External"/><Relationship Id="rId61" Type="http://schemas.openxmlformats.org/officeDocument/2006/relationships/hyperlink" Target="consultantplus://offline/ref=3AFB791CAB5A6608781028FAC0FFAE7A77B130A79454BAFC5BFE6E04EA7C5B6116B5EBD7F71CDEE684B06881376A1379DFE5F7F7F1D27A07D9438186a7pEI" TargetMode="External"/><Relationship Id="rId82" Type="http://schemas.openxmlformats.org/officeDocument/2006/relationships/hyperlink" Target="consultantplus://offline/ref=3AFB791CAB5A6608781028FAC0FFAE7A77B130A79459B3FF52FB6E04EA7C5B6116B5EBD7F71CDEE684B068813A6A1379DFE5F7F7F1D27A07D9438186a7pEI" TargetMode="External"/><Relationship Id="rId152" Type="http://schemas.openxmlformats.org/officeDocument/2006/relationships/hyperlink" Target="consultantplus://offline/ref=3AFB791CAB5A6608781028FAC0FFAE7A77B130A79456B1FD50FD6E04EA7C5B6116B5EBD7F71CDEE684B06880356A1379DFE5F7F7F1D27A07D9438186a7pEI" TargetMode="External"/><Relationship Id="rId173" Type="http://schemas.openxmlformats.org/officeDocument/2006/relationships/hyperlink" Target="consultantplus://offline/ref=3AFB791CAB5A6608781028FAC0FFAE7A77B130A79456BBF755F26E04EA7C5B6116B5EBD7F71CDEE684B06883316A1379DFE5F7F7F1D27A07D9438186a7pEI" TargetMode="External"/><Relationship Id="rId194" Type="http://schemas.openxmlformats.org/officeDocument/2006/relationships/hyperlink" Target="consultantplus://offline/ref=3AFB791CAB5A6608781028FAC0FFAE7A77B130A79459B3FF51FC6E04EA7C5B6116B5EBD7F71CDEE684B06182366A1379DFE5F7F7F1D27A07D9438186a7pEI" TargetMode="External"/><Relationship Id="rId199" Type="http://schemas.openxmlformats.org/officeDocument/2006/relationships/hyperlink" Target="consultantplus://offline/ref=3AFB791CAB5A6608781028FAC0FFAE7A77B130A79456B7FB5AF86E04EA7C5B6116B5EBD7F71CDEE684B06881346A1379DFE5F7F7F1D27A07D9438186a7pEI" TargetMode="External"/><Relationship Id="rId203" Type="http://schemas.openxmlformats.org/officeDocument/2006/relationships/hyperlink" Target="consultantplus://offline/ref=3AFB791CAB5A6608781028FAC0FFAE7A77B130A79454B5F751FB6E04EA7C5B6116B5EBD7F71CDEE684B068813A6A1379DFE5F7F7F1D27A07D9438186a7pEI" TargetMode="External"/><Relationship Id="rId208" Type="http://schemas.openxmlformats.org/officeDocument/2006/relationships/hyperlink" Target="consultantplus://offline/ref=3AFB791CAB5A6608781028FAC0FFAE7A77B130A79456B7FB5AF86E04EA7C5B6116B5EBD7F71CDEE684B06881356A1379DFE5F7F7F1D27A07D9438186a7pEI" TargetMode="External"/><Relationship Id="rId229" Type="http://schemas.openxmlformats.org/officeDocument/2006/relationships/hyperlink" Target="consultantplus://offline/ref=3AFB791CAB5A6608781028FAC0FFAE7A77B130A79459B2FF5BF96E04EA7C5B6116B5EBD7E51C86EA84B97681347F452899aBp3I" TargetMode="External"/><Relationship Id="rId19" Type="http://schemas.openxmlformats.org/officeDocument/2006/relationships/hyperlink" Target="consultantplus://offline/ref=3AFB791CAB5A6608781028FAC0FFAE7A77B130A79D56B5F951F1330EE225576311BAB4C0F055D2E784B068843935166CCEBDFAFEE6CC7C1FC54183a8p7I" TargetMode="External"/><Relationship Id="rId224" Type="http://schemas.openxmlformats.org/officeDocument/2006/relationships/hyperlink" Target="consultantplus://offline/ref=3AFB791CAB5A6608781028FAC0FFAE7A77B130A79454B3F656FD6E04EA7C5B6116B5EBD7F71CDEE684B06981336A1379DFE5F7F7F1D27A07D9438186a7pEI" TargetMode="External"/><Relationship Id="rId240" Type="http://schemas.openxmlformats.org/officeDocument/2006/relationships/hyperlink" Target="consultantplus://offline/ref=3AFB791CAB5A6608781028FAC0FFAE7A77B130A79454B3F656FD6E04EA7C5B6116B5EBD7F71CDEE684B06981346A1379DFE5F7F7F1D27A07D9438186a7pEI" TargetMode="External"/><Relationship Id="rId245" Type="http://schemas.openxmlformats.org/officeDocument/2006/relationships/hyperlink" Target="consultantplus://offline/ref=3AFB791CAB5A6608781028FAC0FFAE7A77B130A79456BBF755F26E04EA7C5B6116B5EBD7F71CDEE684B06882356A1379DFE5F7F7F1D27A07D9438186a7pEI" TargetMode="External"/><Relationship Id="rId14" Type="http://schemas.openxmlformats.org/officeDocument/2006/relationships/hyperlink" Target="consultantplus://offline/ref=3AFB791CAB5A6608781028FAC0FFAE7A77B130A79D55B1FC57F1330EE225576311BAB4C0F055D2E784B068843935166CCEBDFAFEE6CC7C1FC54183a8p7I" TargetMode="External"/><Relationship Id="rId30" Type="http://schemas.openxmlformats.org/officeDocument/2006/relationships/hyperlink" Target="consultantplus://offline/ref=3AFB791CAB5A6608781028FAC0FFAE7A77B130A79450B3FE5BFA6E04EA7C5B6116B5EBD7F71CDEE684B06881376A1379DFE5F7F7F1D27A07D9438186a7pEI" TargetMode="External"/><Relationship Id="rId35" Type="http://schemas.openxmlformats.org/officeDocument/2006/relationships/hyperlink" Target="consultantplus://offline/ref=3AFB791CAB5A6608781028FAC0FFAE7A77B130A79453B0F956F96E04EA7C5B6116B5EBD7F71CDEE684B06881376A1379DFE5F7F7F1D27A07D9438186a7pEI" TargetMode="External"/><Relationship Id="rId56" Type="http://schemas.openxmlformats.org/officeDocument/2006/relationships/hyperlink" Target="consultantplus://offline/ref=3AFB791CAB5A6608781028FAC0FFAE7A77B130A79454B6FD51FA6E04EA7C5B6116B5EBD7F71CDEE684B06881376A1379DFE5F7F7F1D27A07D9438186a7pEI" TargetMode="External"/><Relationship Id="rId77" Type="http://schemas.openxmlformats.org/officeDocument/2006/relationships/hyperlink" Target="consultantplus://offline/ref=3AFB791CAB5A6608781028FAC0FFAE7A77B130A79456B7F751F96E04EA7C5B6116B5EBD7F71CDEE684B06881376A1379DFE5F7F7F1D27A07D9438186a7pEI" TargetMode="External"/><Relationship Id="rId100" Type="http://schemas.openxmlformats.org/officeDocument/2006/relationships/hyperlink" Target="consultantplus://offline/ref=3AFB791CAB5A6608781028FAC0FFAE7A77B130A79455BAFC52FE6E04EA7C5B6116B5EBD7F71CDEE684B06881376A1379DFE5F7F7F1D27A07D9438186a7pEI" TargetMode="External"/><Relationship Id="rId105" Type="http://schemas.openxmlformats.org/officeDocument/2006/relationships/hyperlink" Target="consultantplus://offline/ref=3AFB791CAB5A6608781028FAC0FFAE7A77B130A79454B0F653FF6E04EA7C5B6116B5EBD7F71CDEE684B06881376A1379DFE5F7F7F1D27A07D9438186a7pEI" TargetMode="External"/><Relationship Id="rId126" Type="http://schemas.openxmlformats.org/officeDocument/2006/relationships/hyperlink" Target="consultantplus://offline/ref=3AFB791CAB5A6608781028FAC0FFAE7A77B130A79456B7FB5AF86E04EA7C5B6116B5EBD7F71CDEE684B06881376A1379DFE5F7F7F1D27A07D9438186a7pEI" TargetMode="External"/><Relationship Id="rId147" Type="http://schemas.openxmlformats.org/officeDocument/2006/relationships/hyperlink" Target="consultantplus://offline/ref=3AFB791CAB5A6608781028FAC0FFAE7A77B130A79457B7F850F96E04EA7C5B6116B5EBD7F71CDEE684B06880356A1379DFE5F7F7F1D27A07D9438186a7pEI" TargetMode="External"/><Relationship Id="rId168" Type="http://schemas.openxmlformats.org/officeDocument/2006/relationships/hyperlink" Target="consultantplus://offline/ref=3AFB791CAB5A6608781028FAC0FFAE7A77B130A79457B7F850F96E04EA7C5B6116B5EBD7F71CDEE684B068823A6A1379DFE5F7F7F1D27A07D9438186a7pEI" TargetMode="External"/><Relationship Id="rId8" Type="http://schemas.openxmlformats.org/officeDocument/2006/relationships/hyperlink" Target="consultantplus://offline/ref=3AFB791CAB5A6608781028FAC0FFAE7A77B130A79258B4F756F1330EE225576311BAB4C0F055D2E784B068843935166CCEBDFAFEE6CC7C1FC54183a8p7I" TargetMode="External"/><Relationship Id="rId51" Type="http://schemas.openxmlformats.org/officeDocument/2006/relationships/hyperlink" Target="consultantplus://offline/ref=3AFB791CAB5A6608781028FAC0FFAE7A77B130A79454B2FE5BFD6E04EA7C5B6116B5EBD7F71CDEE684B06881376A1379DFE5F7F7F1D27A07D9438186a7pEI" TargetMode="External"/><Relationship Id="rId72" Type="http://schemas.openxmlformats.org/officeDocument/2006/relationships/hyperlink" Target="consultantplus://offline/ref=3AFB791CAB5A6608781028FAC0FFAE7A77B130A79456B2FE54FE6E04EA7C5B6116B5EBD7F71CDEE684B06881376A1379DFE5F7F7F1D27A07D9438186a7pEI" TargetMode="External"/><Relationship Id="rId93" Type="http://schemas.openxmlformats.org/officeDocument/2006/relationships/hyperlink" Target="consultantplus://offline/ref=3AFB791CAB5A6608781028FAC0FFAE7A77B130A79452B7FD5AF26E04EA7C5B6116B5EBD7F71CDEE684B06881376A1379DFE5F7F7F1D27A07D9438186a7pEI" TargetMode="External"/><Relationship Id="rId98" Type="http://schemas.openxmlformats.org/officeDocument/2006/relationships/hyperlink" Target="consultantplus://offline/ref=3AFB791CAB5A6608781028FAC0FFAE7A77B130A79455B7FE57F36E04EA7C5B6116B5EBD7F71CDEE684B06881376A1379DFE5F7F7F1D27A07D9438186a7pEI" TargetMode="External"/><Relationship Id="rId121" Type="http://schemas.openxmlformats.org/officeDocument/2006/relationships/hyperlink" Target="consultantplus://offline/ref=3AFB791CAB5A6608781028FAC0FFAE7A77B130A79457BAFB50FD6E04EA7C5B6116B5EBD7F71CDEE684B06881376A1379DFE5F7F7F1D27A07D9438186a7pEI" TargetMode="External"/><Relationship Id="rId142" Type="http://schemas.openxmlformats.org/officeDocument/2006/relationships/hyperlink" Target="consultantplus://offline/ref=3AFB791CAB5A6608781028FAC0FFAE7A77B130A79456B1FD50FD6E04EA7C5B6116B5EBD7F71CDEE684B06881356A1379DFE5F7F7F1D27A07D9438186a7pEI" TargetMode="External"/><Relationship Id="rId163" Type="http://schemas.openxmlformats.org/officeDocument/2006/relationships/hyperlink" Target="consultantplus://offline/ref=3AFB791CAB5A6608781028FAC0FFAE7A77B130A79456B1FD50FD6E04EA7C5B6116B5EBD7F71CDEE684B06882326A1379DFE5F7F7F1D27A07D9438186a7pEI" TargetMode="External"/><Relationship Id="rId184" Type="http://schemas.openxmlformats.org/officeDocument/2006/relationships/hyperlink" Target="consultantplus://offline/ref=3AFB791CAB5A6608781028FAC0FFAE7A77B130A79454B3F656FD6E04EA7C5B6116B5EBD7F71CDEE684B06889376A1379DFE5F7F7F1D27A07D9438186a7pEI" TargetMode="External"/><Relationship Id="rId189" Type="http://schemas.openxmlformats.org/officeDocument/2006/relationships/hyperlink" Target="consultantplus://offline/ref=3AFB791CAB5A6608781028FAC0FFAE7A77B130A79455BBF75AF96E04EA7C5B6116B5EBD7F71CDEE684B06882326A1379DFE5F7F7F1D27A07D9438186a7pEI" TargetMode="External"/><Relationship Id="rId219" Type="http://schemas.openxmlformats.org/officeDocument/2006/relationships/hyperlink" Target="consultantplus://offline/ref=3AFB791CAB5A6608781028FAC0FFAE7A77B130A79457B6F951FB6E04EA7C5B6116B5EBD7F71CDEE684B06880346A1379DFE5F7F7F1D27A07D9438186a7pEI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3AFB791CAB5A6608781028FAC0FFAE7A77B130A79459B3FF53F36E04EA7C5B6116B5EBD7F71CDEE684B06883316A1379DFE5F7F7F1D27A07D9438186a7pEI" TargetMode="External"/><Relationship Id="rId230" Type="http://schemas.openxmlformats.org/officeDocument/2006/relationships/hyperlink" Target="consultantplus://offline/ref=3AFB791CAB5A6608781028FAC0FFAE7A77B130A79457B7F850F96E04EA7C5B6116B5EBD7F71CDEE684B06887346A1379DFE5F7F7F1D27A07D9438186a7pEI" TargetMode="External"/><Relationship Id="rId235" Type="http://schemas.openxmlformats.org/officeDocument/2006/relationships/hyperlink" Target="consultantplus://offline/ref=3AFB791CAB5A6608781028FAC0FFAE7A77B130A79457B7F850F96E04EA7C5B6116B5EBD7F71CDEE684B06887356A1379DFE5F7F7F1D27A07D9438186a7pEI" TargetMode="External"/><Relationship Id="rId25" Type="http://schemas.openxmlformats.org/officeDocument/2006/relationships/hyperlink" Target="consultantplus://offline/ref=3AFB791CAB5A6608781028FAC0FFAE7A77B130A79451B0FB54F96E04EA7C5B6116B5EBD7F71CDEE684B06881376A1379DFE5F7F7F1D27A07D9438186a7pEI" TargetMode="External"/><Relationship Id="rId46" Type="http://schemas.openxmlformats.org/officeDocument/2006/relationships/hyperlink" Target="consultantplus://offline/ref=3AFB791CAB5A6608781028FAC0FFAE7A77B130A79455B6F953F86E04EA7C5B6116B5EBD7F71CDEE684B06881376A1379DFE5F7F7F1D27A07D9438186a7pEI" TargetMode="External"/><Relationship Id="rId67" Type="http://schemas.openxmlformats.org/officeDocument/2006/relationships/hyperlink" Target="consultantplus://offline/ref=3AFB791CAB5A6608781028FAC0FFAE7A77B130A79457B6FF56FB6E04EA7C5B6116B5EBD7F71CDEE684B06882336A1379DFE5F7F7F1D27A07D9438186a7pEI" TargetMode="External"/><Relationship Id="rId116" Type="http://schemas.openxmlformats.org/officeDocument/2006/relationships/hyperlink" Target="consultantplus://offline/ref=3AFB791CAB5A6608781028FAC0FFAE7A77B130A79457B0FF5AF26E04EA7C5B6116B5EBD7F71CDEE684B06881376A1379DFE5F7F7F1D27A07D9438186a7pEI" TargetMode="External"/><Relationship Id="rId137" Type="http://schemas.openxmlformats.org/officeDocument/2006/relationships/hyperlink" Target="consultantplus://offline/ref=3AFB791CAB5A6608781028FAC0FFAE7A77B130A79454BAFC5BFE6E04EA7C5B6116B5EBD7F71CDEE684B06881356A1379DFE5F7F7F1D27A07D9438186a7pEI" TargetMode="External"/><Relationship Id="rId158" Type="http://schemas.openxmlformats.org/officeDocument/2006/relationships/hyperlink" Target="consultantplus://offline/ref=3AFB791CAB5A6608781028FAC0FFAE7A77B130A79457B7F850F96E04EA7C5B6116B5EBD7F71CDEE684B06882326A1379DFE5F7F7F1D27A07D9438186a7pEI" TargetMode="External"/><Relationship Id="rId20" Type="http://schemas.openxmlformats.org/officeDocument/2006/relationships/hyperlink" Target="consultantplus://offline/ref=3AFB791CAB5A6608781028FAC0FFAE7A77B130A79D59B1FE57F1330EE225576311BAB4C0F055D2E784B068843935166CCEBDFAFEE6CC7C1FC54183a8p7I" TargetMode="External"/><Relationship Id="rId41" Type="http://schemas.openxmlformats.org/officeDocument/2006/relationships/hyperlink" Target="consultantplus://offline/ref=3AFB791CAB5A6608781028FAC0FFAE7A77B130A79452B6FE52F86E04EA7C5B6116B5EBD7F71CDEE684B06881376A1379DFE5F7F7F1D27A07D9438186a7pEI" TargetMode="External"/><Relationship Id="rId62" Type="http://schemas.openxmlformats.org/officeDocument/2006/relationships/hyperlink" Target="consultantplus://offline/ref=3AFB791CAB5A6608781028FAC0FFAE7A77B130A79454BAFD56FC6E04EA7C5B6116B5EBD7F71CDEE684B06881376A1379DFE5F7F7F1D27A07D9438186a7pEI" TargetMode="External"/><Relationship Id="rId83" Type="http://schemas.openxmlformats.org/officeDocument/2006/relationships/hyperlink" Target="consultantplus://offline/ref=3AFB791CAB5A6608781028FAC0FFAE7A77B130A79459B3FF52FA6E04EA7C5B6116B5EBD7E51C86EA84B97681347F452899aBp3I" TargetMode="External"/><Relationship Id="rId88" Type="http://schemas.openxmlformats.org/officeDocument/2006/relationships/hyperlink" Target="consultantplus://offline/ref=3AFB791CAB5A6608781028FAC0FFAE7A77B130A79452B1FD5BF96E04EA7C5B6116B5EBD7F71CDEE684B06881346A1379DFE5F7F7F1D27A07D9438186a7pEI" TargetMode="External"/><Relationship Id="rId111" Type="http://schemas.openxmlformats.org/officeDocument/2006/relationships/hyperlink" Target="consultantplus://offline/ref=3AFB791CAB5A6608781028FAC0FFAE7A77B130A79454B5F751FB6E04EA7C5B6116B5EBD7F71CDEE684B06881376A1379DFE5F7F7F1D27A07D9438186a7pEI" TargetMode="External"/><Relationship Id="rId132" Type="http://schemas.openxmlformats.org/officeDocument/2006/relationships/hyperlink" Target="consultantplus://offline/ref=3AFB791CAB5A6608781028FAC0FFAE7A77B130A79454B3F656FD6E04EA7C5B6116B5EBD7F71CDEE684B06880326A1379DFE5F7F7F1D27A07D9438186a7pEI" TargetMode="External"/><Relationship Id="rId153" Type="http://schemas.openxmlformats.org/officeDocument/2006/relationships/hyperlink" Target="consultantplus://offline/ref=3AFB791CAB5A6608781028FAC0FFAE7A77B130A79456BBF755F26E04EA7C5B6116B5EBD7F71CDEE684B06880306A1379DFE5F7F7F1D27A07D9438186a7pEI" TargetMode="External"/><Relationship Id="rId174" Type="http://schemas.openxmlformats.org/officeDocument/2006/relationships/hyperlink" Target="consultantplus://offline/ref=3AFB791CAB5A6608781028FAC0FFAE7A77B130A79456B1FD50FD6E04EA7C5B6116B5EBD7F71CDEE684B06885346A1379DFE5F7F7F1D27A07D9438186a7pEI" TargetMode="External"/><Relationship Id="rId179" Type="http://schemas.openxmlformats.org/officeDocument/2006/relationships/hyperlink" Target="consultantplus://offline/ref=3AFB791CAB5A6608781028FAC0FFAE7A77B130A79455B0FA57FB6E04EA7C5B6116B5EBD7F71CDEE684B06887356A1379DFE5F7F7F1D27A07D9438186a7pEI" TargetMode="External"/><Relationship Id="rId195" Type="http://schemas.openxmlformats.org/officeDocument/2006/relationships/hyperlink" Target="consultantplus://offline/ref=3AFB791CAB5A6608781028FAC0FFAE7A77B130A79459B3FF51FC6E04EA7C5B6116B5EBD7F71CDEE684B061843A6A1379DFE5F7F7F1D27A07D9438186a7pEI" TargetMode="External"/><Relationship Id="rId209" Type="http://schemas.openxmlformats.org/officeDocument/2006/relationships/hyperlink" Target="consultantplus://offline/ref=3AFB791CAB5A6608781028FAC0FFAE7A77B130A79454B5F751FB6E04EA7C5B6116B5EBD7F71CDEE684B06880306A1379DFE5F7F7F1D27A07D9438186a7pEI" TargetMode="External"/><Relationship Id="rId190" Type="http://schemas.openxmlformats.org/officeDocument/2006/relationships/hyperlink" Target="consultantplus://offline/ref=3AFB791CAB5A6608781028FAC0FFAE7A77B130A79456B1FD50FD6E04EA7C5B6116B5EBD7F71CDEE684B06887316A1379DFE5F7F7F1D27A07D9438186a7pEI" TargetMode="External"/><Relationship Id="rId204" Type="http://schemas.openxmlformats.org/officeDocument/2006/relationships/hyperlink" Target="consultantplus://offline/ref=3AFB791CAB5A6608781028FAC0FFAE7A77B130A79454B5F751FB6E04EA7C5B6116B5EBD7F71CDEE684B068813B6A1379DFE5F7F7F1D27A07D9438186a7pEI" TargetMode="External"/><Relationship Id="rId220" Type="http://schemas.openxmlformats.org/officeDocument/2006/relationships/hyperlink" Target="consultantplus://offline/ref=3AFB791CAB5A6608781028FAC0FFAE7A77B130A79454B5F751FB6E04EA7C5B6116B5EBD7F71CDEE684B06883306A1379DFE5F7F7F1D27A07D9438186a7pEI" TargetMode="External"/><Relationship Id="rId225" Type="http://schemas.openxmlformats.org/officeDocument/2006/relationships/hyperlink" Target="consultantplus://offline/ref=3AFB791CAB5A6608781028FAC0FFAE7A77B130A79457B7F850F96E04EA7C5B6116B5EBD7F71CDEE684B06887376A1379DFE5F7F7F1D27A07D9438186a7pEI" TargetMode="External"/><Relationship Id="rId241" Type="http://schemas.openxmlformats.org/officeDocument/2006/relationships/hyperlink" Target="consultantplus://offline/ref=3AFB791CAB5A6608781028FAC0FFAE7A77B130A79454B3F656FD6E04EA7C5B6116B5EBD7F71CDEE684B06981356A1379DFE5F7F7F1D27A07D9438186a7pEI" TargetMode="External"/><Relationship Id="rId246" Type="http://schemas.openxmlformats.org/officeDocument/2006/relationships/fontTable" Target="fontTable.xml"/><Relationship Id="rId15" Type="http://schemas.openxmlformats.org/officeDocument/2006/relationships/hyperlink" Target="consultantplus://offline/ref=3AFB791CAB5A6608781028FAC0FFAE7A77B130A79D54B2FD50F1330EE225576311BAB4C0F055D2E784B068843935166CCEBDFAFEE6CC7C1FC54183a8p7I" TargetMode="External"/><Relationship Id="rId36" Type="http://schemas.openxmlformats.org/officeDocument/2006/relationships/hyperlink" Target="consultantplus://offline/ref=3AFB791CAB5A6608781028FAC0FFAE7A77B130A79453B6FC50F86E04EA7C5B6116B5EBD7F71CDEE684B06881376A1379DFE5F7F7F1D27A07D9438186a7pEI" TargetMode="External"/><Relationship Id="rId57" Type="http://schemas.openxmlformats.org/officeDocument/2006/relationships/hyperlink" Target="consultantplus://offline/ref=3AFB791CAB5A6608781028FAC0FFAE7A77B130A79454B6F653FB6E04EA7C5B6116B5EBD7F71CDEE684B06881376A1379DFE5F7F7F1D27A07D9438186a7pEI" TargetMode="External"/><Relationship Id="rId106" Type="http://schemas.openxmlformats.org/officeDocument/2006/relationships/hyperlink" Target="consultantplus://offline/ref=3AFB791CAB5A6608781028FAC0FFAE7A77B130A79454B0F750F26E04EA7C5B6116B5EBD7F71CDEE684B06881376A1379DFE5F7F7F1D27A07D9438186a7pEI" TargetMode="External"/><Relationship Id="rId127" Type="http://schemas.openxmlformats.org/officeDocument/2006/relationships/hyperlink" Target="consultantplus://offline/ref=3AFB791CAB5A6608781028FAC0FFAE7A77B130A79456B7F852FE6E04EA7C5B6116B5EBD7F71CDEE684B06881376A1379DFE5F7F7F1D27A07D9438186a7pEI" TargetMode="External"/><Relationship Id="rId10" Type="http://schemas.openxmlformats.org/officeDocument/2006/relationships/hyperlink" Target="consultantplus://offline/ref=3AFB791CAB5A6608781028FAC0FFAE7A77B130A79D50B6FA52F1330EE225576311BAB4C0F055D2E784B068843935166CCEBDFAFEE6CC7C1FC54183a8p7I" TargetMode="External"/><Relationship Id="rId31" Type="http://schemas.openxmlformats.org/officeDocument/2006/relationships/hyperlink" Target="consultantplus://offline/ref=3AFB791CAB5A6608781028FAC0FFAE7A77B130A79450B1FC5BFE6E04EA7C5B6116B5EBD7F71CDEE684B06881376A1379DFE5F7F7F1D27A07D9438186a7pEI" TargetMode="External"/><Relationship Id="rId52" Type="http://schemas.openxmlformats.org/officeDocument/2006/relationships/hyperlink" Target="consultantplus://offline/ref=3AFB791CAB5A6608781028FAC0FFAE7A77B130A79454B3F856FF6E04EA7C5B6116B5EBD7F71CDEE684B06881376A1379DFE5F7F7F1D27A07D9438186a7pEI" TargetMode="External"/><Relationship Id="rId73" Type="http://schemas.openxmlformats.org/officeDocument/2006/relationships/hyperlink" Target="consultantplus://offline/ref=3AFB791CAB5A6608781028FAC0FFAE7A77B130A79456B1FD50FD6E04EA7C5B6116B5EBD7F71CDEE684B06881376A1379DFE5F7F7F1D27A07D9438186a7pEI" TargetMode="External"/><Relationship Id="rId78" Type="http://schemas.openxmlformats.org/officeDocument/2006/relationships/hyperlink" Target="consultantplus://offline/ref=3AFB791CAB5A6608781028FAC0FFAE7A77B130A79456B5FD55FD6E04EA7C5B6116B5EBD7F71CDEE684B06881376A1379DFE5F7F7F1D27A07D9438186a7pEI" TargetMode="External"/><Relationship Id="rId94" Type="http://schemas.openxmlformats.org/officeDocument/2006/relationships/hyperlink" Target="consultantplus://offline/ref=3AFB791CAB5A6608781028FAC0FFAE7A77B130A79452BAFB55FB6E04EA7C5B6116B5EBD7F71CDEE684B06881376A1379DFE5F7F7F1D27A07D9438186a7pEI" TargetMode="External"/><Relationship Id="rId99" Type="http://schemas.openxmlformats.org/officeDocument/2006/relationships/hyperlink" Target="consultantplus://offline/ref=3AFB791CAB5A6608781028FAC0FFAE7A77B130A79455B5FF51FD6E04EA7C5B6116B5EBD7F71CDEE684B06881376A1379DFE5F7F7F1D27A07D9438186a7pEI" TargetMode="External"/><Relationship Id="rId101" Type="http://schemas.openxmlformats.org/officeDocument/2006/relationships/hyperlink" Target="consultantplus://offline/ref=3AFB791CAB5A6608781028FAC0FFAE7A77B130A79455BBF75AF96E04EA7C5B6116B5EBD7F71CDEE684B06881376A1379DFE5F7F7F1D27A07D9438186a7pEI" TargetMode="External"/><Relationship Id="rId122" Type="http://schemas.openxmlformats.org/officeDocument/2006/relationships/hyperlink" Target="consultantplus://offline/ref=3AFB791CAB5A6608781028FAC0FFAE7A77B130A79457BAF950FB6E04EA7C5B6116B5EBD7F71CDEE684B06881376A1379DFE5F7F7F1D27A07D9438186a7pEI" TargetMode="External"/><Relationship Id="rId143" Type="http://schemas.openxmlformats.org/officeDocument/2006/relationships/hyperlink" Target="consultantplus://offline/ref=3AFB791CAB5A6608781028FAC0FFAE7A77B130A79456BBF755F26E04EA7C5B6116B5EBD7F71CDEE684B068813A6A1379DFE5F7F7F1D27A07D9438186a7pEI" TargetMode="External"/><Relationship Id="rId148" Type="http://schemas.openxmlformats.org/officeDocument/2006/relationships/hyperlink" Target="consultantplus://offline/ref=3AFB791CAB5A6608781028FAC0FFAE7A77B130A79457B7F850F96E04EA7C5B6116B5EBD7F71CDEE684B06883326A1379DFE5F7F7F1D27A07D9438186a7pEI" TargetMode="External"/><Relationship Id="rId164" Type="http://schemas.openxmlformats.org/officeDocument/2006/relationships/hyperlink" Target="consultantplus://offline/ref=3AFB791CAB5A6608781028FAC0FFAE7A77B130A79456BBF755F26E04EA7C5B6116B5EBD7F71CDEE684B06880356A1379DFE5F7F7F1D27A07D9438186a7pEI" TargetMode="External"/><Relationship Id="rId169" Type="http://schemas.openxmlformats.org/officeDocument/2006/relationships/hyperlink" Target="consultantplus://offline/ref=3AFB791CAB5A6608781028FAC0FFAE7A77B130A79457B7F850F96E04EA7C5B6116B5EBD7F71CDEE684B06885336A1379DFE5F7F7F1D27A07D9438186a7pEI" TargetMode="External"/><Relationship Id="rId185" Type="http://schemas.openxmlformats.org/officeDocument/2006/relationships/hyperlink" Target="consultantplus://offline/ref=3AFB791CAB5A6608781028FAC0FFAE7A77B130A79454B3F656FD6E04EA7C5B6116B5EBD7F71CDEE684B06889346A1379DFE5F7F7F1D27A07D9438186a7p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AFB791CAB5A6608781028FAC0FFAE7A77B130A79D51B7FC5AF1330EE225576311BAB4C0F055D2E784B068843935166CCEBDFAFEE6CC7C1FC54183a8p7I" TargetMode="External"/><Relationship Id="rId180" Type="http://schemas.openxmlformats.org/officeDocument/2006/relationships/hyperlink" Target="consultantplus://offline/ref=3AFB791CAB5A6608781028FAC0FFAE7A77B130A79456B1FD50FD6E04EA7C5B6116B5EBD7F71CDEE684B06884326A1379DFE5F7F7F1D27A07D9438186a7pEI" TargetMode="External"/><Relationship Id="rId210" Type="http://schemas.openxmlformats.org/officeDocument/2006/relationships/hyperlink" Target="consultantplus://offline/ref=3AFB791CAB5A6608781028FAC0FFAE7A77B130A79454B5F751FB6E04EA7C5B6116B5EBD7F71CDEE684B06880366A1379DFE5F7F7F1D27A07D9438186a7pEI" TargetMode="External"/><Relationship Id="rId215" Type="http://schemas.openxmlformats.org/officeDocument/2006/relationships/hyperlink" Target="consultantplus://offline/ref=3AFB791CAB5A6608781028FAC0FFAE7A77B130A79457B0FF5AF26E04EA7C5B6116B5EBD7F71CDEE684B068813B6A1379DFE5F7F7F1D27A07D9438186a7pEI" TargetMode="External"/><Relationship Id="rId236" Type="http://schemas.openxmlformats.org/officeDocument/2006/relationships/hyperlink" Target="consultantplus://offline/ref=3AFB791CAB5A6608781028FAC0FFAE7A77B130A79456BBF755F26E04EA7C5B6116B5EBD7F71CDEE684B06882366A1379DFE5F7F7F1D27A07D9438186a7pEI" TargetMode="External"/><Relationship Id="rId26" Type="http://schemas.openxmlformats.org/officeDocument/2006/relationships/hyperlink" Target="consultantplus://offline/ref=3AFB791CAB5A6608781028FAC0FFAE7A77B130A79451B6FF53F86E04EA7C5B6116B5EBD7F71CDEE684B06881376A1379DFE5F7F7F1D27A07D9438186a7pEI" TargetMode="External"/><Relationship Id="rId231" Type="http://schemas.openxmlformats.org/officeDocument/2006/relationships/hyperlink" Target="consultantplus://offline/ref=3AFB791CAB5A6608781028FAC0FFAE7A77B130A79452B2F957FA6E04EA7C5B6116B5EBD7E51C86EA84B97681347F452899aBp3I" TargetMode="External"/><Relationship Id="rId47" Type="http://schemas.openxmlformats.org/officeDocument/2006/relationships/hyperlink" Target="consultantplus://offline/ref=3AFB791CAB5A6608781028FAC0FFAE7A77B130A79455B7FE57F36E04EA7C5B6116B5EBD7F71CDEE684B06881376A1379DFE5F7F7F1D27A07D9438186a7pEI" TargetMode="External"/><Relationship Id="rId68" Type="http://schemas.openxmlformats.org/officeDocument/2006/relationships/hyperlink" Target="consultantplus://offline/ref=3AFB791CAB5A6608781028FAC0FFAE7A77B130A79457B6F951FB6E04EA7C5B6116B5EBD7F71CDEE684B06881376A1379DFE5F7F7F1D27A07D9438186a7pEI" TargetMode="External"/><Relationship Id="rId89" Type="http://schemas.openxmlformats.org/officeDocument/2006/relationships/hyperlink" Target="consultantplus://offline/ref=3AFB791CAB5A6608781028FAC0FFAE7A77B130A79454B3F656FD6E04EA7C5B6116B5EBD7F71CDEE684B06881346A1379DFE5F7F7F1D27A07D9438186a7pEI" TargetMode="External"/><Relationship Id="rId112" Type="http://schemas.openxmlformats.org/officeDocument/2006/relationships/hyperlink" Target="consultantplus://offline/ref=3AFB791CAB5A6608781028FAC0FFAE7A77B130A79454BAFC5BFE6E04EA7C5B6116B5EBD7F71CDEE684B06881376A1379DFE5F7F7F1D27A07D9438186a7pEI" TargetMode="External"/><Relationship Id="rId133" Type="http://schemas.openxmlformats.org/officeDocument/2006/relationships/hyperlink" Target="consultantplus://offline/ref=3AFB791CAB5A6608781028FAC0FFAE7A77B130A79457B7F850F96E04EA7C5B6116B5EBD7F71CDEE684B06881356A1379DFE5F7F7F1D27A07D9438186a7pEI" TargetMode="External"/><Relationship Id="rId154" Type="http://schemas.openxmlformats.org/officeDocument/2006/relationships/hyperlink" Target="consultantplus://offline/ref=3AFB791CAB5A6608781028FAC0FFAE7A77B130A79456B1FD50FD6E04EA7C5B6116B5EBD7F71CDEE684B06883316A1379DFE5F7F7F1D27A07D9438186a7pEI" TargetMode="External"/><Relationship Id="rId175" Type="http://schemas.openxmlformats.org/officeDocument/2006/relationships/hyperlink" Target="consultantplus://offline/ref=3AFB791CAB5A6608781028FAC0FFAE7A77B130A79454B3F656FD6E04EA7C5B6116B5EBD7F71CDEE684B068873A6A1379DFE5F7F7F1D27A07D9438186a7pEI" TargetMode="External"/><Relationship Id="rId196" Type="http://schemas.openxmlformats.org/officeDocument/2006/relationships/hyperlink" Target="consultantplus://offline/ref=3AFB791CAB5A6608781028FAC0FFAE7A77B130A79454BAFC5BFE6E04EA7C5B6116B5EBD7F71CDEE684B06884356A1379DFE5F7F7F1D27A07D9438186a7pEI" TargetMode="External"/><Relationship Id="rId200" Type="http://schemas.openxmlformats.org/officeDocument/2006/relationships/hyperlink" Target="consultantplus://offline/ref=3AFB791CAB5A6608781028FAC0FFAE7A77B130A79459B3FF53F36E04EA7C5B6116B5EBD7F71CDEE684B06886306A1379DFE5F7F7F1D27A07D9438186a7pEI" TargetMode="External"/><Relationship Id="rId16" Type="http://schemas.openxmlformats.org/officeDocument/2006/relationships/hyperlink" Target="consultantplus://offline/ref=3AFB791CAB5A6608781028FAC0FFAE7A77B130A79D54B5FD55F1330EE225576311BAB4C0F055D2E784B068843935166CCEBDFAFEE6CC7C1FC54183a8p7I" TargetMode="External"/><Relationship Id="rId221" Type="http://schemas.openxmlformats.org/officeDocument/2006/relationships/hyperlink" Target="consultantplus://offline/ref=3AFB791CAB5A6608781028FAC0FFAE7A77B130A79457B6F951FB6E04EA7C5B6116B5EBD7F71CDEE684B06880356A1379DFE5F7F7F1D27A07D9438186a7pEI" TargetMode="External"/><Relationship Id="rId242" Type="http://schemas.openxmlformats.org/officeDocument/2006/relationships/hyperlink" Target="consultantplus://offline/ref=3AFB791CAB5A6608781028FAC0FFAE7A77B130A79456BBF755F26E04EA7C5B6116B5EBD7F71CDEE684B06882346A1379DFE5F7F7F1D27A07D9438186a7pEI" TargetMode="External"/><Relationship Id="rId37" Type="http://schemas.openxmlformats.org/officeDocument/2006/relationships/hyperlink" Target="consultantplus://offline/ref=3AFB791CAB5A6608781028FAC0FFAE7A77B130A79453B5FA5AFD6E04EA7C5B6116B5EBD7F71CDEE684B06881376A1379DFE5F7F7F1D27A07D9438186a7pEI" TargetMode="External"/><Relationship Id="rId58" Type="http://schemas.openxmlformats.org/officeDocument/2006/relationships/hyperlink" Target="consultantplus://offline/ref=3AFB791CAB5A6608781028FAC0FFAE7A77B130A79454B7FD51FB6E04EA7C5B6116B5EBD7F71CDEE684B06881376A1379DFE5F7F7F1D27A07D9438186a7pEI" TargetMode="External"/><Relationship Id="rId79" Type="http://schemas.openxmlformats.org/officeDocument/2006/relationships/hyperlink" Target="consultantplus://offline/ref=3AFB791CAB5A6608781028FAC0FFAE7A77B130A79456BAFA54FA6E04EA7C5B6116B5EBD7F71CDEE684B06881376A1379DFE5F7F7F1D27A07D9438186a7pEI" TargetMode="External"/><Relationship Id="rId102" Type="http://schemas.openxmlformats.org/officeDocument/2006/relationships/hyperlink" Target="consultantplus://offline/ref=3AFB791CAB5A6608781028FAC0FFAE7A77B130A79454B2FE5BFD6E04EA7C5B6116B5EBD7F71CDEE684B06881376A1379DFE5F7F7F1D27A07D9438186a7pEI" TargetMode="External"/><Relationship Id="rId123" Type="http://schemas.openxmlformats.org/officeDocument/2006/relationships/hyperlink" Target="consultantplus://offline/ref=3AFB791CAB5A6608781028FAC0FFAE7A77B130A79456B2FE54FE6E04EA7C5B6116B5EBD7F71CDEE684B06881376A1379DFE5F7F7F1D27A07D9438186a7pEI" TargetMode="External"/><Relationship Id="rId144" Type="http://schemas.openxmlformats.org/officeDocument/2006/relationships/hyperlink" Target="consultantplus://offline/ref=3AFB791CAB5A6608781028FAC0FFAE7A77B130A79456BBF755F26E04EA7C5B6116B5EBD7F71CDEE684B06880336A1379DFE5F7F7F1D27A07D9438186a7pEI" TargetMode="External"/><Relationship Id="rId90" Type="http://schemas.openxmlformats.org/officeDocument/2006/relationships/hyperlink" Target="consultantplus://offline/ref=3AFB791CAB5A6608781028FAC0FFAE7A77B130A79452B2F95AFA6E04EA7C5B6116B5EBD7F71CDEE684B06881346A1379DFE5F7F7F1D27A07D9438186a7pEI" TargetMode="External"/><Relationship Id="rId165" Type="http://schemas.openxmlformats.org/officeDocument/2006/relationships/hyperlink" Target="consultantplus://offline/ref=3AFB791CAB5A6608781028FAC0FFAE7A77B130A79456BBF755F26E04EA7C5B6116B5EBD7F71CDEE684B06883326A1379DFE5F7F7F1D27A07D9438186a7pEI" TargetMode="External"/><Relationship Id="rId186" Type="http://schemas.openxmlformats.org/officeDocument/2006/relationships/hyperlink" Target="consultantplus://offline/ref=3AFB791CAB5A6608781028FAC0FFAE7A77B130A79457BAFB50FD6E04EA7C5B6116B5EBD7F71CDEE684B06883356A1379DFE5F7F7F1D27A07D9438186a7pEI" TargetMode="External"/><Relationship Id="rId211" Type="http://schemas.openxmlformats.org/officeDocument/2006/relationships/image" Target="media/image1.wmf"/><Relationship Id="rId232" Type="http://schemas.openxmlformats.org/officeDocument/2006/relationships/hyperlink" Target="consultantplus://offline/ref=3AFB791CAB5A6608781028FAC0FFAE7A77B130A79457B7F850F96E04EA7C5B6116B5EBD7F71CDEE684B06887346A1379DFE5F7F7F1D27A07D9438186a7pEI" TargetMode="External"/><Relationship Id="rId27" Type="http://schemas.openxmlformats.org/officeDocument/2006/relationships/hyperlink" Target="consultantplus://offline/ref=3AFB791CAB5A6608781028FAC0FFAE7A77B130A79451B7F656FA6E04EA7C5B6116B5EBD7F71CDEE684B06881376A1379DFE5F7F7F1D27A07D9438186a7pEI" TargetMode="External"/><Relationship Id="rId48" Type="http://schemas.openxmlformats.org/officeDocument/2006/relationships/hyperlink" Target="consultantplus://offline/ref=3AFB791CAB5A6608781028FAC0FFAE7A77B130A79455B5FF51FD6E04EA7C5B6116B5EBD7F71CDEE684B06881376A1379DFE5F7F7F1D27A07D9438186a7pEI" TargetMode="External"/><Relationship Id="rId69" Type="http://schemas.openxmlformats.org/officeDocument/2006/relationships/hyperlink" Target="consultantplus://offline/ref=3AFB791CAB5A6608781028FAC0FFAE7A77B130A79457B7F850F96E04EA7C5B6116B5EBD7F71CDEE684B06881376A1379DFE5F7F7F1D27A07D9438186a7pEI" TargetMode="External"/><Relationship Id="rId113" Type="http://schemas.openxmlformats.org/officeDocument/2006/relationships/hyperlink" Target="consultantplus://offline/ref=3AFB791CAB5A6608781028FAC0FFAE7A77B130A79454BAFD56FC6E04EA7C5B6116B5EBD7F71CDEE684B06881376A1379DFE5F7F7F1D27A07D9438186a7pEI" TargetMode="External"/><Relationship Id="rId134" Type="http://schemas.openxmlformats.org/officeDocument/2006/relationships/hyperlink" Target="consultantplus://offline/ref=3AFB791CAB5A6608781028FAC0FFAE7A77B130A79457B7F850F96E04EA7C5B6116B5EBD7F71CDEE684B06880326A1379DFE5F7F7F1D27A07D9438186a7pEI" TargetMode="External"/><Relationship Id="rId80" Type="http://schemas.openxmlformats.org/officeDocument/2006/relationships/hyperlink" Target="consultantplus://offline/ref=3AFB791CAB5A6608781028FAC0FFAE7A77B130A79456BBF755F26E04EA7C5B6116B5EBD7F71CDEE684B06881376A1379DFE5F7F7F1D27A07D9438186a7pEI" TargetMode="External"/><Relationship Id="rId155" Type="http://schemas.openxmlformats.org/officeDocument/2006/relationships/hyperlink" Target="consultantplus://offline/ref=3AFB791CAB5A6608781028FAC0FFAE7A77B130A79454B3F656FD6E04EA7C5B6116B5EBD7F71CDEE684B06885326A1379DFE5F7F7F1D27A07D9438186a7pEI" TargetMode="External"/><Relationship Id="rId176" Type="http://schemas.openxmlformats.org/officeDocument/2006/relationships/hyperlink" Target="consultantplus://offline/ref=3AFB791CAB5A6608781028FAC0FFAE7A77B130A79454B3F656FD6E04EA7C5B6116B5EBD7F71CDEE684B068873B6A1379DFE5F7F7F1D27A07D9438186a7pEI" TargetMode="External"/><Relationship Id="rId197" Type="http://schemas.openxmlformats.org/officeDocument/2006/relationships/hyperlink" Target="consultantplus://offline/ref=3AFB791CAB5A6608781028FAC0FFAE7A77B130A79454B2FE5BFD6E04EA7C5B6116B5EBD7F71CDEE684B06881346A1379DFE5F7F7F1D27A07D9438186a7pEI" TargetMode="External"/><Relationship Id="rId201" Type="http://schemas.openxmlformats.org/officeDocument/2006/relationships/hyperlink" Target="consultantplus://offline/ref=3AFB791CAB5A6608781028FAC0FFAE7A77B130A79454B5F751FB6E04EA7C5B6116B5EBD7F71CDEE684B06881346A1379DFE5F7F7F1D27A07D9438186a7pEI" TargetMode="External"/><Relationship Id="rId222" Type="http://schemas.openxmlformats.org/officeDocument/2006/relationships/hyperlink" Target="consultantplus://offline/ref=3AFB791CAB5A6608781028FAC0FFAE7A77B130A79456BBF755F26E04EA7C5B6116B5EBD7F71CDEE684B06882316A1379DFE5F7F7F1D27A07D9438186a7pEI" TargetMode="External"/><Relationship Id="rId243" Type="http://schemas.openxmlformats.org/officeDocument/2006/relationships/hyperlink" Target="consultantplus://offline/ref=3AFB791CAB5A6608781028FAC0FFAE7A77B130A79454B3F656FD6E04EA7C5B6116B5EBD7F71CDEE684B069813B6A1379DFE5F7F7F1D27A07D9438186a7p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242</Pages>
  <Words>45512</Words>
  <Characters>259422</Characters>
  <Application>Microsoft Office Word</Application>
  <DocSecurity>0</DocSecurity>
  <Lines>2161</Lines>
  <Paragraphs>608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ИннГлСп</dc:creator>
  <cp:lastModifiedBy>ИннГлСп</cp:lastModifiedBy>
  <cp:revision>1</cp:revision>
  <dcterms:created xsi:type="dcterms:W3CDTF">2023-06-09T08:41:00Z</dcterms:created>
  <dcterms:modified xsi:type="dcterms:W3CDTF">2023-06-09T08:42:00Z</dcterms:modified>
</cp:coreProperties>
</file>