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8BB563" w14:textId="77777777" w:rsidR="00503833" w:rsidRDefault="004B7A89" w:rsidP="00CC56FA">
      <w:pPr>
        <w:pStyle w:val="ConsPlusTitle"/>
        <w:ind w:firstLine="567"/>
        <w:jc w:val="center"/>
        <w:rPr>
          <w:sz w:val="28"/>
          <w:szCs w:val="28"/>
        </w:rPr>
      </w:pPr>
      <w:r w:rsidRPr="00503833">
        <w:rPr>
          <w:sz w:val="28"/>
          <w:szCs w:val="28"/>
        </w:rPr>
        <w:t xml:space="preserve">Пояснительная записка </w:t>
      </w:r>
    </w:p>
    <w:p w14:paraId="18FAC17B" w14:textId="60217B80" w:rsidR="007762CF" w:rsidRPr="00503833" w:rsidRDefault="004B7A89" w:rsidP="00CC56FA">
      <w:pPr>
        <w:pStyle w:val="ConsPlusTitle"/>
        <w:ind w:firstLine="567"/>
        <w:jc w:val="center"/>
        <w:rPr>
          <w:sz w:val="28"/>
          <w:szCs w:val="28"/>
        </w:rPr>
      </w:pPr>
      <w:r w:rsidRPr="00503833">
        <w:rPr>
          <w:sz w:val="28"/>
          <w:szCs w:val="28"/>
        </w:rPr>
        <w:t>к проекту Закона Пензенской области</w:t>
      </w:r>
    </w:p>
    <w:p w14:paraId="0191CB2F" w14:textId="7D644B2E" w:rsidR="004B7A89" w:rsidRPr="00503833" w:rsidRDefault="004B7A89" w:rsidP="00CC56FA">
      <w:pPr>
        <w:pStyle w:val="ConsPlusTitle"/>
        <w:ind w:firstLine="567"/>
        <w:jc w:val="center"/>
        <w:rPr>
          <w:sz w:val="28"/>
          <w:szCs w:val="28"/>
        </w:rPr>
      </w:pPr>
      <w:r w:rsidRPr="00503833">
        <w:rPr>
          <w:sz w:val="28"/>
          <w:szCs w:val="28"/>
        </w:rPr>
        <w:t xml:space="preserve"> «О внесении изменени</w:t>
      </w:r>
      <w:r w:rsidR="00812155">
        <w:rPr>
          <w:sz w:val="28"/>
          <w:szCs w:val="28"/>
        </w:rPr>
        <w:t>я</w:t>
      </w:r>
      <w:r w:rsidRPr="00503833">
        <w:rPr>
          <w:sz w:val="28"/>
          <w:szCs w:val="28"/>
        </w:rPr>
        <w:t xml:space="preserve"> в статью 3</w:t>
      </w:r>
      <w:r w:rsidR="009E7B73">
        <w:rPr>
          <w:sz w:val="28"/>
          <w:szCs w:val="28"/>
        </w:rPr>
        <w:t>.1</w:t>
      </w:r>
      <w:r w:rsidRPr="00503833">
        <w:rPr>
          <w:sz w:val="28"/>
          <w:szCs w:val="28"/>
        </w:rPr>
        <w:t xml:space="preserve"> Закона Пензенской области «Кодекс Пензенской области об административных правонарушениях»</w:t>
      </w:r>
    </w:p>
    <w:p w14:paraId="48F97801" w14:textId="257DA577" w:rsidR="004B7A89" w:rsidRPr="00503833" w:rsidRDefault="004B7A89" w:rsidP="00CC56FA">
      <w:pPr>
        <w:pStyle w:val="ConsPlusTitle"/>
        <w:ind w:firstLine="567"/>
        <w:jc w:val="center"/>
        <w:rPr>
          <w:sz w:val="28"/>
          <w:szCs w:val="28"/>
        </w:rPr>
      </w:pPr>
    </w:p>
    <w:p w14:paraId="1E8B4F14" w14:textId="6B54AED9" w:rsidR="00887704" w:rsidRPr="00503833" w:rsidRDefault="00887704" w:rsidP="00503833">
      <w:pPr>
        <w:autoSpaceDE w:val="0"/>
        <w:autoSpaceDN w:val="0"/>
        <w:adjustRightInd w:val="0"/>
        <w:spacing w:after="0" w:line="25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3833">
        <w:rPr>
          <w:rFonts w:ascii="Times New Roman" w:hAnsi="Times New Roman" w:cs="Times New Roman"/>
          <w:sz w:val="28"/>
          <w:szCs w:val="28"/>
        </w:rPr>
        <w:t xml:space="preserve">В настоящее время ст. 3.1 </w:t>
      </w:r>
      <w:r w:rsidR="00B50FD7" w:rsidRPr="00503833">
        <w:rPr>
          <w:rFonts w:ascii="Times New Roman" w:hAnsi="Times New Roman" w:cs="Times New Roman"/>
          <w:sz w:val="28"/>
          <w:szCs w:val="28"/>
        </w:rPr>
        <w:t>Закона Пензенской области от 02.04.2008 №1506-ЗПО «Кодекса Пензенской области об административных правонарушениях» (далее – Кодекс)</w:t>
      </w:r>
      <w:r w:rsidR="00812155">
        <w:rPr>
          <w:rFonts w:ascii="Times New Roman" w:hAnsi="Times New Roman" w:cs="Times New Roman"/>
          <w:sz w:val="28"/>
          <w:szCs w:val="28"/>
        </w:rPr>
        <w:t xml:space="preserve"> предусматривает ответственность</w:t>
      </w:r>
      <w:r w:rsidRPr="00503833">
        <w:rPr>
          <w:rFonts w:ascii="Times New Roman" w:hAnsi="Times New Roman" w:cs="Times New Roman"/>
          <w:sz w:val="28"/>
          <w:szCs w:val="28"/>
        </w:rPr>
        <w:t xml:space="preserve"> за осуществление земляных работ без соответствующего разрешения или проведение земляных работ после окончания срока действия данного разрешения, а также за </w:t>
      </w:r>
      <w:proofErr w:type="spellStart"/>
      <w:r w:rsidRPr="00503833">
        <w:rPr>
          <w:rFonts w:ascii="Times New Roman" w:hAnsi="Times New Roman" w:cs="Times New Roman"/>
          <w:sz w:val="28"/>
          <w:szCs w:val="28"/>
        </w:rPr>
        <w:t>невосстановление</w:t>
      </w:r>
      <w:proofErr w:type="spellEnd"/>
      <w:r w:rsidRPr="00503833">
        <w:rPr>
          <w:rFonts w:ascii="Times New Roman" w:hAnsi="Times New Roman" w:cs="Times New Roman"/>
          <w:sz w:val="28"/>
          <w:szCs w:val="28"/>
        </w:rPr>
        <w:t xml:space="preserve"> благоустройства территории после осуществления земляных работ в срок, установленный в разрешении на осуществление земляных работ</w:t>
      </w:r>
      <w:r w:rsidR="00812155">
        <w:rPr>
          <w:rFonts w:ascii="Times New Roman" w:hAnsi="Times New Roman" w:cs="Times New Roman"/>
          <w:sz w:val="28"/>
          <w:szCs w:val="28"/>
        </w:rPr>
        <w:t>.</w:t>
      </w:r>
    </w:p>
    <w:p w14:paraId="36560445" w14:textId="48F7D1C8" w:rsidR="00812155" w:rsidRDefault="00887704" w:rsidP="00503833">
      <w:pPr>
        <w:autoSpaceDE w:val="0"/>
        <w:autoSpaceDN w:val="0"/>
        <w:adjustRightInd w:val="0"/>
        <w:spacing w:after="0" w:line="25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3833">
        <w:rPr>
          <w:rFonts w:ascii="Times New Roman" w:hAnsi="Times New Roman" w:cs="Times New Roman"/>
          <w:sz w:val="28"/>
          <w:szCs w:val="28"/>
        </w:rPr>
        <w:t>Однако</w:t>
      </w:r>
      <w:r w:rsidR="00812155">
        <w:rPr>
          <w:rFonts w:ascii="Times New Roman" w:hAnsi="Times New Roman" w:cs="Times New Roman"/>
          <w:sz w:val="28"/>
          <w:szCs w:val="28"/>
        </w:rPr>
        <w:t xml:space="preserve"> в настоящее время хозяйствующими субъектами после завершения земляных работ </w:t>
      </w:r>
      <w:r w:rsidR="00A25314">
        <w:rPr>
          <w:rFonts w:ascii="Times New Roman" w:hAnsi="Times New Roman" w:cs="Times New Roman"/>
          <w:sz w:val="28"/>
          <w:szCs w:val="28"/>
        </w:rPr>
        <w:t xml:space="preserve">не надлежащем образом осуществляется </w:t>
      </w:r>
      <w:r w:rsidR="00812155">
        <w:rPr>
          <w:rFonts w:ascii="Times New Roman" w:hAnsi="Times New Roman" w:cs="Times New Roman"/>
          <w:sz w:val="28"/>
          <w:szCs w:val="28"/>
        </w:rPr>
        <w:t>восстановление благоустройства, вследствие чего на проезжих частях улиц, дорогах, тротуарах и других местах, на которых производились земляные работы возника</w:t>
      </w:r>
      <w:r w:rsidR="00A25314">
        <w:rPr>
          <w:rFonts w:ascii="Times New Roman" w:hAnsi="Times New Roman" w:cs="Times New Roman"/>
          <w:sz w:val="28"/>
          <w:szCs w:val="28"/>
        </w:rPr>
        <w:t>ю</w:t>
      </w:r>
      <w:r w:rsidR="00812155">
        <w:rPr>
          <w:rFonts w:ascii="Times New Roman" w:hAnsi="Times New Roman" w:cs="Times New Roman"/>
          <w:sz w:val="28"/>
          <w:szCs w:val="28"/>
        </w:rPr>
        <w:t>т просадки грунта и (или) асфальтового покрытия.</w:t>
      </w:r>
    </w:p>
    <w:p w14:paraId="0670758A" w14:textId="4AB00226" w:rsidR="00812155" w:rsidRDefault="00812155" w:rsidP="00503833">
      <w:pPr>
        <w:autoSpaceDE w:val="0"/>
        <w:autoSpaceDN w:val="0"/>
        <w:adjustRightInd w:val="0"/>
        <w:spacing w:after="0" w:line="25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587D8C">
        <w:rPr>
          <w:rFonts w:ascii="Times New Roman" w:hAnsi="Times New Roman" w:cs="Times New Roman"/>
          <w:sz w:val="28"/>
          <w:szCs w:val="28"/>
        </w:rPr>
        <w:t xml:space="preserve"> истекшем 2023 году на территории г. Пензы выявлено 213 просадок грунта и (или) асфальтового по</w:t>
      </w:r>
      <w:bookmarkStart w:id="0" w:name="_GoBack"/>
      <w:bookmarkEnd w:id="0"/>
      <w:r w:rsidR="00587D8C">
        <w:rPr>
          <w:rFonts w:ascii="Times New Roman" w:hAnsi="Times New Roman" w:cs="Times New Roman"/>
          <w:sz w:val="28"/>
          <w:szCs w:val="28"/>
        </w:rPr>
        <w:t>крытия, а за истекший период 2024 года</w:t>
      </w:r>
      <w:r>
        <w:rPr>
          <w:rFonts w:ascii="Times New Roman" w:hAnsi="Times New Roman" w:cs="Times New Roman"/>
          <w:sz w:val="28"/>
          <w:szCs w:val="28"/>
        </w:rPr>
        <w:t xml:space="preserve"> на территории г. Пензы</w:t>
      </w:r>
      <w:r w:rsidR="00A25314">
        <w:rPr>
          <w:rFonts w:ascii="Times New Roman" w:hAnsi="Times New Roman" w:cs="Times New Roman"/>
          <w:sz w:val="28"/>
          <w:szCs w:val="28"/>
        </w:rPr>
        <w:t xml:space="preserve"> уже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7D8C">
        <w:rPr>
          <w:rFonts w:ascii="Times New Roman" w:hAnsi="Times New Roman" w:cs="Times New Roman"/>
          <w:sz w:val="28"/>
          <w:szCs w:val="28"/>
        </w:rPr>
        <w:t>образовалось 76 просадок.</w:t>
      </w:r>
    </w:p>
    <w:p w14:paraId="25F6CDE2" w14:textId="7876B688" w:rsidR="00587D8C" w:rsidRDefault="00587D8C" w:rsidP="007F63B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п. 5.8 </w:t>
      </w:r>
      <w:r w:rsidRPr="00587D8C">
        <w:rPr>
          <w:rFonts w:ascii="Times New Roman" w:hAnsi="Times New Roman" w:cs="Times New Roman"/>
          <w:sz w:val="28"/>
          <w:szCs w:val="28"/>
        </w:rPr>
        <w:t>Решени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587D8C">
        <w:rPr>
          <w:rFonts w:ascii="Times New Roman" w:hAnsi="Times New Roman" w:cs="Times New Roman"/>
          <w:sz w:val="28"/>
          <w:szCs w:val="28"/>
        </w:rPr>
        <w:t xml:space="preserve"> Пензенской городской Думы от 25.04.2008 </w:t>
      </w:r>
      <w:r w:rsidR="00A25314">
        <w:rPr>
          <w:rFonts w:ascii="Times New Roman" w:hAnsi="Times New Roman" w:cs="Times New Roman"/>
          <w:sz w:val="28"/>
          <w:szCs w:val="28"/>
        </w:rPr>
        <w:t>№</w:t>
      </w:r>
      <w:r w:rsidRPr="00587D8C">
        <w:rPr>
          <w:rFonts w:ascii="Times New Roman" w:hAnsi="Times New Roman" w:cs="Times New Roman"/>
          <w:sz w:val="28"/>
          <w:szCs w:val="28"/>
        </w:rPr>
        <w:t xml:space="preserve">952-45/4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87D8C">
        <w:rPr>
          <w:rFonts w:ascii="Times New Roman" w:hAnsi="Times New Roman" w:cs="Times New Roman"/>
          <w:sz w:val="28"/>
          <w:szCs w:val="28"/>
        </w:rPr>
        <w:t>О Правилах осуществления земляных работ при ремонте, прокладке и реконструкции подземных инженерных сооружений и коммуникаций в городе Пензе</w:t>
      </w:r>
      <w:r>
        <w:rPr>
          <w:rFonts w:ascii="Times New Roman" w:hAnsi="Times New Roman" w:cs="Times New Roman"/>
          <w:sz w:val="28"/>
          <w:szCs w:val="28"/>
        </w:rPr>
        <w:t xml:space="preserve">», в случаях возникновения деформации, разрушения дорожного полотна, покрытия тротуара или просадок грунта, возникших после принятия Управлением ЖКХ города Пензы работ по восстановлению нарушенного благоустройства, </w:t>
      </w:r>
      <w:r w:rsidR="00427BCD">
        <w:rPr>
          <w:rFonts w:ascii="Times New Roman" w:hAnsi="Times New Roman" w:cs="Times New Roman"/>
          <w:sz w:val="28"/>
          <w:szCs w:val="28"/>
        </w:rPr>
        <w:t>организация</w:t>
      </w:r>
      <w:r>
        <w:rPr>
          <w:rFonts w:ascii="Times New Roman" w:hAnsi="Times New Roman" w:cs="Times New Roman"/>
          <w:sz w:val="28"/>
          <w:szCs w:val="28"/>
        </w:rPr>
        <w:t xml:space="preserve"> обязан</w:t>
      </w:r>
      <w:r w:rsidR="00427BCD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за счет собственных средств проводить работы по восстановлению нарушенного благоустройства в течение гарантийного срока (5 лет - на магистралях, улицах городского и районного значения, имеющих дорожное покрытие, 3 года - на местных проездах, тротуарах и прочих территориях).</w:t>
      </w:r>
    </w:p>
    <w:p w14:paraId="5ED87D3A" w14:textId="033400C6" w:rsidR="00587D8C" w:rsidRPr="00A25314" w:rsidRDefault="00587D8C" w:rsidP="007F63B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Деформации, разрушения дорожного полотна, покрытия тротуара или просадки грунта, возникшие после принятия Управлением ЖКХ города Пензы работ по восстановлению нарушенного благоустройства, должны быть устранены </w:t>
      </w:r>
      <w:r w:rsidR="00427BCD">
        <w:rPr>
          <w:rFonts w:ascii="Times New Roman" w:hAnsi="Times New Roman" w:cs="Times New Roman"/>
          <w:sz w:val="28"/>
          <w:szCs w:val="28"/>
        </w:rPr>
        <w:t>организацией</w:t>
      </w:r>
      <w:r>
        <w:rPr>
          <w:rFonts w:ascii="Times New Roman" w:hAnsi="Times New Roman" w:cs="Times New Roman"/>
          <w:sz w:val="28"/>
          <w:szCs w:val="28"/>
        </w:rPr>
        <w:t xml:space="preserve"> в срок, не превышающий 10 дней со дня получения </w:t>
      </w:r>
      <w:r w:rsidRPr="00A25314">
        <w:rPr>
          <w:rFonts w:ascii="Times New Roman" w:hAnsi="Times New Roman" w:cs="Times New Roman"/>
          <w:sz w:val="28"/>
          <w:szCs w:val="28"/>
        </w:rPr>
        <w:t>уведомления от Управления ЖКХ города Пензы об их наличии.</w:t>
      </w:r>
    </w:p>
    <w:p w14:paraId="1E7AD2B5" w14:textId="4500F2CB" w:rsidR="007F63B3" w:rsidRPr="00A25314" w:rsidRDefault="007F63B3" w:rsidP="00A253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5314">
        <w:rPr>
          <w:rFonts w:ascii="Times New Roman" w:hAnsi="Times New Roman" w:cs="Times New Roman"/>
          <w:sz w:val="28"/>
          <w:szCs w:val="28"/>
        </w:rPr>
        <w:t>Однако хозяйствующими субъектами зачастую не принимаются меры по устранению деформации, разрушения дорожного полотна, покрытия тротуара или просадок грунта</w:t>
      </w:r>
      <w:r w:rsidR="005A035B">
        <w:rPr>
          <w:rFonts w:ascii="Times New Roman" w:hAnsi="Times New Roman" w:cs="Times New Roman"/>
          <w:sz w:val="28"/>
          <w:szCs w:val="28"/>
        </w:rPr>
        <w:t>,</w:t>
      </w:r>
      <w:r w:rsidRPr="00A25314">
        <w:rPr>
          <w:rFonts w:ascii="Times New Roman" w:hAnsi="Times New Roman" w:cs="Times New Roman"/>
          <w:sz w:val="28"/>
          <w:szCs w:val="28"/>
        </w:rPr>
        <w:t xml:space="preserve"> нарушенного</w:t>
      </w:r>
      <w:r w:rsidR="005A035B">
        <w:rPr>
          <w:rFonts w:ascii="Times New Roman" w:hAnsi="Times New Roman" w:cs="Times New Roman"/>
          <w:sz w:val="28"/>
          <w:szCs w:val="28"/>
        </w:rPr>
        <w:t xml:space="preserve"> </w:t>
      </w:r>
      <w:r w:rsidRPr="00A25314">
        <w:rPr>
          <w:rFonts w:ascii="Times New Roman" w:hAnsi="Times New Roman" w:cs="Times New Roman"/>
          <w:sz w:val="28"/>
          <w:szCs w:val="28"/>
        </w:rPr>
        <w:t xml:space="preserve">благоустройства в течение гарантийного срока, а содержание статьи 3.1 не позволяет </w:t>
      </w:r>
      <w:r w:rsidR="00A25314">
        <w:rPr>
          <w:rFonts w:ascii="Times New Roman" w:hAnsi="Times New Roman" w:cs="Times New Roman"/>
          <w:sz w:val="28"/>
          <w:szCs w:val="28"/>
        </w:rPr>
        <w:t>обеспечить привлечение</w:t>
      </w:r>
      <w:r w:rsidRPr="00A25314">
        <w:rPr>
          <w:rFonts w:ascii="Times New Roman" w:hAnsi="Times New Roman" w:cs="Times New Roman"/>
          <w:sz w:val="28"/>
          <w:szCs w:val="28"/>
        </w:rPr>
        <w:t xml:space="preserve"> к административной ответственности за </w:t>
      </w:r>
      <w:r w:rsidR="00A25314">
        <w:rPr>
          <w:rFonts w:ascii="Times New Roman" w:hAnsi="Times New Roman" w:cs="Times New Roman"/>
          <w:sz w:val="28"/>
          <w:szCs w:val="28"/>
        </w:rPr>
        <w:t>несоблюдение данных требований</w:t>
      </w:r>
      <w:r w:rsidRPr="00A25314">
        <w:rPr>
          <w:rFonts w:ascii="Times New Roman" w:hAnsi="Times New Roman" w:cs="Times New Roman"/>
          <w:sz w:val="28"/>
          <w:szCs w:val="28"/>
        </w:rPr>
        <w:t>.</w:t>
      </w:r>
    </w:p>
    <w:p w14:paraId="20BAF43B" w14:textId="295398C5" w:rsidR="00A25314" w:rsidRPr="00A25314" w:rsidRDefault="007F63B3" w:rsidP="00A253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5314">
        <w:rPr>
          <w:rFonts w:ascii="Times New Roman" w:hAnsi="Times New Roman" w:cs="Times New Roman"/>
          <w:sz w:val="28"/>
          <w:szCs w:val="28"/>
        </w:rPr>
        <w:t>В этой связи проектом Закона Пензенской области расширяется понятийный аппарат абзаца 1 части 2 статьи 3.1 Кодекса</w:t>
      </w:r>
      <w:r w:rsidR="00A25314">
        <w:rPr>
          <w:rFonts w:ascii="Times New Roman" w:hAnsi="Times New Roman" w:cs="Times New Roman"/>
          <w:sz w:val="28"/>
          <w:szCs w:val="28"/>
        </w:rPr>
        <w:t xml:space="preserve"> и</w:t>
      </w:r>
      <w:r w:rsidR="00A25314" w:rsidRPr="00A25314">
        <w:rPr>
          <w:rFonts w:ascii="Times New Roman" w:hAnsi="Times New Roman" w:cs="Times New Roman"/>
          <w:sz w:val="28"/>
          <w:szCs w:val="28"/>
        </w:rPr>
        <w:t xml:space="preserve"> предлагается</w:t>
      </w:r>
      <w:r w:rsidRPr="00A25314">
        <w:rPr>
          <w:rFonts w:ascii="Times New Roman" w:hAnsi="Times New Roman" w:cs="Times New Roman"/>
          <w:sz w:val="28"/>
          <w:szCs w:val="28"/>
        </w:rPr>
        <w:t xml:space="preserve"> </w:t>
      </w:r>
      <w:r w:rsidR="00A25314" w:rsidRPr="00A25314">
        <w:rPr>
          <w:rFonts w:ascii="Times New Roman" w:hAnsi="Times New Roman" w:cs="Times New Roman"/>
          <w:sz w:val="28"/>
          <w:szCs w:val="28"/>
        </w:rPr>
        <w:t>изл</w:t>
      </w:r>
      <w:r w:rsidR="00A25314">
        <w:rPr>
          <w:rFonts w:ascii="Times New Roman" w:hAnsi="Times New Roman" w:cs="Times New Roman"/>
          <w:sz w:val="28"/>
          <w:szCs w:val="28"/>
        </w:rPr>
        <w:t>ожить его новой</w:t>
      </w:r>
      <w:r w:rsidR="00A25314" w:rsidRPr="00A25314">
        <w:rPr>
          <w:rFonts w:ascii="Times New Roman" w:hAnsi="Times New Roman" w:cs="Times New Roman"/>
          <w:sz w:val="28"/>
          <w:szCs w:val="28"/>
        </w:rPr>
        <w:t xml:space="preserve"> редакции:</w:t>
      </w:r>
    </w:p>
    <w:p w14:paraId="0829AA08" w14:textId="3F384B03" w:rsidR="00A25314" w:rsidRPr="00A25314" w:rsidRDefault="00A25314" w:rsidP="00A253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5314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«</w:t>
      </w:r>
      <w:proofErr w:type="spellStart"/>
      <w:r w:rsidRPr="00A25314">
        <w:rPr>
          <w:rFonts w:ascii="Times New Roman" w:hAnsi="Times New Roman" w:cs="Times New Roman"/>
          <w:sz w:val="28"/>
          <w:szCs w:val="28"/>
        </w:rPr>
        <w:t>Невосстановление</w:t>
      </w:r>
      <w:proofErr w:type="spellEnd"/>
      <w:r w:rsidRPr="00A25314">
        <w:rPr>
          <w:rFonts w:ascii="Times New Roman" w:hAnsi="Times New Roman" w:cs="Times New Roman"/>
          <w:sz w:val="28"/>
          <w:szCs w:val="28"/>
        </w:rPr>
        <w:t xml:space="preserve"> благоустройства территории после осуществления земляных работ в срок, установленный в разрешении на осуществление земляных работ, а равно непринятие в установленные сроки мер по ликвидации просадки на проезжей части улиц, дорог, тротуарах, в других местах, связанной с производством земляных работ, если это действие не является нарушением законодательства в области обеспечения санитарно-эпидемиологического благополучия населения, либо самовольным занятием земельного участка, либо повреждением объектов и систем водоснабжения, водоотведения, гидротехнических сооружений, устройств и установок водохозяйственного и водоохранного назначения, либо организацией или проведением земляных, строительных или иных работ без разрешения органа, осуществляющего государственный надзор за состоянием, содержанием, сохранением, использованием, популяризацией и государственной охраной объектов культурного наследия, либо уничтожением или повреждением чужого имущества, либо несоблюдением экологических требований при осуществлении градостроительной деятельности и эксплуатации предприятий, сооружений или иных объектов, либо невыполнением обязанностей по рекультивации земель, обязательных мероприятий по улучшению земель и охране почв, либо нарушением обязательных требований в области строительства и применения строительных материалов (изделий), либо повреждением электрических сетей, либо повреждением тепловых сетей, топливопроводов, совершенным по неосторожности, либо нарушением правил использования полосы отвода и придорожных полос автомобильной дороги – »</w:t>
      </w:r>
    </w:p>
    <w:p w14:paraId="542E12A3" w14:textId="4EE98AE3" w:rsidR="007762CF" w:rsidRPr="00A25314" w:rsidRDefault="007762CF" w:rsidP="00A253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5314">
        <w:rPr>
          <w:rFonts w:ascii="Times New Roman" w:hAnsi="Times New Roman" w:cs="Times New Roman"/>
          <w:sz w:val="28"/>
          <w:szCs w:val="28"/>
        </w:rPr>
        <w:t>Принятие проекта закона не потребует выделения дополнительных средств из бюджета Пензенской области.</w:t>
      </w:r>
    </w:p>
    <w:p w14:paraId="7081F510" w14:textId="44A35568" w:rsidR="00503833" w:rsidRDefault="00503833" w:rsidP="00503833">
      <w:pPr>
        <w:autoSpaceDE w:val="0"/>
        <w:autoSpaceDN w:val="0"/>
        <w:adjustRightInd w:val="0"/>
        <w:spacing w:after="0" w:line="25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AAED1B8" w14:textId="77777777" w:rsidR="00503833" w:rsidRDefault="00503833" w:rsidP="00503833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Министр</w:t>
      </w:r>
    </w:p>
    <w:p w14:paraId="0CC9E49A" w14:textId="47CF95AD" w:rsidR="00503833" w:rsidRDefault="00503833" w:rsidP="00503833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жилищно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–коммунального хозяйства </w:t>
      </w:r>
    </w:p>
    <w:p w14:paraId="5CBBC4F3" w14:textId="07D1DA49" w:rsidR="00503833" w:rsidRDefault="00503833" w:rsidP="00503833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гражданской защиты населения </w:t>
      </w:r>
    </w:p>
    <w:p w14:paraId="49105484" w14:textId="336FB938" w:rsidR="00503833" w:rsidRPr="00503833" w:rsidRDefault="00503833" w:rsidP="00503833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Пензенской области                                                                         М.А.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Панюхин</w:t>
      </w:r>
      <w:proofErr w:type="spellEnd"/>
    </w:p>
    <w:p w14:paraId="2EB202A1" w14:textId="45F70110" w:rsidR="00DE2A4B" w:rsidRDefault="00DE2A4B" w:rsidP="00CC56FA">
      <w:pPr>
        <w:rPr>
          <w:rFonts w:ascii="Times New Roman" w:hAnsi="Times New Roman" w:cs="Times New Roman"/>
          <w:sz w:val="27"/>
          <w:szCs w:val="27"/>
        </w:rPr>
      </w:pPr>
    </w:p>
    <w:p w14:paraId="2FF09011" w14:textId="3AD39A11" w:rsidR="00671F3B" w:rsidRDefault="00671F3B" w:rsidP="00CC56FA">
      <w:pPr>
        <w:rPr>
          <w:rFonts w:ascii="Times New Roman" w:hAnsi="Times New Roman" w:cs="Times New Roman"/>
          <w:sz w:val="27"/>
          <w:szCs w:val="27"/>
        </w:rPr>
      </w:pPr>
    </w:p>
    <w:p w14:paraId="62CA595D" w14:textId="07D320CD" w:rsidR="00671F3B" w:rsidRDefault="00671F3B" w:rsidP="00CC56FA">
      <w:pPr>
        <w:rPr>
          <w:rFonts w:ascii="Times New Roman" w:hAnsi="Times New Roman" w:cs="Times New Roman"/>
          <w:sz w:val="27"/>
          <w:szCs w:val="27"/>
        </w:rPr>
      </w:pPr>
    </w:p>
    <w:p w14:paraId="499E0E0C" w14:textId="4F8DB754" w:rsidR="00671F3B" w:rsidRDefault="00671F3B" w:rsidP="00CC56FA">
      <w:pPr>
        <w:rPr>
          <w:rFonts w:ascii="Times New Roman" w:hAnsi="Times New Roman" w:cs="Times New Roman"/>
          <w:sz w:val="27"/>
          <w:szCs w:val="27"/>
        </w:rPr>
      </w:pPr>
    </w:p>
    <w:p w14:paraId="0ABEEA9C" w14:textId="593B1506" w:rsidR="00671F3B" w:rsidRDefault="00671F3B" w:rsidP="00CC56FA">
      <w:pPr>
        <w:rPr>
          <w:rFonts w:ascii="Times New Roman" w:hAnsi="Times New Roman" w:cs="Times New Roman"/>
          <w:sz w:val="27"/>
          <w:szCs w:val="27"/>
        </w:rPr>
      </w:pPr>
    </w:p>
    <w:p w14:paraId="4AA2636B" w14:textId="52CCCA59" w:rsidR="00671F3B" w:rsidRDefault="00671F3B" w:rsidP="00CC56FA">
      <w:pPr>
        <w:rPr>
          <w:rFonts w:ascii="Times New Roman" w:hAnsi="Times New Roman" w:cs="Times New Roman"/>
          <w:sz w:val="27"/>
          <w:szCs w:val="27"/>
        </w:rPr>
      </w:pPr>
    </w:p>
    <w:p w14:paraId="157BA74E" w14:textId="43CE0F30" w:rsidR="00671F3B" w:rsidRDefault="00671F3B" w:rsidP="00CC56FA">
      <w:pPr>
        <w:rPr>
          <w:rFonts w:ascii="Times New Roman" w:hAnsi="Times New Roman" w:cs="Times New Roman"/>
          <w:sz w:val="27"/>
          <w:szCs w:val="27"/>
        </w:rPr>
      </w:pPr>
    </w:p>
    <w:p w14:paraId="53297296" w14:textId="781DCFA3" w:rsidR="00671F3B" w:rsidRDefault="00671F3B" w:rsidP="00CC56FA">
      <w:pPr>
        <w:rPr>
          <w:rFonts w:ascii="Times New Roman" w:hAnsi="Times New Roman" w:cs="Times New Roman"/>
          <w:sz w:val="27"/>
          <w:szCs w:val="27"/>
        </w:rPr>
      </w:pPr>
    </w:p>
    <w:p w14:paraId="2AB396AE" w14:textId="46A84B6E" w:rsidR="00671F3B" w:rsidRDefault="00671F3B" w:rsidP="00CC56FA">
      <w:pPr>
        <w:rPr>
          <w:rFonts w:ascii="Times New Roman" w:hAnsi="Times New Roman" w:cs="Times New Roman"/>
          <w:sz w:val="27"/>
          <w:szCs w:val="27"/>
        </w:rPr>
      </w:pPr>
    </w:p>
    <w:p w14:paraId="416299F8" w14:textId="7EB9A538" w:rsidR="00671F3B" w:rsidRDefault="00671F3B" w:rsidP="00CC56FA">
      <w:pPr>
        <w:rPr>
          <w:rFonts w:ascii="Times New Roman" w:hAnsi="Times New Roman" w:cs="Times New Roman"/>
          <w:sz w:val="27"/>
          <w:szCs w:val="27"/>
        </w:rPr>
      </w:pPr>
    </w:p>
    <w:p w14:paraId="3304454A" w14:textId="45E2E9BF" w:rsidR="00671F3B" w:rsidRDefault="00671F3B" w:rsidP="00CC56FA">
      <w:pPr>
        <w:rPr>
          <w:rFonts w:ascii="Times New Roman" w:hAnsi="Times New Roman" w:cs="Times New Roman"/>
          <w:sz w:val="27"/>
          <w:szCs w:val="27"/>
        </w:rPr>
      </w:pPr>
    </w:p>
    <w:p w14:paraId="2D2E1144" w14:textId="5B591F1D" w:rsidR="00671F3B" w:rsidRDefault="00671F3B" w:rsidP="00CC56FA">
      <w:pPr>
        <w:rPr>
          <w:rFonts w:ascii="Times New Roman" w:hAnsi="Times New Roman" w:cs="Times New Roman"/>
          <w:sz w:val="27"/>
          <w:szCs w:val="27"/>
        </w:rPr>
      </w:pPr>
    </w:p>
    <w:p w14:paraId="050B8B55" w14:textId="26ECEFA8" w:rsidR="00671F3B" w:rsidRDefault="00671F3B" w:rsidP="00CC56FA">
      <w:pPr>
        <w:rPr>
          <w:rFonts w:ascii="Times New Roman" w:hAnsi="Times New Roman" w:cs="Times New Roman"/>
          <w:sz w:val="27"/>
          <w:szCs w:val="27"/>
        </w:rPr>
      </w:pPr>
    </w:p>
    <w:p w14:paraId="6AB2C736" w14:textId="679151E2" w:rsidR="00671F3B" w:rsidRDefault="00671F3B" w:rsidP="00CC56FA">
      <w:pPr>
        <w:rPr>
          <w:rFonts w:ascii="Times New Roman" w:hAnsi="Times New Roman" w:cs="Times New Roman"/>
          <w:sz w:val="27"/>
          <w:szCs w:val="27"/>
        </w:rPr>
      </w:pPr>
    </w:p>
    <w:p w14:paraId="4CFF4130" w14:textId="7774B277" w:rsidR="00671F3B" w:rsidRDefault="00671F3B" w:rsidP="00CC56FA">
      <w:pPr>
        <w:rPr>
          <w:rFonts w:ascii="Times New Roman" w:hAnsi="Times New Roman" w:cs="Times New Roman"/>
          <w:sz w:val="27"/>
          <w:szCs w:val="27"/>
        </w:rPr>
      </w:pPr>
    </w:p>
    <w:p w14:paraId="52EF6BE0" w14:textId="460A58E6" w:rsidR="00671F3B" w:rsidRDefault="00671F3B" w:rsidP="00CC56FA">
      <w:pPr>
        <w:rPr>
          <w:rFonts w:ascii="Times New Roman" w:hAnsi="Times New Roman" w:cs="Times New Roman"/>
          <w:sz w:val="27"/>
          <w:szCs w:val="27"/>
        </w:rPr>
      </w:pPr>
    </w:p>
    <w:p w14:paraId="1601584F" w14:textId="4CA57FA0" w:rsidR="00671F3B" w:rsidRDefault="00671F3B" w:rsidP="00CC56FA">
      <w:pPr>
        <w:rPr>
          <w:rFonts w:ascii="Times New Roman" w:hAnsi="Times New Roman" w:cs="Times New Roman"/>
          <w:sz w:val="27"/>
          <w:szCs w:val="27"/>
        </w:rPr>
      </w:pPr>
    </w:p>
    <w:p w14:paraId="041E0E6C" w14:textId="101BEAED" w:rsidR="00671F3B" w:rsidRDefault="00671F3B" w:rsidP="00CC56FA">
      <w:pPr>
        <w:rPr>
          <w:rFonts w:ascii="Times New Roman" w:hAnsi="Times New Roman" w:cs="Times New Roman"/>
          <w:sz w:val="27"/>
          <w:szCs w:val="27"/>
        </w:rPr>
      </w:pPr>
    </w:p>
    <w:p w14:paraId="1A104796" w14:textId="7D9715E3" w:rsidR="00671F3B" w:rsidRDefault="00671F3B" w:rsidP="00CC56FA">
      <w:pPr>
        <w:rPr>
          <w:rFonts w:ascii="Times New Roman" w:hAnsi="Times New Roman" w:cs="Times New Roman"/>
          <w:sz w:val="27"/>
          <w:szCs w:val="27"/>
        </w:rPr>
      </w:pPr>
    </w:p>
    <w:p w14:paraId="282FA1D9" w14:textId="4660C963" w:rsidR="00671F3B" w:rsidRDefault="00671F3B" w:rsidP="00CC56FA">
      <w:pPr>
        <w:rPr>
          <w:rFonts w:ascii="Times New Roman" w:hAnsi="Times New Roman" w:cs="Times New Roman"/>
          <w:sz w:val="27"/>
          <w:szCs w:val="27"/>
        </w:rPr>
      </w:pPr>
    </w:p>
    <w:p w14:paraId="0A1AC6B7" w14:textId="40461599" w:rsidR="00671F3B" w:rsidRDefault="00671F3B" w:rsidP="00CC56FA">
      <w:pPr>
        <w:rPr>
          <w:rFonts w:ascii="Times New Roman" w:hAnsi="Times New Roman" w:cs="Times New Roman"/>
          <w:sz w:val="27"/>
          <w:szCs w:val="27"/>
        </w:rPr>
      </w:pPr>
    </w:p>
    <w:p w14:paraId="5BB7747C" w14:textId="27FC9416" w:rsidR="00671F3B" w:rsidRDefault="00671F3B" w:rsidP="00CC56FA">
      <w:pPr>
        <w:rPr>
          <w:rFonts w:ascii="Times New Roman" w:hAnsi="Times New Roman" w:cs="Times New Roman"/>
          <w:sz w:val="27"/>
          <w:szCs w:val="27"/>
        </w:rPr>
      </w:pPr>
    </w:p>
    <w:p w14:paraId="1FC9DE12" w14:textId="1E59165B" w:rsidR="00671F3B" w:rsidRDefault="00671F3B" w:rsidP="00CC56FA">
      <w:pPr>
        <w:rPr>
          <w:rFonts w:ascii="Times New Roman" w:hAnsi="Times New Roman" w:cs="Times New Roman"/>
          <w:sz w:val="27"/>
          <w:szCs w:val="27"/>
        </w:rPr>
      </w:pPr>
    </w:p>
    <w:p w14:paraId="5ABB7547" w14:textId="648F04ED" w:rsidR="00671F3B" w:rsidRDefault="00671F3B" w:rsidP="00CC56FA">
      <w:pPr>
        <w:rPr>
          <w:rFonts w:ascii="Times New Roman" w:hAnsi="Times New Roman" w:cs="Times New Roman"/>
          <w:sz w:val="27"/>
          <w:szCs w:val="27"/>
        </w:rPr>
      </w:pPr>
    </w:p>
    <w:p w14:paraId="5DBCD3A9" w14:textId="3010D2E3" w:rsidR="00671F3B" w:rsidRDefault="00671F3B" w:rsidP="00CC56FA">
      <w:pPr>
        <w:rPr>
          <w:rFonts w:ascii="Times New Roman" w:hAnsi="Times New Roman" w:cs="Times New Roman"/>
          <w:sz w:val="27"/>
          <w:szCs w:val="27"/>
        </w:rPr>
      </w:pPr>
    </w:p>
    <w:p w14:paraId="107715CD" w14:textId="438C09F4" w:rsidR="00671F3B" w:rsidRDefault="00671F3B" w:rsidP="00CC56FA">
      <w:pPr>
        <w:rPr>
          <w:rFonts w:ascii="Times New Roman" w:hAnsi="Times New Roman" w:cs="Times New Roman"/>
          <w:sz w:val="27"/>
          <w:szCs w:val="27"/>
        </w:rPr>
      </w:pPr>
    </w:p>
    <w:p w14:paraId="6E669D1F" w14:textId="71A6930A" w:rsidR="00671F3B" w:rsidRDefault="00671F3B" w:rsidP="00CC56FA">
      <w:pPr>
        <w:rPr>
          <w:rFonts w:ascii="Times New Roman" w:hAnsi="Times New Roman" w:cs="Times New Roman"/>
          <w:sz w:val="27"/>
          <w:szCs w:val="27"/>
        </w:rPr>
      </w:pPr>
    </w:p>
    <w:p w14:paraId="1E63CC50" w14:textId="75A1DF44" w:rsidR="00671F3B" w:rsidRDefault="00671F3B" w:rsidP="00CC56FA">
      <w:pPr>
        <w:rPr>
          <w:rFonts w:ascii="Times New Roman" w:hAnsi="Times New Roman" w:cs="Times New Roman"/>
          <w:sz w:val="27"/>
          <w:szCs w:val="27"/>
        </w:rPr>
      </w:pPr>
    </w:p>
    <w:p w14:paraId="5DFF3B79" w14:textId="23996FE5" w:rsidR="00671F3B" w:rsidRDefault="00671F3B" w:rsidP="00CC56FA">
      <w:pPr>
        <w:rPr>
          <w:rFonts w:ascii="Times New Roman" w:hAnsi="Times New Roman" w:cs="Times New Roman"/>
          <w:sz w:val="27"/>
          <w:szCs w:val="27"/>
        </w:rPr>
      </w:pPr>
    </w:p>
    <w:p w14:paraId="50665CFD" w14:textId="020A239D" w:rsidR="00671F3B" w:rsidRDefault="00671F3B" w:rsidP="00CC56FA">
      <w:pPr>
        <w:rPr>
          <w:rFonts w:ascii="Times New Roman" w:hAnsi="Times New Roman" w:cs="Times New Roman"/>
          <w:sz w:val="27"/>
          <w:szCs w:val="27"/>
        </w:rPr>
      </w:pPr>
    </w:p>
    <w:p w14:paraId="5A04FF5F" w14:textId="0CC5C858" w:rsidR="00671F3B" w:rsidRDefault="00671F3B" w:rsidP="00CC56FA">
      <w:pPr>
        <w:rPr>
          <w:rFonts w:ascii="Times New Roman" w:hAnsi="Times New Roman" w:cs="Times New Roman"/>
          <w:sz w:val="27"/>
          <w:szCs w:val="27"/>
        </w:rPr>
      </w:pPr>
    </w:p>
    <w:p w14:paraId="1AA38082" w14:textId="0D85B8F9" w:rsidR="00671F3B" w:rsidRDefault="00671F3B" w:rsidP="00CC56FA">
      <w:pPr>
        <w:rPr>
          <w:rFonts w:ascii="Times New Roman" w:hAnsi="Times New Roman" w:cs="Times New Roman"/>
          <w:sz w:val="27"/>
          <w:szCs w:val="27"/>
        </w:rPr>
      </w:pPr>
    </w:p>
    <w:p w14:paraId="5E15CF58" w14:textId="05C0473A" w:rsidR="00671F3B" w:rsidRDefault="00671F3B" w:rsidP="00CC56FA">
      <w:pPr>
        <w:rPr>
          <w:rFonts w:ascii="Times New Roman" w:hAnsi="Times New Roman" w:cs="Times New Roman"/>
          <w:sz w:val="27"/>
          <w:szCs w:val="27"/>
        </w:rPr>
      </w:pPr>
    </w:p>
    <w:p w14:paraId="3C7930E5" w14:textId="10559D35" w:rsidR="00671F3B" w:rsidRDefault="00671F3B" w:rsidP="00CC56FA">
      <w:pPr>
        <w:rPr>
          <w:rFonts w:ascii="Times New Roman" w:hAnsi="Times New Roman" w:cs="Times New Roman"/>
          <w:sz w:val="27"/>
          <w:szCs w:val="27"/>
        </w:rPr>
      </w:pPr>
    </w:p>
    <w:p w14:paraId="4CD07DEE" w14:textId="77777777" w:rsidR="00671F3B" w:rsidRDefault="00671F3B" w:rsidP="00671F3B">
      <w:pPr>
        <w:pStyle w:val="10"/>
        <w:numPr>
          <w:ilvl w:val="0"/>
          <w:numId w:val="0"/>
        </w:numPr>
        <w:tabs>
          <w:tab w:val="left" w:pos="708"/>
        </w:tabs>
        <w:spacing w:before="0"/>
        <w:rPr>
          <w:szCs w:val="24"/>
        </w:rPr>
      </w:pPr>
      <w:r>
        <w:rPr>
          <w:szCs w:val="24"/>
        </w:rPr>
        <w:t xml:space="preserve">М.А. </w:t>
      </w:r>
      <w:proofErr w:type="spellStart"/>
      <w:r>
        <w:rPr>
          <w:szCs w:val="24"/>
        </w:rPr>
        <w:t>Панюхин</w:t>
      </w:r>
      <w:proofErr w:type="spellEnd"/>
    </w:p>
    <w:p w14:paraId="757BEFB2" w14:textId="77777777" w:rsidR="00671F3B" w:rsidRDefault="00671F3B" w:rsidP="00671F3B">
      <w:pPr>
        <w:pStyle w:val="10"/>
        <w:numPr>
          <w:ilvl w:val="0"/>
          <w:numId w:val="0"/>
        </w:numPr>
        <w:tabs>
          <w:tab w:val="left" w:pos="708"/>
        </w:tabs>
        <w:spacing w:before="0"/>
        <w:rPr>
          <w:szCs w:val="24"/>
        </w:rPr>
      </w:pPr>
      <w:r>
        <w:rPr>
          <w:szCs w:val="24"/>
        </w:rPr>
        <w:t>221-500</w:t>
      </w:r>
    </w:p>
    <w:p w14:paraId="2EA77082" w14:textId="77777777" w:rsidR="00671F3B" w:rsidRDefault="00671F3B" w:rsidP="00671F3B">
      <w:pPr>
        <w:pStyle w:val="10"/>
        <w:numPr>
          <w:ilvl w:val="0"/>
          <w:numId w:val="0"/>
        </w:numPr>
        <w:tabs>
          <w:tab w:val="left" w:pos="708"/>
        </w:tabs>
        <w:spacing w:before="0"/>
        <w:rPr>
          <w:szCs w:val="24"/>
        </w:rPr>
      </w:pPr>
      <w:r>
        <w:rPr>
          <w:szCs w:val="24"/>
        </w:rPr>
        <w:t xml:space="preserve">И.С. </w:t>
      </w:r>
      <w:proofErr w:type="spellStart"/>
      <w:r>
        <w:rPr>
          <w:szCs w:val="24"/>
        </w:rPr>
        <w:t>Шунина</w:t>
      </w:r>
      <w:proofErr w:type="spellEnd"/>
      <w:r>
        <w:rPr>
          <w:szCs w:val="24"/>
        </w:rPr>
        <w:t xml:space="preserve"> </w:t>
      </w:r>
    </w:p>
    <w:p w14:paraId="6893F3FB" w14:textId="77777777" w:rsidR="00671F3B" w:rsidRDefault="00671F3B" w:rsidP="00671F3B">
      <w:pPr>
        <w:pStyle w:val="10"/>
        <w:numPr>
          <w:ilvl w:val="0"/>
          <w:numId w:val="0"/>
        </w:numPr>
        <w:tabs>
          <w:tab w:val="left" w:pos="708"/>
        </w:tabs>
        <w:spacing w:before="0"/>
        <w:rPr>
          <w:szCs w:val="24"/>
        </w:rPr>
      </w:pPr>
      <w:r>
        <w:rPr>
          <w:szCs w:val="24"/>
        </w:rPr>
        <w:t>222-340</w:t>
      </w:r>
    </w:p>
    <w:p w14:paraId="0F03CC56" w14:textId="77777777" w:rsidR="00671F3B" w:rsidRDefault="00671F3B" w:rsidP="00671F3B">
      <w:pPr>
        <w:pStyle w:val="10"/>
        <w:numPr>
          <w:ilvl w:val="0"/>
          <w:numId w:val="0"/>
        </w:numPr>
        <w:tabs>
          <w:tab w:val="left" w:pos="708"/>
        </w:tabs>
        <w:spacing w:before="0"/>
        <w:rPr>
          <w:szCs w:val="24"/>
        </w:rPr>
      </w:pPr>
      <w:r>
        <w:rPr>
          <w:szCs w:val="24"/>
        </w:rPr>
        <w:t>Е.В. Михалев</w:t>
      </w:r>
    </w:p>
    <w:p w14:paraId="1FC2C527" w14:textId="77777777" w:rsidR="00671F3B" w:rsidRDefault="00671F3B" w:rsidP="00671F3B">
      <w:pPr>
        <w:pStyle w:val="10"/>
        <w:numPr>
          <w:ilvl w:val="0"/>
          <w:numId w:val="0"/>
        </w:numPr>
        <w:tabs>
          <w:tab w:val="left" w:pos="708"/>
        </w:tabs>
        <w:spacing w:before="0"/>
        <w:rPr>
          <w:szCs w:val="24"/>
        </w:rPr>
      </w:pPr>
      <w:r>
        <w:rPr>
          <w:szCs w:val="24"/>
        </w:rPr>
        <w:t>221-800</w:t>
      </w:r>
    </w:p>
    <w:p w14:paraId="0E122EB4" w14:textId="77777777" w:rsidR="00671F3B" w:rsidRPr="0030398E" w:rsidRDefault="00671F3B" w:rsidP="00671F3B">
      <w:pPr>
        <w:autoSpaceDE w:val="0"/>
        <w:autoSpaceDN w:val="0"/>
        <w:adjustRightInd w:val="0"/>
        <w:ind w:firstLine="540"/>
        <w:jc w:val="both"/>
        <w:rPr>
          <w:szCs w:val="24"/>
        </w:rPr>
      </w:pPr>
    </w:p>
    <w:sectPr w:rsidR="00671F3B" w:rsidRPr="0030398E" w:rsidSect="00503833"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7A2E86"/>
    <w:multiLevelType w:val="multilevel"/>
    <w:tmpl w:val="2EAA845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10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" w15:restartNumberingAfterBreak="0">
    <w:nsid w:val="7F5375CE"/>
    <w:multiLevelType w:val="hybridMultilevel"/>
    <w:tmpl w:val="50CAE7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45E"/>
    <w:rsid w:val="000E3D27"/>
    <w:rsid w:val="001A045E"/>
    <w:rsid w:val="00427BCD"/>
    <w:rsid w:val="0043487D"/>
    <w:rsid w:val="004B7A89"/>
    <w:rsid w:val="00503833"/>
    <w:rsid w:val="00587D8C"/>
    <w:rsid w:val="005A035B"/>
    <w:rsid w:val="00671F3B"/>
    <w:rsid w:val="007762CF"/>
    <w:rsid w:val="007D7985"/>
    <w:rsid w:val="007F63B3"/>
    <w:rsid w:val="00812155"/>
    <w:rsid w:val="00872775"/>
    <w:rsid w:val="00887704"/>
    <w:rsid w:val="009E7B73"/>
    <w:rsid w:val="00A0330A"/>
    <w:rsid w:val="00A25314"/>
    <w:rsid w:val="00B50FD7"/>
    <w:rsid w:val="00B72B61"/>
    <w:rsid w:val="00BC038E"/>
    <w:rsid w:val="00BE032E"/>
    <w:rsid w:val="00C14D1B"/>
    <w:rsid w:val="00CC56FA"/>
    <w:rsid w:val="00DD3D71"/>
    <w:rsid w:val="00DE2A4B"/>
    <w:rsid w:val="00E1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F6AAC"/>
  <w15:docId w15:val="{92D41785-7291-4BF2-9ACD-3AAA10F00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1"/>
    <w:qFormat/>
    <w:rsid w:val="00671F3B"/>
    <w:pPr>
      <w:keepNext/>
      <w:keepLines/>
      <w:numPr>
        <w:numId w:val="2"/>
      </w:numPr>
      <w:spacing w:after="360" w:line="240" w:lineRule="auto"/>
      <w:jc w:val="center"/>
      <w:outlineLvl w:val="0"/>
    </w:pPr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paragraph" w:styleId="2">
    <w:name w:val="heading 2"/>
    <w:basedOn w:val="a"/>
    <w:next w:val="a0"/>
    <w:link w:val="21"/>
    <w:qFormat/>
    <w:rsid w:val="00671F3B"/>
    <w:pPr>
      <w:keepNext/>
      <w:keepLines/>
      <w:numPr>
        <w:ilvl w:val="1"/>
        <w:numId w:val="2"/>
      </w:numPr>
      <w:spacing w:after="36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heading 3"/>
    <w:basedOn w:val="a"/>
    <w:next w:val="4"/>
    <w:link w:val="30"/>
    <w:qFormat/>
    <w:rsid w:val="00671F3B"/>
    <w:pPr>
      <w:keepNext/>
      <w:keepLines/>
      <w:numPr>
        <w:ilvl w:val="2"/>
        <w:numId w:val="2"/>
      </w:numPr>
      <w:spacing w:before="360" w:after="0" w:line="240" w:lineRule="auto"/>
      <w:outlineLvl w:val="2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4">
    <w:name w:val="heading 4"/>
    <w:basedOn w:val="a"/>
    <w:next w:val="a0"/>
    <w:link w:val="41"/>
    <w:qFormat/>
    <w:rsid w:val="00671F3B"/>
    <w:pPr>
      <w:keepNext/>
      <w:keepLines/>
      <w:numPr>
        <w:ilvl w:val="3"/>
        <w:numId w:val="2"/>
      </w:numPr>
      <w:spacing w:before="240" w:after="0" w:line="240" w:lineRule="auto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671F3B"/>
    <w:pPr>
      <w:keepNext/>
      <w:numPr>
        <w:ilvl w:val="4"/>
        <w:numId w:val="2"/>
      </w:numPr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Title">
    <w:name w:val="ConsPlusTitle"/>
    <w:rsid w:val="004B7A8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4">
    <w:name w:val="Hyperlink"/>
    <w:basedOn w:val="a1"/>
    <w:uiPriority w:val="99"/>
    <w:semiHidden/>
    <w:unhideWhenUsed/>
    <w:rsid w:val="00B50FD7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038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1"/>
    <w:link w:val="a5"/>
    <w:uiPriority w:val="99"/>
    <w:semiHidden/>
    <w:rsid w:val="00503833"/>
    <w:rPr>
      <w:rFonts w:ascii="Segoe UI" w:hAnsi="Segoe UI" w:cs="Segoe UI"/>
      <w:sz w:val="18"/>
      <w:szCs w:val="18"/>
    </w:rPr>
  </w:style>
  <w:style w:type="character" w:customStyle="1" w:styleId="11">
    <w:name w:val="Заголовок 1 Знак"/>
    <w:basedOn w:val="a1"/>
    <w:link w:val="1"/>
    <w:rsid w:val="00671F3B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21">
    <w:name w:val="Заголовок 2 Знак"/>
    <w:basedOn w:val="a1"/>
    <w:link w:val="2"/>
    <w:rsid w:val="00671F3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671F3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1">
    <w:name w:val="Заголовок 4 Знак"/>
    <w:basedOn w:val="a1"/>
    <w:link w:val="4"/>
    <w:rsid w:val="00671F3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671F3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0">
    <w:name w:val="Стиль1"/>
    <w:basedOn w:val="a"/>
    <w:qFormat/>
    <w:rsid w:val="00671F3B"/>
    <w:pPr>
      <w:numPr>
        <w:ilvl w:val="5"/>
        <w:numId w:val="2"/>
      </w:numPr>
      <w:autoSpaceDE w:val="0"/>
      <w:autoSpaceDN w:val="0"/>
      <w:adjustRightInd w:val="0"/>
      <w:spacing w:before="120" w:after="0" w:line="240" w:lineRule="auto"/>
      <w:jc w:val="both"/>
      <w:outlineLvl w:val="5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0">
    <w:name w:val="Стиль2"/>
    <w:basedOn w:val="10"/>
    <w:qFormat/>
    <w:rsid w:val="00671F3B"/>
    <w:pPr>
      <w:numPr>
        <w:ilvl w:val="6"/>
      </w:numPr>
      <w:spacing w:before="60"/>
      <w:outlineLvl w:val="6"/>
    </w:pPr>
  </w:style>
  <w:style w:type="paragraph" w:customStyle="1" w:styleId="40">
    <w:name w:val="Стиль4"/>
    <w:basedOn w:val="a"/>
    <w:qFormat/>
    <w:rsid w:val="00671F3B"/>
    <w:pPr>
      <w:numPr>
        <w:ilvl w:val="7"/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0">
    <w:name w:val="Body Text"/>
    <w:basedOn w:val="a"/>
    <w:link w:val="a7"/>
    <w:uiPriority w:val="99"/>
    <w:semiHidden/>
    <w:unhideWhenUsed/>
    <w:rsid w:val="00671F3B"/>
    <w:pPr>
      <w:spacing w:after="120"/>
    </w:pPr>
  </w:style>
  <w:style w:type="character" w:customStyle="1" w:styleId="a7">
    <w:name w:val="Основной текст Знак"/>
    <w:basedOn w:val="a1"/>
    <w:link w:val="a0"/>
    <w:uiPriority w:val="99"/>
    <w:semiHidden/>
    <w:rsid w:val="00671F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032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652</TotalTime>
  <Pages>3</Pages>
  <Words>702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10</cp:revision>
  <cp:lastPrinted>2024-03-12T09:35:00Z</cp:lastPrinted>
  <dcterms:created xsi:type="dcterms:W3CDTF">2022-10-14T13:30:00Z</dcterms:created>
  <dcterms:modified xsi:type="dcterms:W3CDTF">2024-03-12T12:34:00Z</dcterms:modified>
</cp:coreProperties>
</file>