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AA738" w14:textId="77777777" w:rsidR="00E67B5F" w:rsidRPr="00E914F8" w:rsidRDefault="004B7A89" w:rsidP="00CC56FA">
      <w:pPr>
        <w:pStyle w:val="ConsPlusTitle"/>
        <w:ind w:firstLine="567"/>
        <w:jc w:val="center"/>
        <w:rPr>
          <w:sz w:val="27"/>
          <w:szCs w:val="27"/>
        </w:rPr>
      </w:pPr>
      <w:r w:rsidRPr="00E914F8">
        <w:rPr>
          <w:sz w:val="27"/>
          <w:szCs w:val="27"/>
        </w:rPr>
        <w:t xml:space="preserve">Пояснительная записка </w:t>
      </w:r>
    </w:p>
    <w:p w14:paraId="18FAC17B" w14:textId="304DCB23" w:rsidR="007762CF" w:rsidRPr="00E914F8" w:rsidRDefault="004B7A89" w:rsidP="00CC56FA">
      <w:pPr>
        <w:pStyle w:val="ConsPlusTitle"/>
        <w:ind w:firstLine="567"/>
        <w:jc w:val="center"/>
        <w:rPr>
          <w:sz w:val="27"/>
          <w:szCs w:val="27"/>
        </w:rPr>
      </w:pPr>
      <w:r w:rsidRPr="00E914F8">
        <w:rPr>
          <w:sz w:val="27"/>
          <w:szCs w:val="27"/>
        </w:rPr>
        <w:t>к проекту Закона Пензенской области</w:t>
      </w:r>
    </w:p>
    <w:p w14:paraId="0191CB2F" w14:textId="4022738C" w:rsidR="004B7A89" w:rsidRPr="00E914F8" w:rsidRDefault="004B7A89" w:rsidP="00CC56FA">
      <w:pPr>
        <w:pStyle w:val="ConsPlusTitle"/>
        <w:ind w:firstLine="567"/>
        <w:jc w:val="center"/>
        <w:rPr>
          <w:sz w:val="27"/>
          <w:szCs w:val="27"/>
        </w:rPr>
      </w:pPr>
      <w:r w:rsidRPr="00E914F8">
        <w:rPr>
          <w:sz w:val="27"/>
          <w:szCs w:val="27"/>
        </w:rPr>
        <w:t>«</w:t>
      </w:r>
      <w:r w:rsidR="00E67B5F" w:rsidRPr="00E914F8">
        <w:rPr>
          <w:sz w:val="27"/>
          <w:szCs w:val="27"/>
        </w:rPr>
        <w:t xml:space="preserve">О внесении изменений в отдельные законы Пензенской области </w:t>
      </w:r>
      <w:r w:rsidR="00F54767" w:rsidRPr="00E914F8">
        <w:rPr>
          <w:sz w:val="27"/>
          <w:szCs w:val="27"/>
        </w:rPr>
        <w:t>»</w:t>
      </w:r>
    </w:p>
    <w:p w14:paraId="48F97801" w14:textId="257DA577" w:rsidR="004B7A89" w:rsidRPr="00E914F8" w:rsidRDefault="004B7A89" w:rsidP="00CC56FA">
      <w:pPr>
        <w:pStyle w:val="ConsPlusTitle"/>
        <w:ind w:firstLine="567"/>
        <w:jc w:val="center"/>
        <w:rPr>
          <w:sz w:val="16"/>
          <w:szCs w:val="16"/>
        </w:rPr>
      </w:pPr>
    </w:p>
    <w:p w14:paraId="122EC979" w14:textId="2F51B19F" w:rsidR="007F61EE" w:rsidRPr="00687E5D" w:rsidRDefault="007F61EE" w:rsidP="007F61EE">
      <w:pPr>
        <w:autoSpaceDE w:val="0"/>
        <w:autoSpaceDN w:val="0"/>
        <w:adjustRightInd w:val="0"/>
        <w:spacing w:after="0" w:line="276" w:lineRule="auto"/>
        <w:ind w:firstLine="567"/>
        <w:jc w:val="both"/>
        <w:outlineLvl w:val="0"/>
        <w:rPr>
          <w:rFonts w:ascii="Times New Roman" w:hAnsi="Times New Roman" w:cs="Times New Roman"/>
          <w:spacing w:val="-4"/>
          <w:sz w:val="27"/>
          <w:szCs w:val="27"/>
        </w:rPr>
      </w:pPr>
      <w:proofErr w:type="gramStart"/>
      <w:r w:rsidRPr="00687E5D">
        <w:rPr>
          <w:rFonts w:ascii="Times New Roman" w:hAnsi="Times New Roman" w:cs="Times New Roman"/>
          <w:spacing w:val="-4"/>
          <w:sz w:val="27"/>
          <w:szCs w:val="27"/>
        </w:rPr>
        <w:t>В</w:t>
      </w:r>
      <w:r w:rsidRPr="00687E5D">
        <w:rPr>
          <w:rFonts w:ascii="Times New Roman" w:hAnsi="Times New Roman" w:cs="Times New Roman"/>
          <w:spacing w:val="-4"/>
          <w:sz w:val="27"/>
          <w:szCs w:val="27"/>
        </w:rPr>
        <w:t>носимым</w:t>
      </w:r>
      <w:r w:rsidRPr="00687E5D">
        <w:rPr>
          <w:rFonts w:ascii="Times New Roman" w:hAnsi="Times New Roman" w:cs="Times New Roman"/>
          <w:spacing w:val="-4"/>
          <w:sz w:val="27"/>
          <w:szCs w:val="27"/>
        </w:rPr>
        <w:t xml:space="preserve"> проектом закона предлагается увеличить размеры административных штрафов за административные правонарушения, предусмотренные Кодекс</w:t>
      </w:r>
      <w:r w:rsidRPr="00687E5D">
        <w:rPr>
          <w:rFonts w:ascii="Times New Roman" w:hAnsi="Times New Roman" w:cs="Times New Roman"/>
          <w:spacing w:val="-4"/>
          <w:sz w:val="27"/>
          <w:szCs w:val="27"/>
        </w:rPr>
        <w:t>ом</w:t>
      </w:r>
      <w:r w:rsidRPr="00687E5D">
        <w:rPr>
          <w:rFonts w:ascii="Times New Roman" w:hAnsi="Times New Roman" w:cs="Times New Roman"/>
          <w:spacing w:val="-4"/>
          <w:sz w:val="27"/>
          <w:szCs w:val="27"/>
        </w:rPr>
        <w:t xml:space="preserve"> Пензенской области об административных правонарушениях</w:t>
      </w:r>
      <w:r w:rsidRPr="00687E5D">
        <w:rPr>
          <w:rFonts w:ascii="Times New Roman" w:hAnsi="Times New Roman" w:cs="Times New Roman"/>
          <w:spacing w:val="-4"/>
          <w:sz w:val="27"/>
          <w:szCs w:val="27"/>
        </w:rPr>
        <w:t xml:space="preserve"> за р</w:t>
      </w:r>
      <w:r w:rsidRPr="00687E5D">
        <w:rPr>
          <w:rFonts w:ascii="Times New Roman" w:hAnsi="Times New Roman" w:cs="Times New Roman"/>
          <w:bCs/>
          <w:spacing w:val="-4"/>
          <w:sz w:val="27"/>
          <w:szCs w:val="27"/>
        </w:rPr>
        <w:t>азмещение объявлений и иных информационных материалов в местах, не предназначенных для этих целей</w:t>
      </w:r>
      <w:r w:rsidR="00687E5D" w:rsidRPr="00687E5D">
        <w:rPr>
          <w:rFonts w:ascii="Times New Roman" w:hAnsi="Times New Roman" w:cs="Times New Roman"/>
          <w:bCs/>
          <w:spacing w:val="-4"/>
          <w:sz w:val="27"/>
          <w:szCs w:val="27"/>
        </w:rPr>
        <w:t>,</w:t>
      </w:r>
      <w:r w:rsidRPr="00687E5D">
        <w:rPr>
          <w:rFonts w:ascii="Times New Roman" w:hAnsi="Times New Roman" w:cs="Times New Roman"/>
          <w:bCs/>
          <w:spacing w:val="-4"/>
          <w:sz w:val="27"/>
          <w:szCs w:val="27"/>
        </w:rPr>
        <w:t xml:space="preserve"> </w:t>
      </w:r>
      <w:r w:rsidRPr="00687E5D">
        <w:rPr>
          <w:rFonts w:ascii="Times New Roman" w:hAnsi="Times New Roman" w:cs="Times New Roman"/>
          <w:spacing w:val="-4"/>
          <w:sz w:val="27"/>
          <w:szCs w:val="27"/>
        </w:rPr>
        <w:t>и н</w:t>
      </w:r>
      <w:r w:rsidRPr="00687E5D">
        <w:rPr>
          <w:rFonts w:ascii="Times New Roman" w:hAnsi="Times New Roman" w:cs="Times New Roman"/>
          <w:bCs/>
          <w:spacing w:val="-4"/>
          <w:sz w:val="27"/>
          <w:szCs w:val="27"/>
        </w:rPr>
        <w:t>арушение требований к содержанию нежилых зданий, сооружений и объектов, не являющихся объек</w:t>
      </w:r>
      <w:r w:rsidRPr="00687E5D">
        <w:rPr>
          <w:rFonts w:ascii="Times New Roman" w:hAnsi="Times New Roman" w:cs="Times New Roman"/>
          <w:bCs/>
          <w:spacing w:val="-4"/>
          <w:sz w:val="27"/>
          <w:szCs w:val="27"/>
        </w:rPr>
        <w:t>тами капитального строительства.</w:t>
      </w:r>
      <w:proofErr w:type="gramEnd"/>
    </w:p>
    <w:p w14:paraId="4A33A5D0" w14:textId="0B2C2985" w:rsidR="007323F6" w:rsidRPr="00E914F8" w:rsidRDefault="007F61EE" w:rsidP="000F76C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Изменения связаны с тем, что в</w:t>
      </w:r>
      <w:r w:rsidR="007323F6" w:rsidRPr="00E914F8">
        <w:rPr>
          <w:rFonts w:ascii="Times New Roman" w:hAnsi="Times New Roman" w:cs="Times New Roman"/>
          <w:sz w:val="27"/>
          <w:szCs w:val="27"/>
        </w:rPr>
        <w:t xml:space="preserve"> последние несколько лет появление надписей и рисунков на различных объектах города Пензы стало распространенным явлением. Появляется, в том числе реклама ресурсов, занимающихся продажей наркотиков и </w:t>
      </w:r>
      <w:proofErr w:type="spellStart"/>
      <w:r w:rsidR="007323F6" w:rsidRPr="00E914F8">
        <w:rPr>
          <w:rFonts w:ascii="Times New Roman" w:hAnsi="Times New Roman" w:cs="Times New Roman"/>
          <w:sz w:val="27"/>
          <w:szCs w:val="27"/>
        </w:rPr>
        <w:t>психоактивных</w:t>
      </w:r>
      <w:proofErr w:type="spellEnd"/>
      <w:r w:rsidR="007323F6" w:rsidRPr="00E914F8">
        <w:rPr>
          <w:rFonts w:ascii="Times New Roman" w:hAnsi="Times New Roman" w:cs="Times New Roman"/>
          <w:sz w:val="27"/>
          <w:szCs w:val="27"/>
        </w:rPr>
        <w:t xml:space="preserve"> веществ.</w:t>
      </w:r>
      <w:r w:rsidR="00E914F8" w:rsidRPr="00E914F8">
        <w:rPr>
          <w:rFonts w:ascii="Times New Roman" w:hAnsi="Times New Roman" w:cs="Times New Roman"/>
          <w:sz w:val="27"/>
          <w:szCs w:val="27"/>
        </w:rPr>
        <w:t xml:space="preserve"> </w:t>
      </w:r>
      <w:r w:rsidR="007323F6" w:rsidRPr="00E914F8">
        <w:rPr>
          <w:rFonts w:ascii="Times New Roman" w:hAnsi="Times New Roman" w:cs="Times New Roman"/>
          <w:sz w:val="27"/>
          <w:szCs w:val="27"/>
        </w:rPr>
        <w:t xml:space="preserve">За 7 месяцев текущего года в городе Пензе было закрашено 2352 надписи, в течение 2023 года- 8034, в течение 2022 года -3641. </w:t>
      </w:r>
    </w:p>
    <w:p w14:paraId="1A7217E1" w14:textId="5F368676" w:rsidR="000F76C6" w:rsidRPr="00E914F8" w:rsidRDefault="00A3481A" w:rsidP="000F76C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6"/>
          <w:sz w:val="27"/>
          <w:szCs w:val="27"/>
        </w:rPr>
      </w:pPr>
      <w:r w:rsidRPr="00E914F8">
        <w:rPr>
          <w:rFonts w:ascii="Times New Roman" w:hAnsi="Times New Roman" w:cs="Times New Roman"/>
          <w:spacing w:val="-6"/>
          <w:sz w:val="27"/>
          <w:szCs w:val="27"/>
        </w:rPr>
        <w:t>Такж</w:t>
      </w:r>
      <w:r w:rsidR="000F76C6" w:rsidRPr="00E914F8">
        <w:rPr>
          <w:rFonts w:ascii="Times New Roman" w:hAnsi="Times New Roman" w:cs="Times New Roman"/>
          <w:spacing w:val="-6"/>
          <w:sz w:val="27"/>
          <w:szCs w:val="27"/>
        </w:rPr>
        <w:t xml:space="preserve">е проектом закона предлагается установить </w:t>
      </w:r>
      <w:r w:rsidR="00DA100B" w:rsidRPr="00E914F8">
        <w:rPr>
          <w:rFonts w:ascii="Times New Roman" w:hAnsi="Times New Roman" w:cs="Times New Roman"/>
          <w:spacing w:val="-6"/>
          <w:sz w:val="27"/>
          <w:szCs w:val="27"/>
        </w:rPr>
        <w:t>административн</w:t>
      </w:r>
      <w:r w:rsidR="000F76C6" w:rsidRPr="00E914F8">
        <w:rPr>
          <w:rFonts w:ascii="Times New Roman" w:hAnsi="Times New Roman" w:cs="Times New Roman"/>
          <w:spacing w:val="-6"/>
          <w:sz w:val="27"/>
          <w:szCs w:val="27"/>
        </w:rPr>
        <w:t>ую</w:t>
      </w:r>
      <w:r w:rsidR="00DA100B" w:rsidRPr="00E914F8">
        <w:rPr>
          <w:rFonts w:ascii="Times New Roman" w:hAnsi="Times New Roman" w:cs="Times New Roman"/>
          <w:spacing w:val="-6"/>
          <w:sz w:val="27"/>
          <w:szCs w:val="27"/>
        </w:rPr>
        <w:t xml:space="preserve"> ответственность за с</w:t>
      </w:r>
      <w:r w:rsidR="00DA100B" w:rsidRPr="00E914F8">
        <w:rPr>
          <w:rFonts w:ascii="Times New Roman" w:hAnsi="Times New Roman" w:cs="Times New Roman"/>
          <w:color w:val="000000" w:themeColor="text1"/>
          <w:spacing w:val="-6"/>
          <w:sz w:val="27"/>
          <w:szCs w:val="27"/>
        </w:rPr>
        <w:t xml:space="preserve">оздание препятствий для </w:t>
      </w:r>
      <w:r w:rsidR="000F76C6" w:rsidRPr="00E914F8">
        <w:rPr>
          <w:rFonts w:ascii="Times New Roman" w:hAnsi="Times New Roman" w:cs="Times New Roman"/>
          <w:color w:val="000000" w:themeColor="text1"/>
          <w:spacing w:val="-6"/>
          <w:sz w:val="27"/>
          <w:szCs w:val="27"/>
        </w:rPr>
        <w:t>вывоза твердых коммунальных отходов.</w:t>
      </w:r>
    </w:p>
    <w:p w14:paraId="50F3F2CE" w14:textId="260022B6" w:rsidR="00DA100B" w:rsidRPr="00E914F8" w:rsidRDefault="00DA100B" w:rsidP="000F76C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E914F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 процессе своей деятельности организации по благоустройству сталкиваются с проблемой подъездных путей </w:t>
      </w:r>
      <w:r w:rsidR="000C0FDC" w:rsidRPr="00E914F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к </w:t>
      </w:r>
      <w:r w:rsidRPr="00E914F8">
        <w:rPr>
          <w:rFonts w:ascii="Times New Roman" w:hAnsi="Times New Roman" w:cs="Times New Roman"/>
          <w:color w:val="000000" w:themeColor="text1"/>
          <w:sz w:val="27"/>
          <w:szCs w:val="27"/>
        </w:rPr>
        <w:t>контейнерным площадкам</w:t>
      </w:r>
      <w:r w:rsidR="000F76C6" w:rsidRPr="00E914F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связанной с </w:t>
      </w:r>
      <w:r w:rsidR="00687E5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размещением </w:t>
      </w:r>
      <w:bookmarkStart w:id="0" w:name="_GoBack"/>
      <w:bookmarkEnd w:id="0"/>
      <w:r w:rsidR="000F76C6" w:rsidRPr="00E914F8">
        <w:rPr>
          <w:rFonts w:ascii="Times New Roman" w:hAnsi="Times New Roman" w:cs="Times New Roman"/>
          <w:color w:val="000000" w:themeColor="text1"/>
          <w:sz w:val="27"/>
          <w:szCs w:val="27"/>
        </w:rPr>
        <w:t>транспортных средств граждан в непосредственной близости от них</w:t>
      </w:r>
      <w:r w:rsidRPr="00E914F8">
        <w:rPr>
          <w:rFonts w:ascii="Times New Roman" w:hAnsi="Times New Roman" w:cs="Times New Roman"/>
          <w:color w:val="000000" w:themeColor="text1"/>
          <w:sz w:val="27"/>
          <w:szCs w:val="27"/>
        </w:rPr>
        <w:t>. В связи с этим специальный транспорт не может своевременно осуществлять мероприятия по выгрузке отходов, что впоследствии негативно сказывается на санитарно-эпидемиологической обстановке в регионе.</w:t>
      </w:r>
    </w:p>
    <w:p w14:paraId="70FEC869" w14:textId="26A5DED1" w:rsidR="00DA100B" w:rsidRPr="00E914F8" w:rsidRDefault="00903706" w:rsidP="000F76C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E914F8">
        <w:rPr>
          <w:rFonts w:ascii="Times New Roman" w:hAnsi="Times New Roman" w:cs="Times New Roman"/>
          <w:color w:val="000000" w:themeColor="text1"/>
          <w:sz w:val="27"/>
          <w:szCs w:val="27"/>
        </w:rPr>
        <w:t>Данная а</w:t>
      </w:r>
      <w:r w:rsidR="00DA100B" w:rsidRPr="00E914F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дминистративная ответственность </w:t>
      </w:r>
      <w:r w:rsidRPr="00E914F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установлена в ряде субъектов Российской Федерации </w:t>
      </w:r>
      <w:r w:rsidR="00DA100B" w:rsidRPr="00E914F8">
        <w:rPr>
          <w:rFonts w:ascii="Times New Roman" w:hAnsi="Times New Roman" w:cs="Times New Roman"/>
          <w:color w:val="000000" w:themeColor="text1"/>
          <w:sz w:val="27"/>
          <w:szCs w:val="27"/>
        </w:rPr>
        <w:t>(</w:t>
      </w:r>
      <w:r w:rsidR="009B4221" w:rsidRPr="00E914F8">
        <w:rPr>
          <w:rFonts w:ascii="Times New Roman" w:hAnsi="Times New Roman" w:cs="Times New Roman"/>
          <w:color w:val="000000" w:themeColor="text1"/>
          <w:sz w:val="27"/>
          <w:szCs w:val="27"/>
        </w:rPr>
        <w:t>Московская, Ленинградская, Новгородская, Калужская, Липецкая, Нижегородская, Саратовская области</w:t>
      </w:r>
      <w:r w:rsidR="00DA100B" w:rsidRPr="00E914F8">
        <w:rPr>
          <w:rFonts w:ascii="Times New Roman" w:hAnsi="Times New Roman" w:cs="Times New Roman"/>
          <w:color w:val="000000" w:themeColor="text1"/>
          <w:sz w:val="27"/>
          <w:szCs w:val="27"/>
        </w:rPr>
        <w:t>)</w:t>
      </w:r>
      <w:r w:rsidR="009B4221" w:rsidRPr="00E914F8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14:paraId="42673183" w14:textId="01ACF218" w:rsidR="009B4221" w:rsidRPr="00E914F8" w:rsidRDefault="000926F1" w:rsidP="000F76C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proofErr w:type="gramStart"/>
      <w:r w:rsidRPr="00E914F8">
        <w:rPr>
          <w:rFonts w:ascii="Times New Roman" w:hAnsi="Times New Roman" w:cs="Times New Roman"/>
          <w:color w:val="000000" w:themeColor="text1"/>
          <w:sz w:val="27"/>
          <w:szCs w:val="27"/>
        </w:rPr>
        <w:t>Кроме того, проектом закона вносятся изменения в приложение 5</w:t>
      </w:r>
      <w:r w:rsidRPr="00E914F8">
        <w:rPr>
          <w:rFonts w:ascii="Times New Roman" w:hAnsi="Times New Roman" w:cs="Times New Roman"/>
          <w:color w:val="000000" w:themeColor="text1"/>
          <w:sz w:val="27"/>
          <w:szCs w:val="27"/>
          <w:vertAlign w:val="superscript"/>
        </w:rPr>
        <w:t xml:space="preserve">.1                                    </w:t>
      </w:r>
      <w:r w:rsidRPr="00E914F8">
        <w:rPr>
          <w:rFonts w:ascii="Times New Roman" w:hAnsi="Times New Roman" w:cs="Times New Roman"/>
          <w:color w:val="000000" w:themeColor="text1"/>
          <w:sz w:val="27"/>
          <w:szCs w:val="27"/>
        </w:rPr>
        <w:t>«</w:t>
      </w:r>
      <w:r w:rsidRPr="00E914F8">
        <w:rPr>
          <w:rFonts w:ascii="Times New Roman" w:hAnsi="Times New Roman" w:cs="Times New Roman"/>
          <w:bCs/>
          <w:sz w:val="27"/>
          <w:szCs w:val="27"/>
        </w:rPr>
        <w:t>Методика расчета размеров субвенций бюджетам муниципальных образований из бюджета Пензенской области для осуществления отдельных государственных полномочий Пензенской области в сфере административных правоотношений» к Закону Пензенской области от 22.12.2006 № 1176-ЗПО</w:t>
      </w:r>
      <w:r w:rsidRPr="00E914F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«</w:t>
      </w:r>
      <w:r w:rsidRPr="00E914F8">
        <w:rPr>
          <w:rFonts w:ascii="Times New Roman" w:hAnsi="Times New Roman" w:cs="Times New Roman"/>
          <w:sz w:val="27"/>
          <w:szCs w:val="27"/>
        </w:rPr>
        <w:t>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</w:t>
      </w:r>
      <w:proofErr w:type="gramEnd"/>
      <w:r w:rsidRPr="00E914F8">
        <w:rPr>
          <w:rFonts w:ascii="Times New Roman" w:hAnsi="Times New Roman" w:cs="Times New Roman"/>
          <w:sz w:val="27"/>
          <w:szCs w:val="27"/>
        </w:rPr>
        <w:t xml:space="preserve"> государственной власти Пензенской области»</w:t>
      </w:r>
      <w:r w:rsidRPr="00E914F8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14:paraId="7FAC1040" w14:textId="3391F670" w:rsidR="0021177C" w:rsidRPr="00E914F8" w:rsidRDefault="0021177C" w:rsidP="000F76C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914F8">
        <w:rPr>
          <w:rFonts w:ascii="Times New Roman" w:hAnsi="Times New Roman" w:cs="Times New Roman"/>
          <w:sz w:val="27"/>
          <w:szCs w:val="27"/>
        </w:rPr>
        <w:t>Проект закона направлен на создание комфортной городской среды.</w:t>
      </w:r>
    </w:p>
    <w:p w14:paraId="542E12A3" w14:textId="2C442633" w:rsidR="007762CF" w:rsidRPr="00E914F8" w:rsidRDefault="007762CF" w:rsidP="000F76C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914F8">
        <w:rPr>
          <w:rFonts w:ascii="Times New Roman" w:hAnsi="Times New Roman" w:cs="Times New Roman"/>
          <w:sz w:val="27"/>
          <w:szCs w:val="27"/>
        </w:rPr>
        <w:t>Принятие проекта закона не потребует выделения дополнительных средств из бюджета Пензенской области.</w:t>
      </w:r>
    </w:p>
    <w:p w14:paraId="2EB202A1" w14:textId="5CFD6ED5" w:rsidR="00DE2A4B" w:rsidRPr="00E914F8" w:rsidRDefault="00DE2A4B" w:rsidP="000F76C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914F8" w:rsidRPr="00E914F8" w14:paraId="07C53BF5" w14:textId="77777777" w:rsidTr="00E914F8">
        <w:tc>
          <w:tcPr>
            <w:tcW w:w="4926" w:type="dxa"/>
          </w:tcPr>
          <w:p w14:paraId="6DB87CEE" w14:textId="77777777" w:rsidR="00E914F8" w:rsidRPr="00E914F8" w:rsidRDefault="00E914F8" w:rsidP="00E914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914F8">
              <w:rPr>
                <w:rFonts w:ascii="Times New Roman" w:hAnsi="Times New Roman" w:cs="Times New Roman"/>
                <w:sz w:val="27"/>
                <w:szCs w:val="27"/>
              </w:rPr>
              <w:t>Вице-губернатор</w:t>
            </w:r>
          </w:p>
          <w:p w14:paraId="7E64D329" w14:textId="599D9CA9" w:rsidR="00E914F8" w:rsidRPr="00E914F8" w:rsidRDefault="00E914F8" w:rsidP="00E914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914F8">
              <w:rPr>
                <w:rFonts w:ascii="Times New Roman" w:hAnsi="Times New Roman" w:cs="Times New Roman"/>
                <w:sz w:val="27"/>
                <w:szCs w:val="27"/>
              </w:rPr>
              <w:t>Пензенской области</w:t>
            </w:r>
          </w:p>
          <w:p w14:paraId="51B0A0BE" w14:textId="77777777" w:rsidR="00E914F8" w:rsidRPr="00E914F8" w:rsidRDefault="00E914F8" w:rsidP="000F76C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27" w:type="dxa"/>
          </w:tcPr>
          <w:p w14:paraId="0E8FF64F" w14:textId="77777777" w:rsidR="00E914F8" w:rsidRPr="00E914F8" w:rsidRDefault="00E914F8" w:rsidP="000F76C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0138440" w14:textId="644ADAE3" w:rsidR="00E914F8" w:rsidRPr="00E914F8" w:rsidRDefault="00E914F8" w:rsidP="00E914F8">
            <w:pPr>
              <w:spacing w:line="276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E914F8">
              <w:rPr>
                <w:rFonts w:ascii="Times New Roman" w:hAnsi="Times New Roman" w:cs="Times New Roman"/>
                <w:sz w:val="27"/>
                <w:szCs w:val="27"/>
              </w:rPr>
              <w:t>С.В. Федотов</w:t>
            </w:r>
          </w:p>
        </w:tc>
      </w:tr>
    </w:tbl>
    <w:p w14:paraId="35532DE3" w14:textId="77777777" w:rsidR="002F779D" w:rsidRPr="00E914F8" w:rsidRDefault="002F779D" w:rsidP="00E914F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2F779D" w:rsidRPr="00E914F8" w:rsidSect="007F61EE">
      <w:pgSz w:w="11906" w:h="16838"/>
      <w:pgMar w:top="851" w:right="737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375CE"/>
    <w:multiLevelType w:val="hybridMultilevel"/>
    <w:tmpl w:val="50CAE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45E"/>
    <w:rsid w:val="000926F1"/>
    <w:rsid w:val="000C0FDC"/>
    <w:rsid w:val="000F76C6"/>
    <w:rsid w:val="001845AD"/>
    <w:rsid w:val="001A045E"/>
    <w:rsid w:val="0021177C"/>
    <w:rsid w:val="002F779D"/>
    <w:rsid w:val="0043487D"/>
    <w:rsid w:val="004A6488"/>
    <w:rsid w:val="004B7A89"/>
    <w:rsid w:val="00537AE3"/>
    <w:rsid w:val="00681F2C"/>
    <w:rsid w:val="00687E5D"/>
    <w:rsid w:val="007323F6"/>
    <w:rsid w:val="007762CF"/>
    <w:rsid w:val="007F61EE"/>
    <w:rsid w:val="00887704"/>
    <w:rsid w:val="00903706"/>
    <w:rsid w:val="009B4221"/>
    <w:rsid w:val="009D7020"/>
    <w:rsid w:val="00A3481A"/>
    <w:rsid w:val="00A64CBA"/>
    <w:rsid w:val="00AE6BA5"/>
    <w:rsid w:val="00B03E4B"/>
    <w:rsid w:val="00B50FD7"/>
    <w:rsid w:val="00CC56FA"/>
    <w:rsid w:val="00DA100B"/>
    <w:rsid w:val="00DC1240"/>
    <w:rsid w:val="00DE2A4B"/>
    <w:rsid w:val="00E11545"/>
    <w:rsid w:val="00E67B5F"/>
    <w:rsid w:val="00E914F8"/>
    <w:rsid w:val="00F13DA2"/>
    <w:rsid w:val="00F5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F6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B7A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50FD7"/>
    <w:rPr>
      <w:color w:val="0563C1" w:themeColor="hyperlink"/>
      <w:u w:val="single"/>
    </w:rPr>
  </w:style>
  <w:style w:type="paragraph" w:customStyle="1" w:styleId="ConsPlusNormal">
    <w:name w:val="ConsPlusNormal"/>
    <w:rsid w:val="00DA10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02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E91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B7A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50FD7"/>
    <w:rPr>
      <w:color w:val="0563C1" w:themeColor="hyperlink"/>
      <w:u w:val="single"/>
    </w:rPr>
  </w:style>
  <w:style w:type="paragraph" w:customStyle="1" w:styleId="ConsPlusNormal">
    <w:name w:val="ConsPlusNormal"/>
    <w:rsid w:val="00DA10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02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E91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Пексимова Ирина Александровна</cp:lastModifiedBy>
  <cp:revision>7</cp:revision>
  <cp:lastPrinted>2024-08-22T14:31:00Z</cp:lastPrinted>
  <dcterms:created xsi:type="dcterms:W3CDTF">2024-08-22T13:06:00Z</dcterms:created>
  <dcterms:modified xsi:type="dcterms:W3CDTF">2024-08-22T14:37:00Z</dcterms:modified>
</cp:coreProperties>
</file>