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47D850" w14:textId="77777777" w:rsidR="00683B7E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FEE098" w14:textId="4DFD3E32" w:rsidR="00683B7E" w:rsidRPr="005473D8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473D8">
                                    <w:rPr>
                                      <w:sz w:val="28"/>
                                      <w:szCs w:val="28"/>
                                    </w:rPr>
                                    <w:t xml:space="preserve">Заместителю Председателя Правительства – </w:t>
                                  </w:r>
                                </w:p>
                                <w:p w14:paraId="59374946" w14:textId="71DF7E58" w:rsidR="000C4A8E" w:rsidRPr="005473D8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473D8">
                                    <w:rPr>
                                      <w:sz w:val="28"/>
                                      <w:szCs w:val="28"/>
                                    </w:rPr>
                                    <w:t>Министру сельского хозяйства Пензенской области</w:t>
                                  </w:r>
                                </w:p>
                                <w:p w14:paraId="58936D75" w14:textId="2ADB1186" w:rsidR="000C4A8E" w:rsidRPr="005473D8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0415A8E6" w:rsidR="000C4A8E" w:rsidRPr="005473D8" w:rsidRDefault="00683B7E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5473D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Калентьеву</w:t>
                                  </w:r>
                                  <w:proofErr w:type="spellEnd"/>
                                  <w:r w:rsidRPr="005473D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Р.А.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0747D850" w14:textId="77777777" w:rsidR="00683B7E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EE098" w14:textId="4DFD3E32" w:rsidR="00683B7E" w:rsidRPr="005473D8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473D8">
                              <w:rPr>
                                <w:sz w:val="28"/>
                                <w:szCs w:val="28"/>
                              </w:rPr>
                              <w:t xml:space="preserve">Заместителю Председателя Правительства – </w:t>
                            </w:r>
                          </w:p>
                          <w:p w14:paraId="59374946" w14:textId="71DF7E58" w:rsidR="000C4A8E" w:rsidRPr="005473D8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473D8">
                              <w:rPr>
                                <w:sz w:val="28"/>
                                <w:szCs w:val="28"/>
                              </w:rPr>
                              <w:t>Министру сельского хозяйства Пензенской области</w:t>
                            </w:r>
                          </w:p>
                          <w:p w14:paraId="58936D75" w14:textId="2ADB1186" w:rsidR="000C4A8E" w:rsidRPr="005473D8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0415A8E6" w:rsidR="000C4A8E" w:rsidRPr="005473D8" w:rsidRDefault="00683B7E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473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Калентьеву</w:t>
                            </w:r>
                            <w:proofErr w:type="spellEnd"/>
                            <w:r w:rsidRPr="005473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Р.А.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5659A306" w14:textId="77777777" w:rsidR="0009583F" w:rsidRDefault="0009583F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</w:p>
    <w:p w14:paraId="7E43E0A8" w14:textId="206ED121" w:rsidR="00DE77A8" w:rsidRPr="009C41AF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7"/>
          <w:szCs w:val="27"/>
        </w:rPr>
      </w:pPr>
      <w:r w:rsidRPr="009C41AF">
        <w:rPr>
          <w:b/>
          <w:sz w:val="27"/>
          <w:szCs w:val="27"/>
        </w:rPr>
        <w:t xml:space="preserve">Заключение об оценке регулирующего воздействия </w:t>
      </w:r>
    </w:p>
    <w:p w14:paraId="0D0E9840" w14:textId="77777777" w:rsidR="00DE77A8" w:rsidRPr="009C41AF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7"/>
          <w:szCs w:val="27"/>
        </w:rPr>
      </w:pPr>
      <w:r w:rsidRPr="009C41AF">
        <w:rPr>
          <w:b/>
          <w:sz w:val="27"/>
          <w:szCs w:val="27"/>
        </w:rPr>
        <w:t>проекта нормативного правового акта</w:t>
      </w:r>
      <w:r w:rsidRPr="009C41AF">
        <w:rPr>
          <w:sz w:val="27"/>
          <w:szCs w:val="27"/>
        </w:rPr>
        <w:t xml:space="preserve"> </w:t>
      </w:r>
    </w:p>
    <w:p w14:paraId="03F3959D" w14:textId="77777777" w:rsidR="00DE77A8" w:rsidRPr="009C41AF" w:rsidRDefault="00DE77A8" w:rsidP="00DE77A8">
      <w:pPr>
        <w:widowControl/>
        <w:ind w:firstLine="709"/>
        <w:jc w:val="both"/>
        <w:rPr>
          <w:spacing w:val="-4"/>
          <w:sz w:val="27"/>
          <w:szCs w:val="27"/>
        </w:rPr>
      </w:pPr>
    </w:p>
    <w:p w14:paraId="32BF4AA7" w14:textId="5242EC8E" w:rsidR="00DE77A8" w:rsidRPr="005473D8" w:rsidRDefault="00E54461" w:rsidP="00EF206E">
      <w:pPr>
        <w:widowControl/>
        <w:ind w:firstLine="709"/>
        <w:jc w:val="both"/>
        <w:rPr>
          <w:sz w:val="28"/>
          <w:szCs w:val="28"/>
        </w:rPr>
      </w:pPr>
      <w:r w:rsidRPr="005473D8">
        <w:rPr>
          <w:sz w:val="28"/>
          <w:szCs w:val="28"/>
        </w:rPr>
        <w:t xml:space="preserve">По итогам рассмотрения проекта </w:t>
      </w:r>
      <w:r w:rsidR="00266EF5" w:rsidRPr="005473D8">
        <w:rPr>
          <w:sz w:val="28"/>
          <w:szCs w:val="28"/>
        </w:rPr>
        <w:t xml:space="preserve">постановления Правительства </w:t>
      </w:r>
      <w:r w:rsidRPr="005473D8">
        <w:rPr>
          <w:sz w:val="28"/>
          <w:szCs w:val="28"/>
        </w:rPr>
        <w:t>Пензенской области «</w:t>
      </w:r>
      <w:r w:rsidR="003F5E93" w:rsidRPr="005473D8">
        <w:rPr>
          <w:sz w:val="28"/>
          <w:szCs w:val="28"/>
        </w:rPr>
        <w:t xml:space="preserve">О </w:t>
      </w:r>
      <w:r w:rsidR="0064391F" w:rsidRPr="005473D8">
        <w:rPr>
          <w:sz w:val="28"/>
          <w:szCs w:val="28"/>
        </w:rPr>
        <w:t xml:space="preserve">внесении </w:t>
      </w:r>
      <w:r w:rsidR="00266EF5" w:rsidRPr="005473D8">
        <w:rPr>
          <w:sz w:val="28"/>
          <w:szCs w:val="28"/>
        </w:rPr>
        <w:t xml:space="preserve">изменений в постановление Правительства Пензенской области от </w:t>
      </w:r>
      <w:r w:rsidR="00137E7D" w:rsidRPr="005473D8">
        <w:rPr>
          <w:sz w:val="28"/>
          <w:szCs w:val="28"/>
        </w:rPr>
        <w:t>24.07.2017</w:t>
      </w:r>
      <w:r w:rsidR="00266EF5" w:rsidRPr="005473D8">
        <w:rPr>
          <w:sz w:val="28"/>
          <w:szCs w:val="28"/>
        </w:rPr>
        <w:t xml:space="preserve"> № </w:t>
      </w:r>
      <w:r w:rsidR="00137E7D" w:rsidRPr="005473D8">
        <w:rPr>
          <w:sz w:val="28"/>
          <w:szCs w:val="28"/>
        </w:rPr>
        <w:t>354</w:t>
      </w:r>
      <w:r w:rsidR="00266EF5" w:rsidRPr="005473D8">
        <w:rPr>
          <w:sz w:val="28"/>
          <w:szCs w:val="28"/>
        </w:rPr>
        <w:t>-пП</w:t>
      </w:r>
      <w:r w:rsidR="00137E7D" w:rsidRPr="005473D8">
        <w:rPr>
          <w:sz w:val="28"/>
          <w:szCs w:val="28"/>
        </w:rPr>
        <w:t xml:space="preserve"> (с последующими изменениями)</w:t>
      </w:r>
      <w:r w:rsidRPr="005473D8">
        <w:rPr>
          <w:sz w:val="28"/>
          <w:szCs w:val="28"/>
        </w:rPr>
        <w:t>» (далее – Проект), направленного в Министерство экономического развития и промышленности Пензенской области для подготовки заключения об оценке регулирующего воздействия в</w:t>
      </w:r>
      <w:r w:rsidR="00DE77A8" w:rsidRPr="005473D8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5473D8">
        <w:rPr>
          <w:sz w:val="28"/>
          <w:szCs w:val="28"/>
        </w:rPr>
        <w:t>П</w:t>
      </w:r>
      <w:r w:rsidR="00DE77A8" w:rsidRPr="005473D8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5473D8">
        <w:rPr>
          <w:sz w:val="28"/>
          <w:szCs w:val="28"/>
        </w:rPr>
        <w:t>П</w:t>
      </w:r>
      <w:r w:rsidR="00DE77A8" w:rsidRPr="005473D8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70239040" w:rsidR="00DE77A8" w:rsidRPr="005473D8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5473D8">
        <w:rPr>
          <w:sz w:val="28"/>
          <w:szCs w:val="28"/>
        </w:rPr>
        <w:t xml:space="preserve">Органом-разработчиком </w:t>
      </w:r>
      <w:r w:rsidR="000D0425" w:rsidRPr="005473D8">
        <w:rPr>
          <w:sz w:val="28"/>
          <w:szCs w:val="28"/>
        </w:rPr>
        <w:t>П</w:t>
      </w:r>
      <w:r w:rsidRPr="005473D8">
        <w:rPr>
          <w:sz w:val="28"/>
          <w:szCs w:val="28"/>
        </w:rPr>
        <w:t xml:space="preserve">роекта является Министерство </w:t>
      </w:r>
      <w:r w:rsidR="003F5E93" w:rsidRPr="005473D8">
        <w:rPr>
          <w:sz w:val="28"/>
          <w:szCs w:val="28"/>
        </w:rPr>
        <w:t>сельского</w:t>
      </w:r>
      <w:r w:rsidR="00C12F2C" w:rsidRPr="005473D8">
        <w:rPr>
          <w:sz w:val="28"/>
          <w:szCs w:val="28"/>
        </w:rPr>
        <w:t xml:space="preserve"> хозяйства </w:t>
      </w:r>
      <w:r w:rsidRPr="005473D8">
        <w:rPr>
          <w:sz w:val="28"/>
          <w:szCs w:val="28"/>
        </w:rPr>
        <w:t>Пензенской области (далее – Министерство</w:t>
      </w:r>
      <w:r w:rsidR="00A76379" w:rsidRPr="005473D8">
        <w:rPr>
          <w:sz w:val="28"/>
          <w:szCs w:val="28"/>
        </w:rPr>
        <w:t>, Разработчик</w:t>
      </w:r>
      <w:r w:rsidRPr="005473D8">
        <w:rPr>
          <w:sz w:val="28"/>
          <w:szCs w:val="28"/>
        </w:rPr>
        <w:t>).</w:t>
      </w:r>
    </w:p>
    <w:p w14:paraId="0098B26D" w14:textId="1326FA02" w:rsidR="003F5E93" w:rsidRPr="005473D8" w:rsidRDefault="00520E8C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473D8">
        <w:rPr>
          <w:bCs/>
          <w:sz w:val="28"/>
          <w:szCs w:val="28"/>
        </w:rPr>
        <w:t>Согласно п</w:t>
      </w:r>
      <w:r w:rsidR="00B430BF" w:rsidRPr="005473D8">
        <w:rPr>
          <w:bCs/>
          <w:sz w:val="28"/>
          <w:szCs w:val="28"/>
        </w:rPr>
        <w:t>ояснительной записк</w:t>
      </w:r>
      <w:r w:rsidRPr="005473D8">
        <w:rPr>
          <w:bCs/>
          <w:sz w:val="28"/>
          <w:szCs w:val="28"/>
        </w:rPr>
        <w:t>е</w:t>
      </w:r>
      <w:r w:rsidR="00493B24" w:rsidRPr="005473D8">
        <w:rPr>
          <w:bCs/>
          <w:sz w:val="28"/>
          <w:szCs w:val="28"/>
        </w:rPr>
        <w:t>,</w:t>
      </w:r>
      <w:r w:rsidR="00B430BF" w:rsidRPr="005473D8">
        <w:rPr>
          <w:bCs/>
          <w:sz w:val="28"/>
          <w:szCs w:val="28"/>
        </w:rPr>
        <w:t xml:space="preserve"> </w:t>
      </w:r>
      <w:r w:rsidR="00405E41" w:rsidRPr="005473D8">
        <w:rPr>
          <w:bCs/>
          <w:sz w:val="28"/>
          <w:szCs w:val="28"/>
        </w:rPr>
        <w:t xml:space="preserve">в целях исполнения поручения Губернатора Пензенской области О.В. Мельниченко и поддержания законодательства Пензенской области в актуальном состоянии </w:t>
      </w:r>
      <w:r w:rsidR="0064391F" w:rsidRPr="005473D8">
        <w:rPr>
          <w:bCs/>
          <w:sz w:val="28"/>
          <w:szCs w:val="28"/>
        </w:rPr>
        <w:t>Проектом предла</w:t>
      </w:r>
      <w:r w:rsidR="00137E7D" w:rsidRPr="005473D8">
        <w:rPr>
          <w:bCs/>
          <w:sz w:val="28"/>
          <w:szCs w:val="28"/>
        </w:rPr>
        <w:t>гается утвердить в новой редакции постановление Правительства Пензенской области от 24.07.2017 № 354-пП «О порядке предоставления субсидий на реализацию государственной программы Пензенской области «Развитие агропромышленного комплекса Пензенской области», утвержденной постановлением Правительства Пензенской области от 18.09.2013 № 691-пП (с последующими изменениями)</w:t>
      </w:r>
      <w:r w:rsidR="004F71CD" w:rsidRPr="005473D8">
        <w:rPr>
          <w:bCs/>
          <w:sz w:val="28"/>
          <w:szCs w:val="28"/>
        </w:rPr>
        <w:t>»</w:t>
      </w:r>
      <w:r w:rsidR="00137E7D" w:rsidRPr="005473D8">
        <w:rPr>
          <w:bCs/>
          <w:sz w:val="28"/>
          <w:szCs w:val="28"/>
        </w:rPr>
        <w:t xml:space="preserve">, включая порядки предоставления субсидий </w:t>
      </w:r>
      <w:r w:rsidR="00405E41" w:rsidRPr="005473D8">
        <w:rPr>
          <w:bCs/>
          <w:sz w:val="28"/>
          <w:szCs w:val="28"/>
        </w:rPr>
        <w:t>на</w:t>
      </w:r>
      <w:r w:rsidR="00137E7D" w:rsidRPr="005473D8">
        <w:rPr>
          <w:bCs/>
          <w:sz w:val="28"/>
          <w:szCs w:val="28"/>
        </w:rPr>
        <w:t xml:space="preserve"> развити</w:t>
      </w:r>
      <w:r w:rsidR="00405E41" w:rsidRPr="005473D8">
        <w:rPr>
          <w:bCs/>
          <w:sz w:val="28"/>
          <w:szCs w:val="28"/>
        </w:rPr>
        <w:t>е</w:t>
      </w:r>
      <w:r w:rsidR="00137E7D" w:rsidRPr="005473D8">
        <w:rPr>
          <w:bCs/>
          <w:sz w:val="28"/>
          <w:szCs w:val="28"/>
        </w:rPr>
        <w:t xml:space="preserve"> агропромышленного комплекса</w:t>
      </w:r>
      <w:r w:rsidR="001A35FE" w:rsidRPr="005473D8">
        <w:rPr>
          <w:bCs/>
          <w:sz w:val="28"/>
          <w:szCs w:val="28"/>
        </w:rPr>
        <w:t>.</w:t>
      </w:r>
    </w:p>
    <w:p w14:paraId="63712E5B" w14:textId="4EDC1A28" w:rsidR="00137E7D" w:rsidRPr="005473D8" w:rsidRDefault="001A35FE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473D8">
        <w:rPr>
          <w:bCs/>
          <w:sz w:val="28"/>
          <w:szCs w:val="28"/>
        </w:rPr>
        <w:lastRenderedPageBreak/>
        <w:t xml:space="preserve">Кроме того, в </w:t>
      </w:r>
      <w:r w:rsidR="004F71CD" w:rsidRPr="005473D8">
        <w:rPr>
          <w:bCs/>
          <w:sz w:val="28"/>
          <w:szCs w:val="28"/>
        </w:rPr>
        <w:t xml:space="preserve">вышеуказанные </w:t>
      </w:r>
      <w:r w:rsidRPr="005473D8">
        <w:rPr>
          <w:bCs/>
          <w:sz w:val="28"/>
          <w:szCs w:val="28"/>
        </w:rPr>
        <w:t>п</w:t>
      </w:r>
      <w:r w:rsidR="004F71CD" w:rsidRPr="005473D8">
        <w:rPr>
          <w:bCs/>
          <w:sz w:val="28"/>
          <w:szCs w:val="28"/>
        </w:rPr>
        <w:t>орядки предоставления субсидий Проектом вносятся изменения в соответствии с пунктом 5 постановления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(с последующими изменениями) в части проведения отбора на их получение в государственной информационной системе «Электронный бюджет».</w:t>
      </w:r>
    </w:p>
    <w:p w14:paraId="32E26FA0" w14:textId="140EF710" w:rsidR="00DE77A8" w:rsidRPr="005473D8" w:rsidRDefault="00DE77A8" w:rsidP="003152A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473D8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 w:rsidRPr="005473D8">
        <w:rPr>
          <w:bCs/>
          <w:sz w:val="28"/>
          <w:szCs w:val="28"/>
        </w:rPr>
        <w:t>проведен подробный анализ П</w:t>
      </w:r>
      <w:r w:rsidRPr="005473D8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</w:t>
      </w:r>
      <w:r w:rsidR="004A3761" w:rsidRPr="005473D8">
        <w:rPr>
          <w:bCs/>
          <w:sz w:val="28"/>
          <w:szCs w:val="28"/>
        </w:rPr>
        <w:t>го акта (далее - Сво</w:t>
      </w:r>
      <w:r w:rsidR="006B6615" w:rsidRPr="005473D8">
        <w:rPr>
          <w:bCs/>
          <w:sz w:val="28"/>
          <w:szCs w:val="28"/>
        </w:rPr>
        <w:t xml:space="preserve">дный отчет). </w:t>
      </w:r>
      <w:r w:rsidRPr="005473D8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45FCC32C" w14:textId="5BA5E6CE" w:rsidR="006B6615" w:rsidRPr="005473D8" w:rsidRDefault="00DE77A8" w:rsidP="000172A9">
      <w:pPr>
        <w:ind w:firstLine="709"/>
        <w:jc w:val="both"/>
        <w:rPr>
          <w:bCs/>
          <w:sz w:val="28"/>
          <w:szCs w:val="28"/>
        </w:rPr>
      </w:pPr>
      <w:r w:rsidRPr="005473D8">
        <w:rPr>
          <w:bCs/>
          <w:sz w:val="28"/>
          <w:szCs w:val="28"/>
        </w:rPr>
        <w:t xml:space="preserve">Целью правового регулирования </w:t>
      </w:r>
      <w:r w:rsidR="009430F1" w:rsidRPr="005473D8">
        <w:rPr>
          <w:bCs/>
          <w:sz w:val="28"/>
          <w:szCs w:val="28"/>
        </w:rPr>
        <w:t xml:space="preserve">является </w:t>
      </w:r>
      <w:r w:rsidR="004A3761" w:rsidRPr="005473D8">
        <w:rPr>
          <w:bCs/>
          <w:sz w:val="28"/>
          <w:szCs w:val="28"/>
        </w:rPr>
        <w:t>разработка нормативно-правового акта</w:t>
      </w:r>
      <w:r w:rsidR="002717F6" w:rsidRPr="005473D8">
        <w:rPr>
          <w:bCs/>
          <w:sz w:val="28"/>
          <w:szCs w:val="28"/>
        </w:rPr>
        <w:t xml:space="preserve">, на основании которого </w:t>
      </w:r>
      <w:r w:rsidR="00A55210" w:rsidRPr="005473D8">
        <w:rPr>
          <w:bCs/>
          <w:sz w:val="28"/>
          <w:szCs w:val="28"/>
        </w:rPr>
        <w:t xml:space="preserve">будет осуществляться </w:t>
      </w:r>
      <w:r w:rsidR="002717F6" w:rsidRPr="005473D8">
        <w:rPr>
          <w:bCs/>
          <w:sz w:val="28"/>
          <w:szCs w:val="28"/>
        </w:rPr>
        <w:t xml:space="preserve">оказание </w:t>
      </w:r>
      <w:r w:rsidR="004A3761" w:rsidRPr="005473D8">
        <w:rPr>
          <w:bCs/>
          <w:sz w:val="28"/>
          <w:szCs w:val="28"/>
        </w:rPr>
        <w:t>государственной поддержки</w:t>
      </w:r>
      <w:r w:rsidR="002717F6" w:rsidRPr="005473D8">
        <w:rPr>
          <w:bCs/>
          <w:sz w:val="28"/>
          <w:szCs w:val="28"/>
        </w:rPr>
        <w:t xml:space="preserve"> в сфере АПК</w:t>
      </w:r>
      <w:r w:rsidR="006A0790" w:rsidRPr="005473D8">
        <w:rPr>
          <w:bCs/>
          <w:sz w:val="28"/>
          <w:szCs w:val="28"/>
        </w:rPr>
        <w:t>.</w:t>
      </w:r>
      <w:r w:rsidR="001421E4" w:rsidRPr="005473D8">
        <w:rPr>
          <w:bCs/>
          <w:sz w:val="28"/>
          <w:szCs w:val="28"/>
        </w:rPr>
        <w:t xml:space="preserve"> Показателем </w:t>
      </w:r>
      <w:r w:rsidR="002717F6" w:rsidRPr="005473D8">
        <w:rPr>
          <w:bCs/>
          <w:sz w:val="28"/>
          <w:szCs w:val="28"/>
        </w:rPr>
        <w:t xml:space="preserve">ее </w:t>
      </w:r>
      <w:r w:rsidR="001421E4" w:rsidRPr="005473D8">
        <w:rPr>
          <w:bCs/>
          <w:sz w:val="28"/>
          <w:szCs w:val="28"/>
        </w:rPr>
        <w:t>достижения</w:t>
      </w:r>
      <w:r w:rsidR="002717F6" w:rsidRPr="005473D8">
        <w:rPr>
          <w:bCs/>
          <w:sz w:val="28"/>
          <w:szCs w:val="28"/>
        </w:rPr>
        <w:t xml:space="preserve"> является</w:t>
      </w:r>
      <w:r w:rsidR="001421E4" w:rsidRPr="005473D8">
        <w:rPr>
          <w:bCs/>
          <w:sz w:val="28"/>
          <w:szCs w:val="28"/>
        </w:rPr>
        <w:t xml:space="preserve"> </w:t>
      </w:r>
      <w:r w:rsidR="002717F6" w:rsidRPr="005473D8">
        <w:rPr>
          <w:bCs/>
          <w:sz w:val="28"/>
          <w:szCs w:val="28"/>
        </w:rPr>
        <w:t>возможность предоставления субсидий на поддержку агропромышленного комплекса</w:t>
      </w:r>
      <w:r w:rsidR="007D2C1F" w:rsidRPr="005473D8">
        <w:rPr>
          <w:bCs/>
          <w:sz w:val="28"/>
          <w:szCs w:val="28"/>
        </w:rPr>
        <w:t>.</w:t>
      </w:r>
    </w:p>
    <w:p w14:paraId="0CD839FE" w14:textId="77296C0A" w:rsidR="006B6615" w:rsidRPr="005473D8" w:rsidRDefault="006B6615" w:rsidP="006B661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В пункте 2.5 Сводного отчета указано, что требования федерального законодательства обязательны для нормативных правовых актов, регулирующих предоставление субсидий во всех субъектах Российской Федерации.</w:t>
      </w:r>
    </w:p>
    <w:p w14:paraId="5BE7AA75" w14:textId="4D579013" w:rsidR="002717F6" w:rsidRPr="005473D8" w:rsidRDefault="00C07BB4" w:rsidP="002717F6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473D8">
        <w:rPr>
          <w:bCs/>
          <w:color w:val="000000"/>
          <w:sz w:val="28"/>
          <w:szCs w:val="28"/>
        </w:rPr>
        <w:t>По данным Министерства</w:t>
      </w:r>
      <w:r w:rsidR="002717F6" w:rsidRPr="005473D8">
        <w:rPr>
          <w:bCs/>
          <w:color w:val="000000"/>
          <w:sz w:val="28"/>
          <w:szCs w:val="28"/>
        </w:rPr>
        <w:t>, предлагаемым правовым регулированием</w:t>
      </w:r>
      <w:r w:rsidRPr="005473D8">
        <w:rPr>
          <w:bCs/>
          <w:color w:val="000000"/>
          <w:sz w:val="28"/>
          <w:szCs w:val="28"/>
        </w:rPr>
        <w:t xml:space="preserve"> могут быть затронуты</w:t>
      </w:r>
      <w:r w:rsidR="002717F6" w:rsidRPr="005473D8">
        <w:rPr>
          <w:bCs/>
          <w:color w:val="000000"/>
          <w:sz w:val="28"/>
          <w:szCs w:val="28"/>
        </w:rPr>
        <w:t xml:space="preserve"> интересы следующих групп субъектов: сельскохозяйственные товаропроизводители; организации, осуществляющие строительство и (или) модернизацию элеваторов; субъекты деятельности в сфере производст</w:t>
      </w:r>
      <w:r w:rsidR="00FE60ED" w:rsidRPr="005473D8">
        <w:rPr>
          <w:bCs/>
          <w:color w:val="000000"/>
          <w:sz w:val="28"/>
          <w:szCs w:val="28"/>
        </w:rPr>
        <w:t>ва пищевых продуктов и напитков. К</w:t>
      </w:r>
      <w:r w:rsidR="002717F6" w:rsidRPr="005473D8">
        <w:rPr>
          <w:bCs/>
          <w:color w:val="000000"/>
          <w:sz w:val="28"/>
          <w:szCs w:val="28"/>
        </w:rPr>
        <w:t>оличественную оценку</w:t>
      </w:r>
      <w:r w:rsidR="00FE60ED" w:rsidRPr="005473D8">
        <w:rPr>
          <w:bCs/>
          <w:color w:val="000000"/>
          <w:sz w:val="28"/>
          <w:szCs w:val="28"/>
        </w:rPr>
        <w:t xml:space="preserve"> участников группы </w:t>
      </w:r>
      <w:r w:rsidR="002717F6" w:rsidRPr="005473D8">
        <w:rPr>
          <w:bCs/>
          <w:color w:val="000000"/>
          <w:sz w:val="28"/>
          <w:szCs w:val="28"/>
        </w:rPr>
        <w:t>определить не представляется возможным, так как субсидии носят заявительный характер.</w:t>
      </w:r>
    </w:p>
    <w:p w14:paraId="29853B87" w14:textId="4A9CC617" w:rsidR="00610F93" w:rsidRPr="005473D8" w:rsidRDefault="00610F93" w:rsidP="00610F9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В соответствии с пунктом 5 Сводного отчета у Министерства сельского хозяйства Пензенской области не появляются новые функции и не изменяются текущие.</w:t>
      </w:r>
    </w:p>
    <w:p w14:paraId="7F970A17" w14:textId="7F22BE30" w:rsidR="00FD12DC" w:rsidRPr="005473D8" w:rsidRDefault="00A42DB5" w:rsidP="00FD12D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473D8">
        <w:rPr>
          <w:bCs/>
          <w:sz w:val="28"/>
          <w:szCs w:val="28"/>
        </w:rPr>
        <w:t xml:space="preserve">Согласно пункту 7 Сводного отчета </w:t>
      </w:r>
      <w:r w:rsidR="00FD12DC" w:rsidRPr="005473D8">
        <w:rPr>
          <w:bCs/>
          <w:sz w:val="28"/>
          <w:szCs w:val="28"/>
        </w:rPr>
        <w:t xml:space="preserve">предлагаемое правовое регулирование </w:t>
      </w:r>
      <w:r w:rsidR="00610F93" w:rsidRPr="005473D8">
        <w:rPr>
          <w:bCs/>
          <w:sz w:val="28"/>
          <w:szCs w:val="28"/>
        </w:rPr>
        <w:t>изменяет существующие</w:t>
      </w:r>
      <w:r w:rsidR="00FD12DC" w:rsidRPr="005473D8">
        <w:rPr>
          <w:bCs/>
          <w:sz w:val="28"/>
          <w:szCs w:val="28"/>
        </w:rPr>
        <w:t xml:space="preserve"> обяза</w:t>
      </w:r>
      <w:r w:rsidR="002717F6" w:rsidRPr="005473D8">
        <w:rPr>
          <w:bCs/>
          <w:sz w:val="28"/>
          <w:szCs w:val="28"/>
        </w:rPr>
        <w:t>нности, преимущества и ограничения</w:t>
      </w:r>
      <w:r w:rsidR="00FD12DC" w:rsidRPr="005473D8">
        <w:rPr>
          <w:bCs/>
          <w:sz w:val="28"/>
          <w:szCs w:val="28"/>
        </w:rPr>
        <w:t xml:space="preserve"> предлагаемым правовым регулированием</w:t>
      </w:r>
      <w:r w:rsidR="00610F93" w:rsidRPr="005473D8">
        <w:rPr>
          <w:bCs/>
          <w:sz w:val="28"/>
          <w:szCs w:val="28"/>
        </w:rPr>
        <w:t xml:space="preserve"> в части дополнения порядков предоставления субсидий положениями о проведении отбора получателей субсидий в государственной интегрированной информационной системе управления общественными финансами «Электронный бюджет» (пункты 1.6 и 2.6 разделов 4 «Порядок проведения отбора»).</w:t>
      </w:r>
    </w:p>
    <w:p w14:paraId="6B328D32" w14:textId="7B682C54" w:rsidR="00944759" w:rsidRPr="005473D8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По оценке Министерства, предлагаемое правовое регулирование не повлечет</w:t>
      </w:r>
      <w:r w:rsidR="00391E94" w:rsidRPr="005473D8">
        <w:rPr>
          <w:color w:val="000000"/>
          <w:sz w:val="28"/>
          <w:szCs w:val="28"/>
        </w:rPr>
        <w:t xml:space="preserve"> дополнительных</w:t>
      </w:r>
      <w:r w:rsidRPr="005473D8">
        <w:rPr>
          <w:color w:val="000000"/>
          <w:sz w:val="28"/>
          <w:szCs w:val="28"/>
        </w:rPr>
        <w:t xml:space="preserve"> расходов консолидированного бюджета Пензенской области</w:t>
      </w:r>
      <w:r w:rsidR="00391E94" w:rsidRPr="005473D8">
        <w:rPr>
          <w:bCs/>
          <w:color w:val="000000"/>
          <w:sz w:val="28"/>
          <w:szCs w:val="28"/>
        </w:rPr>
        <w:t>.</w:t>
      </w:r>
    </w:p>
    <w:p w14:paraId="6DB21673" w14:textId="53B4C885" w:rsidR="005A6682" w:rsidRPr="005473D8" w:rsidRDefault="000D0425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Разработчик видит предпочтительным 1 вариант решения возникшей проблемы</w:t>
      </w:r>
      <w:r w:rsidR="005A6682" w:rsidRPr="005473D8">
        <w:rPr>
          <w:color w:val="000000"/>
          <w:sz w:val="28"/>
          <w:szCs w:val="28"/>
        </w:rPr>
        <w:t xml:space="preserve">, т.к. </w:t>
      </w:r>
      <w:r w:rsidR="00391E94" w:rsidRPr="005473D8">
        <w:rPr>
          <w:color w:val="000000"/>
          <w:sz w:val="28"/>
          <w:szCs w:val="28"/>
        </w:rPr>
        <w:t>при его реализации риски неблагопр</w:t>
      </w:r>
      <w:r w:rsidR="002018F8" w:rsidRPr="005473D8">
        <w:rPr>
          <w:color w:val="000000"/>
          <w:sz w:val="28"/>
          <w:szCs w:val="28"/>
        </w:rPr>
        <w:t xml:space="preserve">иятных последствий </w:t>
      </w:r>
      <w:r w:rsidR="002018F8" w:rsidRPr="005473D8">
        <w:rPr>
          <w:color w:val="000000"/>
          <w:sz w:val="28"/>
          <w:szCs w:val="28"/>
        </w:rPr>
        <w:lastRenderedPageBreak/>
        <w:t>отсутствуют, а принятие Проекта необходимо для предоставления субсидий на поддержку агропромышленного комплекса региона, в то время как сохранения текущего правового регулирования приведет к отсутствию возможности предоставления мер государственной поддержки АПК Пензенской области.</w:t>
      </w:r>
    </w:p>
    <w:p w14:paraId="0CC3959D" w14:textId="5B44F6CA" w:rsidR="00DE77A8" w:rsidRPr="005473D8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473D8">
        <w:rPr>
          <w:color w:val="000000"/>
          <w:sz w:val="28"/>
          <w:szCs w:val="28"/>
        </w:rPr>
        <w:t>В соответстви</w:t>
      </w:r>
      <w:r w:rsidR="00376F0A" w:rsidRPr="005473D8">
        <w:rPr>
          <w:color w:val="000000"/>
          <w:sz w:val="28"/>
          <w:szCs w:val="28"/>
        </w:rPr>
        <w:t>и</w:t>
      </w:r>
      <w:r w:rsidRPr="005473D8">
        <w:rPr>
          <w:color w:val="000000"/>
          <w:sz w:val="28"/>
          <w:szCs w:val="28"/>
        </w:rPr>
        <w:t xml:space="preserve"> с</w:t>
      </w:r>
      <w:r w:rsidR="00DE77A8" w:rsidRPr="005473D8">
        <w:rPr>
          <w:color w:val="000000"/>
          <w:sz w:val="28"/>
          <w:szCs w:val="28"/>
        </w:rPr>
        <w:t xml:space="preserve"> пунктам</w:t>
      </w:r>
      <w:r w:rsidRPr="005473D8">
        <w:rPr>
          <w:color w:val="000000"/>
          <w:sz w:val="28"/>
          <w:szCs w:val="28"/>
        </w:rPr>
        <w:t>и</w:t>
      </w:r>
      <w:r w:rsidR="00F233E1" w:rsidRPr="005473D8">
        <w:rPr>
          <w:color w:val="000000"/>
          <w:sz w:val="28"/>
          <w:szCs w:val="28"/>
        </w:rPr>
        <w:t xml:space="preserve"> 1.3, 1.4 Сводного отчета П</w:t>
      </w:r>
      <w:r w:rsidR="00DE77A8" w:rsidRPr="005473D8">
        <w:rPr>
          <w:color w:val="000000"/>
          <w:sz w:val="28"/>
          <w:szCs w:val="28"/>
        </w:rPr>
        <w:t xml:space="preserve">роект отнесен к </w:t>
      </w:r>
      <w:r w:rsidR="00EB1A68" w:rsidRPr="005473D8">
        <w:rPr>
          <w:color w:val="000000"/>
          <w:sz w:val="28"/>
          <w:szCs w:val="28"/>
        </w:rPr>
        <w:t>средней</w:t>
      </w:r>
      <w:r w:rsidR="00F67031" w:rsidRPr="005473D8">
        <w:rPr>
          <w:color w:val="000000"/>
          <w:sz w:val="28"/>
          <w:szCs w:val="28"/>
        </w:rPr>
        <w:t xml:space="preserve"> </w:t>
      </w:r>
      <w:r w:rsidR="00161CD1" w:rsidRPr="005473D8">
        <w:rPr>
          <w:color w:val="000000"/>
          <w:sz w:val="28"/>
          <w:szCs w:val="28"/>
        </w:rPr>
        <w:t>степени</w:t>
      </w:r>
      <w:r w:rsidR="00DE77A8" w:rsidRPr="005473D8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5473D8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6850B5F7" w:rsidR="00B02733" w:rsidRPr="005473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EB1A68" w:rsidRPr="005473D8">
        <w:rPr>
          <w:color w:val="000000"/>
          <w:sz w:val="28"/>
          <w:szCs w:val="28"/>
        </w:rPr>
        <w:t>03</w:t>
      </w:r>
      <w:r w:rsidR="00F67031" w:rsidRPr="005473D8">
        <w:rPr>
          <w:color w:val="000000"/>
          <w:sz w:val="28"/>
          <w:szCs w:val="28"/>
        </w:rPr>
        <w:t>.</w:t>
      </w:r>
      <w:r w:rsidR="00EB1A68" w:rsidRPr="005473D8">
        <w:rPr>
          <w:color w:val="000000"/>
          <w:sz w:val="28"/>
          <w:szCs w:val="28"/>
        </w:rPr>
        <w:t>10</w:t>
      </w:r>
      <w:r w:rsidR="00F67031" w:rsidRPr="005473D8">
        <w:rPr>
          <w:color w:val="000000"/>
          <w:sz w:val="28"/>
          <w:szCs w:val="28"/>
        </w:rPr>
        <w:t>.2024</w:t>
      </w:r>
      <w:r w:rsidRPr="005473D8">
        <w:rPr>
          <w:color w:val="000000"/>
          <w:sz w:val="28"/>
          <w:szCs w:val="28"/>
        </w:rPr>
        <w:t xml:space="preserve"> по </w:t>
      </w:r>
      <w:r w:rsidR="00EB1A68" w:rsidRPr="005473D8">
        <w:rPr>
          <w:color w:val="000000"/>
          <w:sz w:val="28"/>
          <w:szCs w:val="28"/>
        </w:rPr>
        <w:t>17</w:t>
      </w:r>
      <w:r w:rsidR="00F67031" w:rsidRPr="005473D8">
        <w:rPr>
          <w:color w:val="000000"/>
          <w:sz w:val="28"/>
          <w:szCs w:val="28"/>
        </w:rPr>
        <w:t>.</w:t>
      </w:r>
      <w:r w:rsidR="00EB1A68" w:rsidRPr="005473D8">
        <w:rPr>
          <w:color w:val="000000"/>
          <w:sz w:val="28"/>
          <w:szCs w:val="28"/>
        </w:rPr>
        <w:t>10</w:t>
      </w:r>
      <w:r w:rsidR="00F67031" w:rsidRPr="005473D8">
        <w:rPr>
          <w:color w:val="000000"/>
          <w:sz w:val="28"/>
          <w:szCs w:val="28"/>
        </w:rPr>
        <w:t>.2024</w:t>
      </w:r>
      <w:r w:rsidRPr="005473D8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52722C76" w:rsidR="00B02733" w:rsidRPr="005473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 xml:space="preserve"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</w:t>
      </w:r>
      <w:r w:rsidR="00944759" w:rsidRPr="005473D8">
        <w:rPr>
          <w:color w:val="000000"/>
          <w:sz w:val="28"/>
          <w:szCs w:val="28"/>
        </w:rPr>
        <w:t xml:space="preserve">членам Общественного совета при Министерстве, главам </w:t>
      </w:r>
      <w:r w:rsidR="00BD58F3" w:rsidRPr="005473D8">
        <w:rPr>
          <w:color w:val="000000"/>
          <w:sz w:val="28"/>
          <w:szCs w:val="28"/>
        </w:rPr>
        <w:t>муниципальных образований</w:t>
      </w:r>
      <w:r w:rsidR="00944759" w:rsidRPr="005473D8">
        <w:rPr>
          <w:color w:val="000000"/>
          <w:sz w:val="28"/>
          <w:szCs w:val="28"/>
        </w:rPr>
        <w:t xml:space="preserve"> Пензенской области, а также </w:t>
      </w:r>
      <w:r w:rsidRPr="005473D8">
        <w:rPr>
          <w:color w:val="000000"/>
          <w:sz w:val="28"/>
          <w:szCs w:val="28"/>
        </w:rPr>
        <w:t>в адрес</w:t>
      </w:r>
      <w:r w:rsidR="00944759" w:rsidRPr="005473D8">
        <w:rPr>
          <w:color w:val="000000"/>
          <w:sz w:val="28"/>
          <w:szCs w:val="28"/>
        </w:rPr>
        <w:t xml:space="preserve"> следующих</w:t>
      </w:r>
      <w:r w:rsidRPr="005473D8">
        <w:rPr>
          <w:color w:val="000000"/>
          <w:sz w:val="28"/>
          <w:szCs w:val="28"/>
        </w:rPr>
        <w:t xml:space="preserve"> организаций:</w:t>
      </w:r>
    </w:p>
    <w:p w14:paraId="27DCBDEE" w14:textId="116CBB50" w:rsidR="00B02733" w:rsidRPr="005473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- Пензенск</w:t>
      </w:r>
      <w:r w:rsidR="003579C4" w:rsidRPr="005473D8">
        <w:rPr>
          <w:color w:val="000000"/>
          <w:sz w:val="28"/>
          <w:szCs w:val="28"/>
        </w:rPr>
        <w:t>ая областная</w:t>
      </w:r>
      <w:r w:rsidRPr="005473D8">
        <w:rPr>
          <w:color w:val="000000"/>
          <w:sz w:val="28"/>
          <w:szCs w:val="28"/>
        </w:rPr>
        <w:t xml:space="preserve"> торгово-промышленн</w:t>
      </w:r>
      <w:r w:rsidR="003579C4" w:rsidRPr="005473D8">
        <w:rPr>
          <w:color w:val="000000"/>
          <w:sz w:val="28"/>
          <w:szCs w:val="28"/>
        </w:rPr>
        <w:t>ая</w:t>
      </w:r>
      <w:r w:rsidRPr="005473D8">
        <w:rPr>
          <w:color w:val="000000"/>
          <w:sz w:val="28"/>
          <w:szCs w:val="28"/>
        </w:rPr>
        <w:t xml:space="preserve"> палат</w:t>
      </w:r>
      <w:r w:rsidR="003579C4" w:rsidRPr="005473D8">
        <w:rPr>
          <w:color w:val="000000"/>
          <w:sz w:val="28"/>
          <w:szCs w:val="28"/>
        </w:rPr>
        <w:t>а</w:t>
      </w:r>
      <w:r w:rsidRPr="005473D8">
        <w:rPr>
          <w:color w:val="000000"/>
          <w:sz w:val="28"/>
          <w:szCs w:val="28"/>
        </w:rPr>
        <w:t>,</w:t>
      </w:r>
    </w:p>
    <w:p w14:paraId="5A6F18EB" w14:textId="2D29D30A" w:rsidR="00B02733" w:rsidRPr="005473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 xml:space="preserve">- </w:t>
      </w:r>
      <w:r w:rsidR="004F6AF4" w:rsidRPr="005473D8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5473D8">
        <w:rPr>
          <w:color w:val="000000"/>
          <w:sz w:val="28"/>
          <w:szCs w:val="28"/>
        </w:rPr>
        <w:t>бщественной организации «Деловая Россия»,</w:t>
      </w:r>
    </w:p>
    <w:p w14:paraId="071ECB3E" w14:textId="5F494CF8" w:rsidR="00944759" w:rsidRPr="005473D8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- Пензенское региональное отделение общероссийской организации малого и среднего предпринимательства «ОПОРА России»,</w:t>
      </w:r>
    </w:p>
    <w:p w14:paraId="7FB044D0" w14:textId="7C1CA9DA" w:rsidR="00944759" w:rsidRPr="005473D8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>- Аппарат Уполномоченного по защите прав предпр</w:t>
      </w:r>
      <w:r w:rsidR="009C41AF" w:rsidRPr="005473D8">
        <w:rPr>
          <w:color w:val="000000"/>
          <w:sz w:val="28"/>
          <w:szCs w:val="28"/>
        </w:rPr>
        <w:t>инимателей в Пензенской области,</w:t>
      </w:r>
    </w:p>
    <w:p w14:paraId="731BD7D1" w14:textId="2D1143E4" w:rsidR="00B02733" w:rsidRPr="005473D8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73D8">
        <w:rPr>
          <w:color w:val="000000"/>
          <w:sz w:val="28"/>
          <w:szCs w:val="28"/>
        </w:rPr>
        <w:t xml:space="preserve">- Региональное объединение работодателей </w:t>
      </w:r>
      <w:r w:rsidR="00944759" w:rsidRPr="005473D8">
        <w:rPr>
          <w:color w:val="000000"/>
          <w:sz w:val="28"/>
          <w:szCs w:val="28"/>
        </w:rPr>
        <w:t>«</w:t>
      </w:r>
      <w:r w:rsidRPr="005473D8">
        <w:rPr>
          <w:color w:val="000000"/>
          <w:sz w:val="28"/>
          <w:szCs w:val="28"/>
        </w:rPr>
        <w:t>А</w:t>
      </w:r>
      <w:r w:rsidR="00B02733" w:rsidRPr="005473D8">
        <w:rPr>
          <w:color w:val="000000"/>
          <w:sz w:val="28"/>
          <w:szCs w:val="28"/>
        </w:rPr>
        <w:t>ссоциаци</w:t>
      </w:r>
      <w:r w:rsidR="00944759" w:rsidRPr="005473D8">
        <w:rPr>
          <w:color w:val="000000"/>
          <w:sz w:val="28"/>
          <w:szCs w:val="28"/>
        </w:rPr>
        <w:t>я</w:t>
      </w:r>
      <w:r w:rsidR="00B02733" w:rsidRPr="005473D8">
        <w:rPr>
          <w:color w:val="000000"/>
          <w:sz w:val="28"/>
          <w:szCs w:val="28"/>
        </w:rPr>
        <w:t xml:space="preserve"> промышленников Пензенской области</w:t>
      </w:r>
      <w:r w:rsidR="00944759" w:rsidRPr="005473D8">
        <w:rPr>
          <w:color w:val="000000"/>
          <w:sz w:val="28"/>
          <w:szCs w:val="28"/>
        </w:rPr>
        <w:t>»</w:t>
      </w:r>
      <w:r w:rsidR="00B02733" w:rsidRPr="005473D8">
        <w:rPr>
          <w:color w:val="000000"/>
          <w:sz w:val="28"/>
          <w:szCs w:val="28"/>
        </w:rPr>
        <w:t>,</w:t>
      </w:r>
    </w:p>
    <w:p w14:paraId="3089F3DA" w14:textId="10A1537A" w:rsidR="00F67031" w:rsidRPr="00DE01F8" w:rsidRDefault="00B02733" w:rsidP="00EB1A6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>- Управлени</w:t>
      </w:r>
      <w:r w:rsidR="004F6AF4" w:rsidRPr="00DE01F8">
        <w:rPr>
          <w:color w:val="000000"/>
          <w:sz w:val="28"/>
          <w:szCs w:val="28"/>
        </w:rPr>
        <w:t>е</w:t>
      </w:r>
      <w:r w:rsidRPr="00DE01F8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657C6F" w:rsidRPr="00DE01F8">
        <w:rPr>
          <w:color w:val="000000"/>
          <w:sz w:val="28"/>
          <w:szCs w:val="28"/>
        </w:rPr>
        <w:t>.</w:t>
      </w:r>
    </w:p>
    <w:p w14:paraId="001E98D7" w14:textId="1A8D3776" w:rsidR="00B02733" w:rsidRPr="00DE01F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4A63DA" w:rsidRPr="00DE01F8">
        <w:rPr>
          <w:color w:val="000000"/>
          <w:sz w:val="28"/>
          <w:szCs w:val="28"/>
        </w:rPr>
        <w:t xml:space="preserve">предложений и </w:t>
      </w:r>
      <w:r w:rsidR="00944759" w:rsidRPr="00DE01F8">
        <w:rPr>
          <w:color w:val="000000"/>
          <w:sz w:val="28"/>
          <w:szCs w:val="28"/>
        </w:rPr>
        <w:t>замечаний</w:t>
      </w:r>
      <w:r w:rsidR="00BD58F3" w:rsidRPr="00DE01F8">
        <w:rPr>
          <w:color w:val="000000"/>
          <w:sz w:val="28"/>
          <w:szCs w:val="28"/>
        </w:rPr>
        <w:t xml:space="preserve"> не поступало</w:t>
      </w:r>
      <w:r w:rsidR="00282453" w:rsidRPr="00DE01F8">
        <w:rPr>
          <w:color w:val="000000"/>
          <w:sz w:val="28"/>
          <w:szCs w:val="28"/>
        </w:rPr>
        <w:t xml:space="preserve">. </w:t>
      </w:r>
    </w:p>
    <w:p w14:paraId="3605C906" w14:textId="2F8B65F0" w:rsidR="00EB1A68" w:rsidRPr="00DE01F8" w:rsidRDefault="00EB1A68" w:rsidP="00DE77A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 xml:space="preserve">Вместе с тем выявлено, что в Сводном отчете отсутствует информация о дополнении перечня документов, </w:t>
      </w:r>
      <w:r w:rsidR="009C41AF" w:rsidRPr="00DE01F8">
        <w:rPr>
          <w:color w:val="000000"/>
          <w:sz w:val="28"/>
          <w:szCs w:val="28"/>
        </w:rPr>
        <w:t xml:space="preserve">являющихся основанием </w:t>
      </w:r>
      <w:r w:rsidRPr="00DE01F8">
        <w:rPr>
          <w:color w:val="000000"/>
          <w:sz w:val="28"/>
          <w:szCs w:val="28"/>
        </w:rPr>
        <w:t xml:space="preserve">для получения субсидий на поддержку в области </w:t>
      </w:r>
      <w:r w:rsidR="009C41AF" w:rsidRPr="00DE01F8">
        <w:rPr>
          <w:color w:val="000000"/>
          <w:sz w:val="28"/>
          <w:szCs w:val="28"/>
        </w:rPr>
        <w:t>молочного животноводства и на поддержку мясного скотоводства и оленеводства, формой федерального статистического наблюдения № П-4 «Сведения о численности и заработной плате работников» на последнюю отчетную дату.</w:t>
      </w:r>
      <w:bookmarkStart w:id="0" w:name="_GoBack"/>
      <w:bookmarkEnd w:id="0"/>
    </w:p>
    <w:p w14:paraId="70E592A2" w14:textId="0BB33BCF" w:rsidR="009C41AF" w:rsidRPr="00DE01F8" w:rsidRDefault="009C41AF" w:rsidP="00DE77A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>Кроме того, в пункте 3.3 Сводного отчета указан срок достижения целей предлагаемого правового регулирования – 2024 год, однако в соответствии с пунктом 3 Проекта постановление вступает в силу с 01.01.2025.</w:t>
      </w:r>
    </w:p>
    <w:p w14:paraId="28C6F591" w14:textId="73B9FAC4" w:rsidR="005473D8" w:rsidRPr="00DE01F8" w:rsidRDefault="005473D8" w:rsidP="005473D8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DE01F8">
        <w:rPr>
          <w:bCs/>
          <w:color w:val="000000"/>
          <w:sz w:val="28"/>
          <w:szCs w:val="28"/>
        </w:rPr>
        <w:t xml:space="preserve">В целях углубленного изучения мнения представителей бизнеса по вопросу, регулируемому Проектом, Уполномоченным органом 25.10.2024 проведены дополнительные публичные консультации в форме совещания, в ходе которого отдельными предпринимателями высказано мнение о дополнительных ограничениях, вводимых для субъектов правового регулирования, а именно в части расширения списка предоставляемых документов на получение </w:t>
      </w:r>
      <w:r w:rsidRPr="00DE01F8">
        <w:rPr>
          <w:color w:val="000000"/>
          <w:sz w:val="28"/>
          <w:szCs w:val="28"/>
        </w:rPr>
        <w:t>субсидий на поддержку в области молочного животноводства и на поддержку мясного скотоводства и оленеводства</w:t>
      </w:r>
      <w:r w:rsidRPr="00DE01F8">
        <w:rPr>
          <w:bCs/>
          <w:color w:val="000000"/>
          <w:sz w:val="28"/>
          <w:szCs w:val="28"/>
        </w:rPr>
        <w:t>.</w:t>
      </w:r>
    </w:p>
    <w:p w14:paraId="2328A602" w14:textId="77EAEF00" w:rsidR="005473D8" w:rsidRPr="00DE01F8" w:rsidRDefault="005473D8" w:rsidP="005473D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Разработчиком в Сводном отчете, </w:t>
      </w:r>
      <w:r w:rsidRPr="00DE01F8">
        <w:rPr>
          <w:color w:val="000000"/>
          <w:sz w:val="28"/>
          <w:szCs w:val="28"/>
        </w:rPr>
        <w:lastRenderedPageBreak/>
        <w:t>Министерством экономического развития и промышленности Пензенской области сделаны выводы:</w:t>
      </w:r>
    </w:p>
    <w:p w14:paraId="6975564B" w14:textId="77777777" w:rsidR="005473D8" w:rsidRPr="00DE01F8" w:rsidRDefault="005473D8" w:rsidP="005473D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>- о соблюдении Министерством процедур, предусмотренных Порядком проведения ОРВ;</w:t>
      </w:r>
    </w:p>
    <w:p w14:paraId="557C6498" w14:textId="2FAD60B1" w:rsidR="005473D8" w:rsidRPr="00DE01F8" w:rsidRDefault="005473D8" w:rsidP="005473D8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 xml:space="preserve">- </w:t>
      </w:r>
      <w:r w:rsidRPr="00DE01F8">
        <w:rPr>
          <w:bCs/>
          <w:color w:val="000000"/>
          <w:sz w:val="28"/>
          <w:szCs w:val="28"/>
        </w:rPr>
        <w:t xml:space="preserve">о введении положений, способствующих возникновению дополнительных </w:t>
      </w:r>
      <w:r w:rsidR="003C1E65" w:rsidRPr="00DE01F8">
        <w:rPr>
          <w:bCs/>
          <w:color w:val="000000"/>
          <w:sz w:val="28"/>
          <w:szCs w:val="28"/>
        </w:rPr>
        <w:t xml:space="preserve">обязанностей и </w:t>
      </w:r>
      <w:r w:rsidRPr="00DE01F8">
        <w:rPr>
          <w:bCs/>
          <w:color w:val="000000"/>
          <w:sz w:val="28"/>
          <w:szCs w:val="28"/>
        </w:rPr>
        <w:t>ограничений для субъектов предпринимательской деятельности;</w:t>
      </w:r>
    </w:p>
    <w:p w14:paraId="202C03E5" w14:textId="7032EE1B" w:rsidR="005473D8" w:rsidRPr="00DE01F8" w:rsidRDefault="005473D8" w:rsidP="005473D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bCs/>
          <w:sz w:val="28"/>
          <w:szCs w:val="28"/>
        </w:rPr>
        <w:t xml:space="preserve">- </w:t>
      </w:r>
      <w:r w:rsidRPr="00DE01F8">
        <w:rPr>
          <w:color w:val="000000"/>
          <w:sz w:val="28"/>
          <w:szCs w:val="28"/>
        </w:rPr>
        <w:t xml:space="preserve"> о недостаточной обоснованности выбора предложенного Проектом способа правового регулирования;</w:t>
      </w:r>
    </w:p>
    <w:p w14:paraId="539E3883" w14:textId="77777777" w:rsidR="005473D8" w:rsidRPr="00DE01F8" w:rsidRDefault="005473D8" w:rsidP="005473D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E01F8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7D331BC" w:rsidR="00DE77A8" w:rsidRPr="00DE01F8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01F8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DE01F8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23E6B7FA" w14:textId="42662C7E" w:rsidR="00E618CB" w:rsidRPr="00DE01F8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4C5B5BD" w14:textId="77777777" w:rsidR="004F6AF4" w:rsidRPr="00DE01F8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789"/>
      </w:tblGrid>
      <w:tr w:rsidR="00DE77A8" w:rsidRPr="005473D8" w14:paraId="4D0A5344" w14:textId="77777777" w:rsidTr="005473D8">
        <w:tc>
          <w:tcPr>
            <w:tcW w:w="3969" w:type="dxa"/>
            <w:shd w:val="clear" w:color="auto" w:fill="auto"/>
          </w:tcPr>
          <w:p w14:paraId="2D100931" w14:textId="5EAD35AD" w:rsidR="003D7617" w:rsidRPr="00DE01F8" w:rsidRDefault="009C41AF" w:rsidP="007D2C1F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DE01F8">
              <w:rPr>
                <w:sz w:val="28"/>
                <w:szCs w:val="28"/>
              </w:rPr>
              <w:t>З</w:t>
            </w:r>
            <w:r w:rsidR="00E54461" w:rsidRPr="00DE01F8">
              <w:rPr>
                <w:sz w:val="28"/>
                <w:szCs w:val="28"/>
              </w:rPr>
              <w:t>аместитель Министра</w:t>
            </w:r>
            <w:r w:rsidR="003D7617" w:rsidRPr="00DE01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43C1BB66" w:rsidR="00DE77A8" w:rsidRPr="00DE01F8" w:rsidRDefault="007D2C1F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  <w:r w:rsidRPr="00DE01F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789" w:type="dxa"/>
          </w:tcPr>
          <w:p w14:paraId="1B9B5C8E" w14:textId="2DC6ED1D" w:rsidR="003D7617" w:rsidRPr="005473D8" w:rsidRDefault="009C41AF" w:rsidP="00E618CB">
            <w:pPr>
              <w:jc w:val="both"/>
              <w:rPr>
                <w:sz w:val="28"/>
                <w:szCs w:val="28"/>
              </w:rPr>
            </w:pPr>
            <w:r w:rsidRPr="00DE01F8">
              <w:rPr>
                <w:sz w:val="28"/>
                <w:szCs w:val="28"/>
              </w:rPr>
              <w:t xml:space="preserve">          </w:t>
            </w:r>
            <w:r w:rsidR="00E54461" w:rsidRPr="00DE01F8">
              <w:rPr>
                <w:sz w:val="28"/>
                <w:szCs w:val="28"/>
              </w:rPr>
              <w:t xml:space="preserve">       </w:t>
            </w:r>
            <w:r w:rsidR="007D2C1F" w:rsidRPr="00DE01F8">
              <w:rPr>
                <w:sz w:val="28"/>
                <w:szCs w:val="28"/>
              </w:rPr>
              <w:t xml:space="preserve"> </w:t>
            </w:r>
            <w:r w:rsidRPr="00DE01F8">
              <w:rPr>
                <w:sz w:val="28"/>
                <w:szCs w:val="28"/>
              </w:rPr>
              <w:t xml:space="preserve">В.С. </w:t>
            </w:r>
            <w:proofErr w:type="spellStart"/>
            <w:r w:rsidRPr="00DE01F8">
              <w:rPr>
                <w:sz w:val="28"/>
                <w:szCs w:val="28"/>
              </w:rPr>
              <w:t>Стульникова</w:t>
            </w:r>
            <w:proofErr w:type="spellEnd"/>
            <w:r w:rsidR="00282453" w:rsidRPr="005473D8"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5473D8" w:rsidRDefault="00282453" w:rsidP="00E54461">
            <w:pPr>
              <w:jc w:val="both"/>
              <w:rPr>
                <w:sz w:val="28"/>
                <w:szCs w:val="28"/>
              </w:rPr>
            </w:pPr>
            <w:r w:rsidRPr="005473D8">
              <w:rPr>
                <w:sz w:val="28"/>
                <w:szCs w:val="28"/>
              </w:rPr>
              <w:t xml:space="preserve">  </w:t>
            </w:r>
            <w:r w:rsidR="003D7617" w:rsidRPr="005473D8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77430FF4" w14:textId="77777777" w:rsidR="009C41AF" w:rsidRDefault="009C41AF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8300780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1D04DA9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47D18275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7F1B915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2E0D990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71EE09A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C68ABAE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4DB927D3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5F1428E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010F96D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BCDA9E5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86D6725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7A6CC7A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C45FBFD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E173914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0ADD4CB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BB4E3BB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5659870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BE85885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53D8EDC0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6526896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D0D8198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376A865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56A0CA3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2C119AF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A9EA942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D87BAA3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E00520C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B66BA8A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7FE6B28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238CE6BC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3BA1489" w14:textId="77777777" w:rsidR="005473D8" w:rsidRDefault="005473D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3242FB3" w14:textId="6F7C6EF8" w:rsidR="00DE77A8" w:rsidRPr="009C41AF" w:rsidRDefault="004F6AF4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proofErr w:type="spellStart"/>
      <w:r w:rsidRPr="009C41AF">
        <w:rPr>
          <w:sz w:val="18"/>
          <w:szCs w:val="18"/>
        </w:rPr>
        <w:t>Велякина</w:t>
      </w:r>
      <w:proofErr w:type="spellEnd"/>
      <w:r w:rsidRPr="009C41AF">
        <w:rPr>
          <w:sz w:val="18"/>
          <w:szCs w:val="18"/>
        </w:rPr>
        <w:t xml:space="preserve"> Елена Викторовна</w:t>
      </w:r>
    </w:p>
    <w:p w14:paraId="6E46ADBB" w14:textId="1860533E" w:rsidR="006A1F7C" w:rsidRPr="009C41AF" w:rsidRDefault="00DE77A8" w:rsidP="00710603">
      <w:pPr>
        <w:jc w:val="both"/>
        <w:rPr>
          <w:sz w:val="18"/>
          <w:szCs w:val="18"/>
        </w:rPr>
      </w:pPr>
      <w:r w:rsidRPr="009C41AF">
        <w:rPr>
          <w:sz w:val="18"/>
          <w:szCs w:val="18"/>
        </w:rPr>
        <w:t>+7 (8412) 22-25-51 (</w:t>
      </w:r>
      <w:proofErr w:type="spellStart"/>
      <w:r w:rsidRPr="009C41AF">
        <w:rPr>
          <w:sz w:val="18"/>
          <w:szCs w:val="18"/>
        </w:rPr>
        <w:t>вн</w:t>
      </w:r>
      <w:proofErr w:type="spellEnd"/>
      <w:r w:rsidRPr="009C41AF">
        <w:rPr>
          <w:sz w:val="18"/>
          <w:szCs w:val="18"/>
        </w:rPr>
        <w:t>. 25</w:t>
      </w:r>
      <w:r w:rsidR="004F6AF4" w:rsidRPr="009C41AF">
        <w:rPr>
          <w:sz w:val="18"/>
          <w:szCs w:val="18"/>
        </w:rPr>
        <w:t>1</w:t>
      </w:r>
      <w:r w:rsidRPr="009C41AF">
        <w:rPr>
          <w:sz w:val="18"/>
          <w:szCs w:val="18"/>
        </w:rPr>
        <w:t>)</w:t>
      </w:r>
    </w:p>
    <w:sectPr w:rsidR="006A1F7C" w:rsidRPr="009C41AF" w:rsidSect="009C41AF">
      <w:pgSz w:w="11906" w:h="16838"/>
      <w:pgMar w:top="1134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C69AA"/>
    <w:multiLevelType w:val="hybridMultilevel"/>
    <w:tmpl w:val="64B00E7E"/>
    <w:lvl w:ilvl="0" w:tplc="D42AE4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DD2917"/>
    <w:multiLevelType w:val="hybridMultilevel"/>
    <w:tmpl w:val="8320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6652"/>
    <w:rsid w:val="000172A9"/>
    <w:rsid w:val="00071A4B"/>
    <w:rsid w:val="00094F23"/>
    <w:rsid w:val="0009583F"/>
    <w:rsid w:val="000B71C5"/>
    <w:rsid w:val="000C4A8E"/>
    <w:rsid w:val="000D0425"/>
    <w:rsid w:val="000E165C"/>
    <w:rsid w:val="000E22F3"/>
    <w:rsid w:val="00137E7D"/>
    <w:rsid w:val="001421E4"/>
    <w:rsid w:val="00161CD1"/>
    <w:rsid w:val="0019788E"/>
    <w:rsid w:val="001A35FE"/>
    <w:rsid w:val="001D42A6"/>
    <w:rsid w:val="001E530C"/>
    <w:rsid w:val="001F1D7A"/>
    <w:rsid w:val="001F6CFF"/>
    <w:rsid w:val="002018F8"/>
    <w:rsid w:val="0020317B"/>
    <w:rsid w:val="002138FB"/>
    <w:rsid w:val="00240B49"/>
    <w:rsid w:val="00260AA3"/>
    <w:rsid w:val="00266D88"/>
    <w:rsid w:val="00266EF5"/>
    <w:rsid w:val="002717F6"/>
    <w:rsid w:val="00282453"/>
    <w:rsid w:val="00282DFB"/>
    <w:rsid w:val="002904CD"/>
    <w:rsid w:val="00292B68"/>
    <w:rsid w:val="002B1AFF"/>
    <w:rsid w:val="002D4842"/>
    <w:rsid w:val="00310F61"/>
    <w:rsid w:val="00312DAE"/>
    <w:rsid w:val="003135BD"/>
    <w:rsid w:val="00313EA2"/>
    <w:rsid w:val="003152A5"/>
    <w:rsid w:val="00322C80"/>
    <w:rsid w:val="0033149D"/>
    <w:rsid w:val="00333C20"/>
    <w:rsid w:val="003454F7"/>
    <w:rsid w:val="003579C4"/>
    <w:rsid w:val="00364BCA"/>
    <w:rsid w:val="0037038D"/>
    <w:rsid w:val="00372080"/>
    <w:rsid w:val="00376F0A"/>
    <w:rsid w:val="0038202B"/>
    <w:rsid w:val="00391E94"/>
    <w:rsid w:val="003B79B8"/>
    <w:rsid w:val="003C1E65"/>
    <w:rsid w:val="003D27A2"/>
    <w:rsid w:val="003D5A8F"/>
    <w:rsid w:val="003D7617"/>
    <w:rsid w:val="003F5E93"/>
    <w:rsid w:val="0040034B"/>
    <w:rsid w:val="00405E41"/>
    <w:rsid w:val="004200CE"/>
    <w:rsid w:val="00436973"/>
    <w:rsid w:val="00462EF8"/>
    <w:rsid w:val="00493B24"/>
    <w:rsid w:val="004A3761"/>
    <w:rsid w:val="004A524A"/>
    <w:rsid w:val="004A63DA"/>
    <w:rsid w:val="004C6AC9"/>
    <w:rsid w:val="004D7D98"/>
    <w:rsid w:val="004E0661"/>
    <w:rsid w:val="004E6482"/>
    <w:rsid w:val="004F6AF4"/>
    <w:rsid w:val="004F71CD"/>
    <w:rsid w:val="00512BA8"/>
    <w:rsid w:val="00520E8C"/>
    <w:rsid w:val="00524806"/>
    <w:rsid w:val="00530132"/>
    <w:rsid w:val="005473D8"/>
    <w:rsid w:val="005539BF"/>
    <w:rsid w:val="00575DA6"/>
    <w:rsid w:val="005A6682"/>
    <w:rsid w:val="005B6DB2"/>
    <w:rsid w:val="005E4B69"/>
    <w:rsid w:val="006027DF"/>
    <w:rsid w:val="00610F93"/>
    <w:rsid w:val="00611EE5"/>
    <w:rsid w:val="006158F2"/>
    <w:rsid w:val="00630DBC"/>
    <w:rsid w:val="00641B1C"/>
    <w:rsid w:val="0064391F"/>
    <w:rsid w:val="00652776"/>
    <w:rsid w:val="00657C6F"/>
    <w:rsid w:val="00662321"/>
    <w:rsid w:val="00683B7E"/>
    <w:rsid w:val="006943A3"/>
    <w:rsid w:val="006A0790"/>
    <w:rsid w:val="006A1F7C"/>
    <w:rsid w:val="006B1BCC"/>
    <w:rsid w:val="006B6615"/>
    <w:rsid w:val="0070700E"/>
    <w:rsid w:val="00710603"/>
    <w:rsid w:val="007144C4"/>
    <w:rsid w:val="007219A3"/>
    <w:rsid w:val="00735074"/>
    <w:rsid w:val="00735801"/>
    <w:rsid w:val="00735B6D"/>
    <w:rsid w:val="00755A55"/>
    <w:rsid w:val="00762D92"/>
    <w:rsid w:val="00770C11"/>
    <w:rsid w:val="007A29D2"/>
    <w:rsid w:val="007C19C2"/>
    <w:rsid w:val="007D2C1F"/>
    <w:rsid w:val="007D7D7A"/>
    <w:rsid w:val="007E246D"/>
    <w:rsid w:val="007F4547"/>
    <w:rsid w:val="00803ABE"/>
    <w:rsid w:val="008322AF"/>
    <w:rsid w:val="008331BC"/>
    <w:rsid w:val="00834543"/>
    <w:rsid w:val="008347B2"/>
    <w:rsid w:val="00844D15"/>
    <w:rsid w:val="00846511"/>
    <w:rsid w:val="00847E19"/>
    <w:rsid w:val="00854E15"/>
    <w:rsid w:val="008617CB"/>
    <w:rsid w:val="0087326C"/>
    <w:rsid w:val="008A54A2"/>
    <w:rsid w:val="008D5247"/>
    <w:rsid w:val="0092664C"/>
    <w:rsid w:val="00935138"/>
    <w:rsid w:val="009430F1"/>
    <w:rsid w:val="00944759"/>
    <w:rsid w:val="00952429"/>
    <w:rsid w:val="00956230"/>
    <w:rsid w:val="009835F5"/>
    <w:rsid w:val="009A1B79"/>
    <w:rsid w:val="009A6458"/>
    <w:rsid w:val="009C41AF"/>
    <w:rsid w:val="009C5A00"/>
    <w:rsid w:val="009D2984"/>
    <w:rsid w:val="009D4097"/>
    <w:rsid w:val="009F45E1"/>
    <w:rsid w:val="00A12D43"/>
    <w:rsid w:val="00A41AAB"/>
    <w:rsid w:val="00A42DB5"/>
    <w:rsid w:val="00A53F3B"/>
    <w:rsid w:val="00A55210"/>
    <w:rsid w:val="00A56C28"/>
    <w:rsid w:val="00A628E6"/>
    <w:rsid w:val="00A74DFA"/>
    <w:rsid w:val="00A76379"/>
    <w:rsid w:val="00A77D47"/>
    <w:rsid w:val="00A96DEA"/>
    <w:rsid w:val="00AA7D8C"/>
    <w:rsid w:val="00AB3705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C45FF"/>
    <w:rsid w:val="00BD1956"/>
    <w:rsid w:val="00BD58F3"/>
    <w:rsid w:val="00BE6914"/>
    <w:rsid w:val="00BF1687"/>
    <w:rsid w:val="00BF2E66"/>
    <w:rsid w:val="00C07BB4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728B6"/>
    <w:rsid w:val="00CD3A00"/>
    <w:rsid w:val="00CF0DA0"/>
    <w:rsid w:val="00CF3F24"/>
    <w:rsid w:val="00D40CF9"/>
    <w:rsid w:val="00D40FB5"/>
    <w:rsid w:val="00D571F4"/>
    <w:rsid w:val="00D578C2"/>
    <w:rsid w:val="00D67F82"/>
    <w:rsid w:val="00D81C8E"/>
    <w:rsid w:val="00DA5261"/>
    <w:rsid w:val="00DC141D"/>
    <w:rsid w:val="00DC247E"/>
    <w:rsid w:val="00DC623D"/>
    <w:rsid w:val="00DD3F55"/>
    <w:rsid w:val="00DE01F8"/>
    <w:rsid w:val="00DE77A8"/>
    <w:rsid w:val="00E02A43"/>
    <w:rsid w:val="00E264EB"/>
    <w:rsid w:val="00E351AF"/>
    <w:rsid w:val="00E525E1"/>
    <w:rsid w:val="00E54461"/>
    <w:rsid w:val="00E54965"/>
    <w:rsid w:val="00E576C9"/>
    <w:rsid w:val="00E57DB9"/>
    <w:rsid w:val="00E57FC2"/>
    <w:rsid w:val="00E618CB"/>
    <w:rsid w:val="00EB1A68"/>
    <w:rsid w:val="00EB3423"/>
    <w:rsid w:val="00EF206E"/>
    <w:rsid w:val="00F233E1"/>
    <w:rsid w:val="00F25E5D"/>
    <w:rsid w:val="00F40D71"/>
    <w:rsid w:val="00F41896"/>
    <w:rsid w:val="00F67031"/>
    <w:rsid w:val="00FD12DC"/>
    <w:rsid w:val="00FE4A94"/>
    <w:rsid w:val="00FE55F4"/>
    <w:rsid w:val="00FE60ED"/>
    <w:rsid w:val="00FF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45</cp:revision>
  <cp:lastPrinted>2024-10-28T12:41:00Z</cp:lastPrinted>
  <dcterms:created xsi:type="dcterms:W3CDTF">2024-07-22T13:21:00Z</dcterms:created>
  <dcterms:modified xsi:type="dcterms:W3CDTF">2024-11-13T11:05:00Z</dcterms:modified>
</cp:coreProperties>
</file>