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8A" w:rsidRDefault="005800DB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СВОДНЫЙ ОТЧЕТ</w:t>
      </w:r>
    </w:p>
    <w:p w:rsidR="005F468A" w:rsidRDefault="005800DB">
      <w:pPr>
        <w:pStyle w:val="1"/>
        <w:shd w:val="clear" w:color="auto" w:fill="auto"/>
        <w:spacing w:after="340"/>
        <w:ind w:firstLine="0"/>
        <w:jc w:val="center"/>
      </w:pPr>
      <w:r>
        <w:rPr>
          <w:b/>
          <w:bCs/>
          <w:color w:val="26282F"/>
        </w:rPr>
        <w:t xml:space="preserve">о результатах </w:t>
      </w:r>
      <w:proofErr w:type="gramStart"/>
      <w:r>
        <w:rPr>
          <w:b/>
          <w:bCs/>
          <w:color w:val="26282F"/>
        </w:rPr>
        <w:t>проведения оценки регулирующего воздействия проекта нормативного</w:t>
      </w:r>
      <w:r>
        <w:rPr>
          <w:b/>
          <w:bCs/>
          <w:color w:val="26282F"/>
        </w:rPr>
        <w:br/>
        <w:t>правового акта</w:t>
      </w:r>
      <w:proofErr w:type="gramEnd"/>
    </w:p>
    <w:p w:rsidR="005F468A" w:rsidRDefault="005800DB">
      <w:pPr>
        <w:pStyle w:val="a5"/>
        <w:shd w:val="clear" w:color="auto" w:fill="auto"/>
        <w:ind w:left="4018"/>
        <w:jc w:val="left"/>
        <w:rPr>
          <w:color w:val="26282F"/>
        </w:rPr>
      </w:pPr>
      <w:bookmarkStart w:id="0" w:name="bookmark0"/>
      <w:r>
        <w:rPr>
          <w:color w:val="26282F"/>
        </w:rPr>
        <w:t>1. Общая информация</w:t>
      </w:r>
      <w:bookmarkEnd w:id="0"/>
    </w:p>
    <w:tbl>
      <w:tblPr>
        <w:tblStyle w:val="a8"/>
        <w:tblW w:w="0" w:type="auto"/>
        <w:tblLook w:val="04A0"/>
      </w:tblPr>
      <w:tblGrid>
        <w:gridCol w:w="3539"/>
        <w:gridCol w:w="6804"/>
      </w:tblGrid>
      <w:tr w:rsidR="0092554B" w:rsidTr="0092554B">
        <w:tc>
          <w:tcPr>
            <w:tcW w:w="3539" w:type="dxa"/>
          </w:tcPr>
          <w:p w:rsidR="0092554B" w:rsidRDefault="00174165" w:rsidP="0092554B">
            <w:pPr>
              <w:pStyle w:val="a7"/>
              <w:shd w:val="clear" w:color="auto" w:fill="auto"/>
              <w:jc w:val="both"/>
            </w:pPr>
            <w:r>
              <w:t>1.1. </w:t>
            </w:r>
            <w:r w:rsidR="0092554B">
              <w:t>Наименование разработчика</w:t>
            </w:r>
          </w:p>
        </w:tc>
        <w:tc>
          <w:tcPr>
            <w:tcW w:w="6804" w:type="dxa"/>
          </w:tcPr>
          <w:p w:rsidR="0092554B" w:rsidRDefault="0092554B" w:rsidP="009E4CB7">
            <w:pPr>
              <w:pStyle w:val="a7"/>
              <w:shd w:val="clear" w:color="auto" w:fill="auto"/>
            </w:pPr>
            <w:r>
              <w:t xml:space="preserve">Министерство </w:t>
            </w:r>
            <w:r w:rsidR="009E4CB7">
              <w:t xml:space="preserve">государственного имущества </w:t>
            </w:r>
            <w:r w:rsidR="002E4CAD">
              <w:t>Пензенской области</w:t>
            </w:r>
          </w:p>
        </w:tc>
      </w:tr>
      <w:tr w:rsidR="0092554B" w:rsidTr="0092554B">
        <w:tc>
          <w:tcPr>
            <w:tcW w:w="3539" w:type="dxa"/>
          </w:tcPr>
          <w:p w:rsidR="0092554B" w:rsidRDefault="0092554B" w:rsidP="00174165">
            <w:pPr>
              <w:pStyle w:val="a7"/>
              <w:shd w:val="clear" w:color="auto" w:fill="auto"/>
              <w:jc w:val="both"/>
            </w:pPr>
            <w:r>
              <w:t>1.2.</w:t>
            </w:r>
            <w:r w:rsidR="00174165">
              <w:t> </w:t>
            </w:r>
            <w:r>
              <w:t>Вид и наименование проекта нормативного правового акта</w:t>
            </w:r>
          </w:p>
        </w:tc>
        <w:tc>
          <w:tcPr>
            <w:tcW w:w="6804" w:type="dxa"/>
          </w:tcPr>
          <w:p w:rsidR="00250718" w:rsidRPr="002E6F8D" w:rsidRDefault="009E4CB7" w:rsidP="002E6F8D">
            <w:pPr>
              <w:pStyle w:val="a7"/>
              <w:jc w:val="both"/>
            </w:pPr>
            <w:r w:rsidRPr="002E6F8D">
              <w:t xml:space="preserve">проект </w:t>
            </w:r>
            <w:r w:rsidR="0042696D" w:rsidRPr="002E6F8D">
              <w:t xml:space="preserve">постановления Правительства </w:t>
            </w:r>
            <w:r w:rsidR="00250718" w:rsidRPr="002E6F8D">
              <w:t xml:space="preserve">Пензенской области </w:t>
            </w:r>
          </w:p>
          <w:p w:rsidR="0092554B" w:rsidRPr="002E6F8D" w:rsidRDefault="00250718" w:rsidP="002E6F8D">
            <w:pPr>
              <w:widowControl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6F8D">
              <w:rPr>
                <w:rFonts w:ascii="Times New Roman" w:hAnsi="Times New Roman" w:cs="Times New Roman"/>
              </w:rPr>
              <w:t>«</w:t>
            </w:r>
            <w:r w:rsidR="002E6F8D" w:rsidRPr="002E6F8D">
              <w:rPr>
                <w:rFonts w:ascii="Times New Roman" w:hAnsi="Times New Roman" w:cs="Times New Roman"/>
              </w:rPr>
              <w:t>О внесении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 и земель или земельных участков, государственная собственность на которые не разграничена, на территории Пензенской области, утвержденный постановлением Правительства Пензенской области от 22.04.2024 № 245-пП (с последующими изменениями)»</w:t>
            </w:r>
            <w:r w:rsidRPr="002E6F8D">
              <w:rPr>
                <w:rFonts w:ascii="Times New Roman" w:hAnsi="Times New Roman" w:cs="Times New Roman"/>
              </w:rPr>
              <w:t xml:space="preserve"> (далее – проект </w:t>
            </w:r>
            <w:r w:rsidR="0042696D" w:rsidRPr="002E6F8D">
              <w:rPr>
                <w:rFonts w:ascii="Times New Roman" w:hAnsi="Times New Roman" w:cs="Times New Roman"/>
              </w:rPr>
              <w:t>постановления</w:t>
            </w:r>
            <w:r w:rsidRPr="002E6F8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92554B" w:rsidTr="0092554B">
        <w:tc>
          <w:tcPr>
            <w:tcW w:w="3539" w:type="dxa"/>
          </w:tcPr>
          <w:p w:rsidR="0092554B" w:rsidRDefault="0092554B" w:rsidP="00174165">
            <w:pPr>
              <w:pStyle w:val="a7"/>
              <w:shd w:val="clear" w:color="auto" w:fill="auto"/>
              <w:jc w:val="both"/>
            </w:pPr>
            <w:r>
              <w:t>1.3.</w:t>
            </w:r>
            <w:r w:rsidR="00174165">
              <w:t> </w:t>
            </w:r>
            <w:r>
              <w:t>Степень регулирующего воздействия проекта нормативного правового акта</w:t>
            </w:r>
          </w:p>
        </w:tc>
        <w:tc>
          <w:tcPr>
            <w:tcW w:w="6804" w:type="dxa"/>
          </w:tcPr>
          <w:p w:rsidR="0092554B" w:rsidRDefault="009E4CB7" w:rsidP="00476754">
            <w:pPr>
              <w:pStyle w:val="a7"/>
              <w:shd w:val="clear" w:color="auto" w:fill="auto"/>
            </w:pPr>
            <w:r>
              <w:t>Средняя</w:t>
            </w:r>
            <w:r w:rsidR="0092554B">
              <w:t xml:space="preserve"> степень регулирующего воздействия</w:t>
            </w:r>
          </w:p>
        </w:tc>
      </w:tr>
      <w:tr w:rsidR="0092554B" w:rsidTr="0092554B">
        <w:tc>
          <w:tcPr>
            <w:tcW w:w="3539" w:type="dxa"/>
          </w:tcPr>
          <w:p w:rsidR="0092554B" w:rsidRDefault="0092554B" w:rsidP="00174165">
            <w:pPr>
              <w:pStyle w:val="a7"/>
              <w:shd w:val="clear" w:color="auto" w:fill="auto"/>
              <w:tabs>
                <w:tab w:val="left" w:pos="1550"/>
              </w:tabs>
              <w:jc w:val="both"/>
            </w:pPr>
            <w:r>
              <w:t>1.4.</w:t>
            </w:r>
            <w:r w:rsidR="00174165">
              <w:t> </w:t>
            </w:r>
            <w:r>
              <w:t>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804" w:type="dxa"/>
          </w:tcPr>
          <w:p w:rsidR="0092554B" w:rsidRDefault="007A2AAB" w:rsidP="00A67294">
            <w:pPr>
              <w:pStyle w:val="a7"/>
              <w:shd w:val="clear" w:color="auto" w:fill="auto"/>
              <w:tabs>
                <w:tab w:val="left" w:pos="643"/>
                <w:tab w:val="left" w:pos="2640"/>
                <w:tab w:val="left" w:pos="4248"/>
                <w:tab w:val="left" w:pos="5736"/>
              </w:tabs>
              <w:jc w:val="both"/>
            </w:pPr>
            <w:r w:rsidRPr="007A2AAB">
              <w:t xml:space="preserve">Проект </w:t>
            </w:r>
            <w:r w:rsidR="006B4F2A">
              <w:t>постановления</w:t>
            </w:r>
            <w:r w:rsidR="00250718">
              <w:t xml:space="preserve"> </w:t>
            </w:r>
            <w:r w:rsidRPr="007A2AAB">
              <w:t xml:space="preserve">разработан в целях оказания мер поддержки </w:t>
            </w:r>
            <w:r w:rsidR="006B4F2A">
              <w:t xml:space="preserve">собственников </w:t>
            </w:r>
            <w:r w:rsidRPr="007A2AAB">
              <w:t>земельных участк</w:t>
            </w:r>
            <w:r w:rsidR="002E6F8D">
              <w:t>ов</w:t>
            </w:r>
            <w:r w:rsidRPr="007A2AAB">
              <w:t xml:space="preserve">, </w:t>
            </w:r>
            <w:r w:rsidR="00A67294" w:rsidRPr="00A67294">
              <w:t xml:space="preserve">находящихся в </w:t>
            </w:r>
            <w:r w:rsidR="002E6F8D">
              <w:t xml:space="preserve">частной собственности, желающих перераспределить свои земельные участки с земельными участками, находящимися в собственности </w:t>
            </w:r>
            <w:r w:rsidR="00A67294" w:rsidRPr="00A67294">
              <w:t>Пензенской области, и</w:t>
            </w:r>
            <w:r w:rsidR="002E6F8D">
              <w:t>ли с земельными</w:t>
            </w:r>
            <w:r w:rsidR="00A67294" w:rsidRPr="00A67294">
              <w:t xml:space="preserve"> участк</w:t>
            </w:r>
            <w:r w:rsidR="002E6F8D">
              <w:t>ами</w:t>
            </w:r>
            <w:r w:rsidR="00A67294" w:rsidRPr="00A67294">
              <w:t>, государственная собственность на которые не разграничена</w:t>
            </w:r>
            <w:r w:rsidR="00A67294">
              <w:t>.</w:t>
            </w:r>
          </w:p>
          <w:p w:rsidR="00E30015" w:rsidRDefault="00E30015" w:rsidP="002E6F8D">
            <w:pPr>
              <w:pStyle w:val="a7"/>
              <w:jc w:val="both"/>
            </w:pPr>
            <w:r>
              <w:t>Проект со</w:t>
            </w:r>
            <w:r w:rsidRPr="00E30015">
              <w:t xml:space="preserve">держит нормы, </w:t>
            </w:r>
            <w:r w:rsidR="002E6F8D">
              <w:t xml:space="preserve">затрагивающие интересы, в том числе </w:t>
            </w:r>
            <w:r w:rsidRPr="00E30015">
              <w:t>субъектов</w:t>
            </w:r>
            <w:r w:rsidR="00A67294">
              <w:t xml:space="preserve"> п</w:t>
            </w:r>
            <w:r w:rsidRPr="00E30015">
              <w:t>редпринимательской и иной экономической деятельности</w:t>
            </w:r>
          </w:p>
        </w:tc>
      </w:tr>
      <w:tr w:rsidR="0092554B" w:rsidTr="0092554B">
        <w:tc>
          <w:tcPr>
            <w:tcW w:w="3539" w:type="dxa"/>
          </w:tcPr>
          <w:p w:rsidR="0092554B" w:rsidRDefault="0092554B" w:rsidP="00174165">
            <w:pPr>
              <w:pStyle w:val="a7"/>
              <w:shd w:val="clear" w:color="auto" w:fill="auto"/>
              <w:tabs>
                <w:tab w:val="right" w:pos="3216"/>
              </w:tabs>
              <w:jc w:val="both"/>
            </w:pPr>
            <w:r>
              <w:t>1.5.</w:t>
            </w:r>
            <w:r w:rsidR="00174165">
              <w:t> </w:t>
            </w:r>
            <w:r>
              <w:t>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804" w:type="dxa"/>
          </w:tcPr>
          <w:p w:rsidR="007A2AAB" w:rsidRPr="007A2AAB" w:rsidRDefault="007A2AAB" w:rsidP="00742610">
            <w:pPr>
              <w:pStyle w:val="a7"/>
              <w:jc w:val="both"/>
              <w:rPr>
                <w:bCs/>
              </w:rPr>
            </w:pPr>
            <w:r w:rsidRPr="007A2AAB">
              <w:rPr>
                <w:bCs/>
              </w:rPr>
              <w:t xml:space="preserve">Проектом </w:t>
            </w:r>
            <w:r w:rsidR="00435E94">
              <w:rPr>
                <w:bCs/>
              </w:rPr>
              <w:t>постановления</w:t>
            </w:r>
            <w:r w:rsidRPr="007A2AAB">
              <w:rPr>
                <w:bCs/>
              </w:rPr>
              <w:t xml:space="preserve"> предлагается определить меру поддержки</w:t>
            </w:r>
            <w:r w:rsidR="00467967">
              <w:rPr>
                <w:bCs/>
              </w:rPr>
              <w:t xml:space="preserve"> </w:t>
            </w:r>
            <w:r w:rsidR="00467967">
              <w:t xml:space="preserve">собственников </w:t>
            </w:r>
            <w:r w:rsidR="00467967" w:rsidRPr="007A2AAB">
              <w:t>земельных участк</w:t>
            </w:r>
            <w:r w:rsidR="00467967">
              <w:t>ов</w:t>
            </w:r>
            <w:r w:rsidR="00467967" w:rsidRPr="007A2AAB">
              <w:t xml:space="preserve">, </w:t>
            </w:r>
            <w:r w:rsidR="00467967" w:rsidRPr="00A67294">
              <w:t xml:space="preserve">находящихся в </w:t>
            </w:r>
            <w:r w:rsidR="00467967">
              <w:t xml:space="preserve">частной собственности, желающих перераспределить свои земельные участки с земельными участками, находящимися в собственности </w:t>
            </w:r>
            <w:r w:rsidR="00467967" w:rsidRPr="00A67294">
              <w:t>Пензенской области, и</w:t>
            </w:r>
            <w:r w:rsidR="00467967">
              <w:t>ли с земельными</w:t>
            </w:r>
            <w:r w:rsidR="00467967" w:rsidRPr="00A67294">
              <w:t xml:space="preserve"> участк</w:t>
            </w:r>
            <w:r w:rsidR="00467967">
              <w:t>ами</w:t>
            </w:r>
            <w:r w:rsidR="00467967" w:rsidRPr="00A67294">
              <w:t>, государственная собственность на которые не разграничена</w:t>
            </w:r>
            <w:r w:rsidR="00467967">
              <w:t>.</w:t>
            </w:r>
          </w:p>
          <w:p w:rsidR="0092554B" w:rsidRDefault="0092554B" w:rsidP="007A2AAB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Для разработки проект</w:t>
            </w:r>
            <w:r w:rsidR="009D2E85">
              <w:rPr>
                <w:b/>
                <w:bCs/>
              </w:rPr>
              <w:t>а послужили следующие основания:</w:t>
            </w:r>
            <w:r>
              <w:rPr>
                <w:b/>
                <w:bCs/>
              </w:rPr>
              <w:t xml:space="preserve"> </w:t>
            </w:r>
          </w:p>
          <w:p w:rsidR="007A2AAB" w:rsidRDefault="00435E94" w:rsidP="00467967">
            <w:pPr>
              <w:pStyle w:val="a7"/>
              <w:jc w:val="both"/>
            </w:pPr>
            <w:r>
              <w:t xml:space="preserve">По поручению Губернатора Пензенской области О.В. Мельниченко проектом постановления предлагается </w:t>
            </w:r>
            <w:proofErr w:type="gramStart"/>
            <w:r>
              <w:t>сохранить до 01.01.202</w:t>
            </w:r>
            <w:r w:rsidR="00467967">
              <w:t>6 сохранить</w:t>
            </w:r>
            <w:proofErr w:type="gramEnd"/>
            <w:r w:rsidR="00467967">
              <w:t xml:space="preserve"> плату за перераспределение земельных участков в размере 30% от кадастровой стоимости земельного участка.</w:t>
            </w:r>
          </w:p>
        </w:tc>
      </w:tr>
      <w:tr w:rsidR="0092554B" w:rsidRPr="00A506E0" w:rsidTr="0092554B">
        <w:tc>
          <w:tcPr>
            <w:tcW w:w="3539" w:type="dxa"/>
          </w:tcPr>
          <w:p w:rsidR="0092554B" w:rsidRPr="008B3C49" w:rsidRDefault="00174165" w:rsidP="008B4DB5">
            <w:pPr>
              <w:pStyle w:val="a7"/>
              <w:shd w:val="clear" w:color="auto" w:fill="auto"/>
              <w:tabs>
                <w:tab w:val="left" w:pos="1920"/>
              </w:tabs>
              <w:spacing w:line="252" w:lineRule="auto"/>
              <w:jc w:val="both"/>
            </w:pPr>
            <w:r>
              <w:t>1.6. </w:t>
            </w:r>
            <w:r w:rsidR="008B4DB5">
              <w:t xml:space="preserve">Контактная </w:t>
            </w:r>
            <w:r w:rsidR="0092554B" w:rsidRPr="008B3C49">
              <w:t>информация</w:t>
            </w:r>
            <w:r w:rsidR="008B4DB5">
              <w:t xml:space="preserve"> </w:t>
            </w:r>
            <w:r w:rsidR="0092554B" w:rsidRPr="008B3C49">
              <w:t>исполнителя</w:t>
            </w:r>
            <w:r w:rsidR="008B4DB5">
              <w:t xml:space="preserve"> </w:t>
            </w:r>
            <w:r w:rsidR="0092554B" w:rsidRPr="008B3C49">
              <w:t>разработчика:</w:t>
            </w:r>
          </w:p>
          <w:p w:rsidR="0092554B" w:rsidRPr="008B3C49" w:rsidRDefault="0092554B" w:rsidP="0092554B">
            <w:pPr>
              <w:pStyle w:val="a5"/>
              <w:shd w:val="clear" w:color="auto" w:fill="auto"/>
              <w:jc w:val="left"/>
              <w:rPr>
                <w:b w:val="0"/>
              </w:rPr>
            </w:pPr>
            <w:r w:rsidRPr="008B3C49">
              <w:rPr>
                <w:b w:val="0"/>
              </w:rPr>
              <w:t>Ф.И.О., должность, контактный телефон, адрес электронной почты</w:t>
            </w:r>
          </w:p>
        </w:tc>
        <w:tc>
          <w:tcPr>
            <w:tcW w:w="6804" w:type="dxa"/>
          </w:tcPr>
          <w:p w:rsidR="00EF6E02" w:rsidRPr="00EF6E02" w:rsidRDefault="00EF6E02" w:rsidP="00EF6E02">
            <w:pPr>
              <w:pStyle w:val="a7"/>
            </w:pPr>
            <w:r w:rsidRPr="00EF6E02">
              <w:t>Орлова Галина Юрьевна</w:t>
            </w:r>
          </w:p>
          <w:p w:rsidR="00EF6E02" w:rsidRPr="00EF6E02" w:rsidRDefault="00EF6E02" w:rsidP="00EF6E02">
            <w:pPr>
              <w:pStyle w:val="a7"/>
            </w:pPr>
            <w:r w:rsidRPr="00EF6E02">
              <w:t>Заместитель начальника отдела по управлению земельными ресурсами Министерства госимущества Пензенской области</w:t>
            </w:r>
          </w:p>
          <w:p w:rsidR="00EF6E02" w:rsidRPr="00EF6E02" w:rsidRDefault="00EF6E02" w:rsidP="00EF6E02">
            <w:pPr>
              <w:pStyle w:val="a7"/>
              <w:rPr>
                <w:lang w:val="en-US"/>
              </w:rPr>
            </w:pPr>
            <w:r w:rsidRPr="00EF6E02">
              <w:rPr>
                <w:lang w:val="en-US"/>
              </w:rPr>
              <w:t>+7 (8412) 92-05-29</w:t>
            </w:r>
          </w:p>
          <w:p w:rsidR="0092554B" w:rsidRPr="00FA12F1" w:rsidRDefault="00EF6E02" w:rsidP="00EF6E02">
            <w:pPr>
              <w:pStyle w:val="a7"/>
              <w:shd w:val="clear" w:color="auto" w:fill="auto"/>
              <w:rPr>
                <w:lang w:val="en-US"/>
              </w:rPr>
            </w:pPr>
            <w:r w:rsidRPr="00EF6E02">
              <w:rPr>
                <w:lang w:val="en-US"/>
              </w:rPr>
              <w:t>landdivision@yandex.ru</w:t>
            </w:r>
          </w:p>
        </w:tc>
      </w:tr>
    </w:tbl>
    <w:p w:rsidR="0092554B" w:rsidRPr="00A506E0" w:rsidRDefault="0092554B">
      <w:pPr>
        <w:pStyle w:val="a5"/>
        <w:shd w:val="clear" w:color="auto" w:fill="auto"/>
        <w:rPr>
          <w:lang w:val="en-US"/>
        </w:rPr>
      </w:pPr>
      <w:bookmarkStart w:id="1" w:name="bookmark1"/>
    </w:p>
    <w:p w:rsidR="005F468A" w:rsidRDefault="005800DB">
      <w:pPr>
        <w:pStyle w:val="a5"/>
        <w:shd w:val="clear" w:color="auto" w:fill="auto"/>
      </w:pPr>
      <w:r>
        <w:t>2. Описание проблемы, на решение которой направлено предлагаемое правовое регулирование</w:t>
      </w:r>
      <w:bookmarkEnd w:id="1"/>
    </w:p>
    <w:tbl>
      <w:tblPr>
        <w:tblStyle w:val="a8"/>
        <w:tblW w:w="0" w:type="auto"/>
        <w:tblLook w:val="04A0"/>
      </w:tblPr>
      <w:tblGrid>
        <w:gridCol w:w="3539"/>
        <w:gridCol w:w="6804"/>
      </w:tblGrid>
      <w:tr w:rsidR="008B3C49" w:rsidTr="00683C80">
        <w:trPr>
          <w:cantSplit/>
        </w:trPr>
        <w:tc>
          <w:tcPr>
            <w:tcW w:w="3539" w:type="dxa"/>
          </w:tcPr>
          <w:p w:rsidR="008B3C49" w:rsidRDefault="008B3C49" w:rsidP="00174165">
            <w:pPr>
              <w:pStyle w:val="a7"/>
              <w:shd w:val="clear" w:color="auto" w:fill="auto"/>
              <w:tabs>
                <w:tab w:val="right" w:pos="3216"/>
              </w:tabs>
              <w:jc w:val="both"/>
            </w:pPr>
            <w:r w:rsidRPr="00FA12F1">
              <w:lastRenderedPageBreak/>
              <w:t>2.1.</w:t>
            </w:r>
            <w:r w:rsidR="00174165">
              <w:t> </w:t>
            </w:r>
            <w:r>
              <w:t>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6804" w:type="dxa"/>
          </w:tcPr>
          <w:p w:rsidR="00E4003A" w:rsidRDefault="00334E1C" w:rsidP="00467967">
            <w:pPr>
              <w:pStyle w:val="a7"/>
              <w:tabs>
                <w:tab w:val="left" w:pos="1882"/>
                <w:tab w:val="left" w:pos="3643"/>
              </w:tabs>
              <w:jc w:val="both"/>
            </w:pPr>
            <w:r>
              <w:t xml:space="preserve">Прежде всего, </w:t>
            </w:r>
            <w:r w:rsidRPr="00467967">
              <w:t xml:space="preserve">это является мерой социальной поддержки, принимаемой на региональном уровне, по снижению финансовой нагрузки на жителей Пензенской области. </w:t>
            </w:r>
            <w:proofErr w:type="gramStart"/>
            <w:r w:rsidRPr="00467967">
              <w:t xml:space="preserve">Продление действия моратория </w:t>
            </w:r>
            <w:r w:rsidR="00467967" w:rsidRPr="00467967">
              <w:t>на увеличение платы за перераспределение земельных участков позволит более активно увеличивать доходную часть бюджета региона в виде получения реальной платы при заключении соглашений о перераспределении земельных участков, при одновременном соблюдении экономически справедливого баланса интересов покупателей земельных участков, учитывая реализацию принципа недопущения ухудшения финансового положения этих покупателей, и местных бюджетов Пензенской области и бюджета Пензенской области.</w:t>
            </w:r>
            <w:proofErr w:type="gramEnd"/>
            <w:r w:rsidR="00467967" w:rsidRPr="00467967">
              <w:t xml:space="preserve"> Так же заморозка такой платы будет способствовать формированию потребительского спроса на землю</w:t>
            </w:r>
          </w:p>
        </w:tc>
      </w:tr>
      <w:tr w:rsidR="00BD1513" w:rsidTr="00683C80">
        <w:trPr>
          <w:cantSplit/>
        </w:trPr>
        <w:tc>
          <w:tcPr>
            <w:tcW w:w="3539" w:type="dxa"/>
          </w:tcPr>
          <w:p w:rsidR="00BD1513" w:rsidRDefault="0014531C" w:rsidP="00BD1513">
            <w:pPr>
              <w:pStyle w:val="a7"/>
              <w:shd w:val="clear" w:color="auto" w:fill="auto"/>
            </w:pPr>
            <w:r>
              <w:t>2.2. </w:t>
            </w:r>
            <w:r w:rsidR="00BD1513">
              <w:t>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6804" w:type="dxa"/>
          </w:tcPr>
          <w:p w:rsidR="00334E1C" w:rsidRDefault="00EF6E02" w:rsidP="00334E1C">
            <w:pPr>
              <w:pStyle w:val="a7"/>
              <w:jc w:val="both"/>
            </w:pPr>
            <w:r>
              <w:t>Непринятие проекта постановления в представленной редакции послужит в некоторой степени неустойчивому развитию экономики Пензенской области</w:t>
            </w:r>
            <w:r w:rsidR="00E4003A">
              <w:t xml:space="preserve"> в связи с отсутствием возможности </w:t>
            </w:r>
            <w:r w:rsidR="00334E1C">
              <w:t>выкупа земельных участков по реальной, а не завышенной цене.</w:t>
            </w:r>
          </w:p>
          <w:p w:rsidR="009F6165" w:rsidRDefault="00FD2BCE" w:rsidP="009F6165">
            <w:pPr>
              <w:pStyle w:val="a7"/>
              <w:jc w:val="both"/>
            </w:pPr>
            <w:r w:rsidRPr="00FD2BCE">
              <w:t>Возможно возникновение социального напряжения среди собственников</w:t>
            </w:r>
            <w:r w:rsidR="00467967">
              <w:t xml:space="preserve"> земельных участков </w:t>
            </w:r>
            <w:r w:rsidRPr="00FD2BCE">
              <w:t>в случае непринятия проекта в представленной редакции</w:t>
            </w:r>
            <w:r w:rsidR="009F6165">
              <w:t>.</w:t>
            </w:r>
          </w:p>
          <w:p w:rsidR="00FD2BCE" w:rsidRDefault="009F6165" w:rsidP="00467967">
            <w:pPr>
              <w:pStyle w:val="a7"/>
              <w:jc w:val="both"/>
            </w:pPr>
            <w:r>
              <w:t>Количественная оценка: количество собственников</w:t>
            </w:r>
            <w:r w:rsidR="00467967">
              <w:t xml:space="preserve"> земельных участков</w:t>
            </w:r>
            <w:r>
              <w:t xml:space="preserve">, которые пожелают </w:t>
            </w:r>
            <w:r w:rsidR="00467967">
              <w:t>перераспределить</w:t>
            </w:r>
            <w:r>
              <w:t xml:space="preserve"> земельный участок</w:t>
            </w:r>
            <w:r w:rsidR="00467967">
              <w:t>,</w:t>
            </w:r>
            <w:r>
              <w:t xml:space="preserve"> не представляется возможным определить, так как данная государственная услуга носит заявительный характер.</w:t>
            </w:r>
          </w:p>
        </w:tc>
      </w:tr>
      <w:tr w:rsidR="00BD1513" w:rsidTr="00683C80">
        <w:trPr>
          <w:cantSplit/>
        </w:trPr>
        <w:tc>
          <w:tcPr>
            <w:tcW w:w="3539" w:type="dxa"/>
          </w:tcPr>
          <w:p w:rsidR="00BD1513" w:rsidRDefault="0014531C" w:rsidP="0014531C">
            <w:pPr>
              <w:pStyle w:val="a7"/>
              <w:shd w:val="clear" w:color="auto" w:fill="auto"/>
              <w:jc w:val="both"/>
            </w:pPr>
            <w:r>
              <w:t>2.3. </w:t>
            </w:r>
            <w:r w:rsidR="00BD1513"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804" w:type="dxa"/>
          </w:tcPr>
          <w:p w:rsidR="00E4003A" w:rsidRPr="008B5C1E" w:rsidRDefault="008A07FB" w:rsidP="008B5C1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5C1E">
              <w:rPr>
                <w:rFonts w:ascii="Times New Roman" w:hAnsi="Times New Roman" w:cs="Times New Roman"/>
              </w:rPr>
              <w:t>Постановлениями Правительства Пензенской области от 19.07.2019 № 419-пП, от 27.12.2019 № 848-пП, от 22.12.2020 № 896-пП, от 06.09.2021 № 561-пП</w:t>
            </w:r>
            <w:r w:rsidR="008B5C1E" w:rsidRPr="008B5C1E">
              <w:rPr>
                <w:rFonts w:ascii="Times New Roman" w:hAnsi="Times New Roman" w:cs="Times New Roman"/>
              </w:rPr>
              <w:t>,</w:t>
            </w:r>
            <w:r w:rsidR="008B5C1E" w:rsidRPr="008B5C1E">
              <w:rPr>
                <w:rFonts w:ascii="Times New Roman" w:hAnsi="Times New Roman" w:cs="Times New Roman"/>
                <w:color w:val="auto"/>
                <w:lang w:bidi="ar-SA"/>
              </w:rPr>
              <w:t xml:space="preserve"> от 23.01.2023 N 27-пП, </w:t>
            </w:r>
            <w:proofErr w:type="gramStart"/>
            <w:r w:rsidR="008B5C1E" w:rsidRPr="008B5C1E">
              <w:rPr>
                <w:rFonts w:ascii="Times New Roman" w:hAnsi="Times New Roman" w:cs="Times New Roman"/>
                <w:color w:val="auto"/>
                <w:lang w:bidi="ar-SA"/>
              </w:rPr>
              <w:t>от</w:t>
            </w:r>
            <w:proofErr w:type="gramEnd"/>
            <w:r w:rsidR="008B5C1E" w:rsidRPr="008B5C1E">
              <w:rPr>
                <w:rFonts w:ascii="Times New Roman" w:hAnsi="Times New Roman" w:cs="Times New Roman"/>
                <w:color w:val="auto"/>
                <w:lang w:bidi="ar-SA"/>
              </w:rPr>
              <w:t xml:space="preserve"> 01.12.2023 N 1077-пП </w:t>
            </w:r>
            <w:proofErr w:type="gramStart"/>
            <w:r w:rsidRPr="008B5C1E">
              <w:rPr>
                <w:rFonts w:ascii="Times New Roman" w:hAnsi="Times New Roman" w:cs="Times New Roman"/>
              </w:rPr>
              <w:t>действие</w:t>
            </w:r>
            <w:proofErr w:type="gramEnd"/>
            <w:r w:rsidRPr="008B5C1E">
              <w:rPr>
                <w:rFonts w:ascii="Times New Roman" w:hAnsi="Times New Roman" w:cs="Times New Roman"/>
              </w:rPr>
              <w:t xml:space="preserve"> моратория продлевалось на каждый год.</w:t>
            </w:r>
          </w:p>
        </w:tc>
      </w:tr>
      <w:tr w:rsidR="00BD1513" w:rsidTr="00683C80">
        <w:trPr>
          <w:cantSplit/>
        </w:trPr>
        <w:tc>
          <w:tcPr>
            <w:tcW w:w="3539" w:type="dxa"/>
          </w:tcPr>
          <w:p w:rsidR="00BD1513" w:rsidRDefault="0014531C" w:rsidP="00BD1513">
            <w:pPr>
              <w:pStyle w:val="a7"/>
              <w:shd w:val="clear" w:color="auto" w:fill="auto"/>
              <w:tabs>
                <w:tab w:val="left" w:pos="1550"/>
              </w:tabs>
              <w:jc w:val="both"/>
            </w:pPr>
            <w:r>
              <w:t>2.4. </w:t>
            </w:r>
            <w:r w:rsidR="00BC6C8A">
              <w:t>Прогноз развития ситуации при сохранении текущего регулирования</w:t>
            </w:r>
          </w:p>
        </w:tc>
        <w:tc>
          <w:tcPr>
            <w:tcW w:w="6804" w:type="dxa"/>
          </w:tcPr>
          <w:p w:rsidR="00BD1513" w:rsidRPr="008B5C1E" w:rsidRDefault="008B5C1E" w:rsidP="008A07FB">
            <w:pPr>
              <w:pStyle w:val="a7"/>
              <w:shd w:val="clear" w:color="auto" w:fill="auto"/>
              <w:tabs>
                <w:tab w:val="left" w:pos="1550"/>
              </w:tabs>
              <w:jc w:val="both"/>
            </w:pPr>
            <w:proofErr w:type="gramStart"/>
            <w:r w:rsidRPr="008B5C1E">
              <w:t>продление действия моратория на увеличение платы за перераспределение земельных участков позволит более активно увеличивать доходную часть бюджета региона в виде получения реальной платы при заключении соглашений о перераспределении земельных участков, при одновременном соблюдении экономически справедливого баланса интересов покупателей земельных участков, учитывая реализацию принципа недопущения ухудшения финансового положения этих покупателей, и местных бюджетов Пензенской области и бюджета Пензенской области.</w:t>
            </w:r>
            <w:proofErr w:type="gramEnd"/>
            <w:r w:rsidRPr="008B5C1E">
              <w:t xml:space="preserve"> Так же заморозка такой платы будет способствовать формированию потребительского спроса на землю</w:t>
            </w:r>
          </w:p>
        </w:tc>
      </w:tr>
      <w:tr w:rsidR="00BD1513" w:rsidTr="00683C80">
        <w:trPr>
          <w:cantSplit/>
        </w:trPr>
        <w:tc>
          <w:tcPr>
            <w:tcW w:w="3539" w:type="dxa"/>
          </w:tcPr>
          <w:p w:rsidR="00BC6C8A" w:rsidRDefault="0014531C" w:rsidP="00BC6C8A">
            <w:pPr>
              <w:pStyle w:val="a7"/>
              <w:shd w:val="clear" w:color="auto" w:fill="auto"/>
            </w:pPr>
            <w:r>
              <w:lastRenderedPageBreak/>
              <w:t>2.5. </w:t>
            </w:r>
            <w:r w:rsidR="00BC6C8A">
              <w:t xml:space="preserve">Опыт решения </w:t>
            </w:r>
            <w:proofErr w:type="gramStart"/>
            <w:r w:rsidR="00BC6C8A">
              <w:t>аналогичных проблем</w:t>
            </w:r>
            <w:proofErr w:type="gramEnd"/>
            <w:r w:rsidR="00BC6C8A">
              <w:t xml:space="preserve"> в других субъектах Российской Федерации</w:t>
            </w:r>
          </w:p>
          <w:p w:rsidR="00BD1513" w:rsidRDefault="00BC6C8A" w:rsidP="00BC6C8A">
            <w:pPr>
              <w:pStyle w:val="a7"/>
              <w:shd w:val="clear" w:color="auto" w:fill="auto"/>
            </w:pPr>
            <w:r>
              <w:t>Источники данных</w:t>
            </w:r>
          </w:p>
        </w:tc>
        <w:tc>
          <w:tcPr>
            <w:tcW w:w="6804" w:type="dxa"/>
          </w:tcPr>
          <w:p w:rsidR="00EF6E02" w:rsidRDefault="008A07FB" w:rsidP="008B5C1E">
            <w:pPr>
              <w:pStyle w:val="a7"/>
              <w:tabs>
                <w:tab w:val="left" w:pos="1550"/>
              </w:tabs>
              <w:jc w:val="both"/>
            </w:pPr>
            <w:r>
              <w:t>Во всех субъектах РФ разработаны аналогичные порядки определения цены земельных участков.</w:t>
            </w:r>
          </w:p>
          <w:p w:rsidR="008B5C1E" w:rsidRDefault="008B5C1E" w:rsidP="008B5C1E">
            <w:pPr>
              <w:pStyle w:val="ConsPlusNormal"/>
              <w:jc w:val="both"/>
              <w:rPr>
                <w:szCs w:val="24"/>
              </w:rPr>
            </w:pPr>
            <w:r w:rsidRPr="00B32468">
              <w:rPr>
                <w:b/>
                <w:sz w:val="26"/>
                <w:szCs w:val="26"/>
                <w:u w:val="single"/>
              </w:rPr>
              <w:t xml:space="preserve">В </w:t>
            </w:r>
            <w:proofErr w:type="spellStart"/>
            <w:r w:rsidRPr="00B32468">
              <w:rPr>
                <w:b/>
                <w:sz w:val="26"/>
                <w:szCs w:val="26"/>
                <w:u w:val="single"/>
              </w:rPr>
              <w:t>Респ</w:t>
            </w:r>
            <w:proofErr w:type="spellEnd"/>
            <w:r w:rsidRPr="00B32468">
              <w:rPr>
                <w:b/>
                <w:sz w:val="26"/>
                <w:szCs w:val="26"/>
                <w:u w:val="single"/>
              </w:rPr>
              <w:t xml:space="preserve">. </w:t>
            </w:r>
            <w:proofErr w:type="gramStart"/>
            <w:r w:rsidRPr="00B32468">
              <w:rPr>
                <w:b/>
                <w:sz w:val="26"/>
                <w:szCs w:val="26"/>
                <w:u w:val="single"/>
              </w:rPr>
              <w:t>Мордовия</w:t>
            </w:r>
            <w:r>
              <w:rPr>
                <w:sz w:val="26"/>
                <w:szCs w:val="26"/>
              </w:rPr>
              <w:t xml:space="preserve"> плата определена </w:t>
            </w:r>
            <w:r w:rsidRPr="00E31627">
              <w:rPr>
                <w:szCs w:val="24"/>
              </w:rPr>
              <w:t>в размере кадастровой стоимости земельного участка, находящегося в государственной собственности, рассчитанной пропорционально площади части такого участка, подлежащей передаче в частную собственность в результате перераспределения</w:t>
            </w:r>
            <w:r>
              <w:rPr>
                <w:szCs w:val="24"/>
              </w:rPr>
              <w:t>;</w:t>
            </w:r>
            <w:proofErr w:type="gramEnd"/>
          </w:p>
          <w:p w:rsidR="00EF6E02" w:rsidRDefault="008B5C1E" w:rsidP="008B5C1E">
            <w:pPr>
              <w:pStyle w:val="a7"/>
              <w:tabs>
                <w:tab w:val="left" w:pos="1550"/>
              </w:tabs>
              <w:jc w:val="both"/>
            </w:pPr>
            <w:proofErr w:type="gramStart"/>
            <w:r>
              <w:rPr>
                <w:b/>
                <w:u w:val="single"/>
              </w:rPr>
              <w:t xml:space="preserve">В Ульяновской, Саратовской и Тамбовской </w:t>
            </w:r>
            <w:r w:rsidRPr="00B32468">
              <w:rPr>
                <w:b/>
                <w:u w:val="single"/>
              </w:rPr>
              <w:t>област</w:t>
            </w:r>
            <w:r>
              <w:rPr>
                <w:b/>
                <w:u w:val="single"/>
              </w:rPr>
              <w:t>ях</w:t>
            </w:r>
            <w:r>
              <w:t xml:space="preserve"> - </w:t>
            </w:r>
            <w:r w:rsidRPr="00E31627">
              <w:t>15 процентов кадастровой стоимости земельного участка, находящегося в государственной собственности, 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</w:t>
            </w:r>
            <w:proofErr w:type="gramEnd"/>
          </w:p>
          <w:p w:rsidR="00C165AA" w:rsidRDefault="00EF6E02" w:rsidP="008B5C1E">
            <w:pPr>
              <w:pStyle w:val="a7"/>
              <w:shd w:val="clear" w:color="auto" w:fill="auto"/>
              <w:tabs>
                <w:tab w:val="left" w:pos="1550"/>
              </w:tabs>
              <w:jc w:val="both"/>
            </w:pPr>
            <w:r>
              <w:t>Консультант плюс регион</w:t>
            </w:r>
          </w:p>
        </w:tc>
      </w:tr>
      <w:tr w:rsidR="00BC6C8A" w:rsidTr="00683C80">
        <w:trPr>
          <w:cantSplit/>
        </w:trPr>
        <w:tc>
          <w:tcPr>
            <w:tcW w:w="3539" w:type="dxa"/>
          </w:tcPr>
          <w:p w:rsidR="00BC6C8A" w:rsidRDefault="0014531C" w:rsidP="00BC6C8A">
            <w:pPr>
              <w:pStyle w:val="a7"/>
              <w:shd w:val="clear" w:color="auto" w:fill="auto"/>
            </w:pPr>
            <w:r>
              <w:t>2.6. </w:t>
            </w:r>
            <w:r w:rsidR="00BC6C8A">
              <w:t>Альтернативные способы решения проблемы</w:t>
            </w:r>
          </w:p>
        </w:tc>
        <w:tc>
          <w:tcPr>
            <w:tcW w:w="6804" w:type="dxa"/>
          </w:tcPr>
          <w:p w:rsidR="00BC6C8A" w:rsidRDefault="00875E71" w:rsidP="00B1197F">
            <w:pPr>
              <w:pStyle w:val="a7"/>
              <w:shd w:val="clear" w:color="auto" w:fill="auto"/>
            </w:pPr>
            <w:r>
              <w:t>Текущее правовое регулирование.</w:t>
            </w:r>
          </w:p>
        </w:tc>
      </w:tr>
    </w:tbl>
    <w:p w:rsidR="00BC6C8A" w:rsidRDefault="00BC6C8A">
      <w:pPr>
        <w:pStyle w:val="a5"/>
        <w:shd w:val="clear" w:color="auto" w:fill="auto"/>
        <w:ind w:left="970"/>
        <w:jc w:val="left"/>
      </w:pPr>
      <w:bookmarkStart w:id="2" w:name="bookmark2"/>
    </w:p>
    <w:p w:rsidR="005F468A" w:rsidRDefault="005800DB">
      <w:pPr>
        <w:pStyle w:val="a5"/>
        <w:shd w:val="clear" w:color="auto" w:fill="auto"/>
        <w:ind w:left="970"/>
        <w:jc w:val="left"/>
      </w:pPr>
      <w:r>
        <w:t>3. Цели предлагаемого правового регулирования и показатели их достижения</w:t>
      </w:r>
      <w:bookmarkEnd w:id="2"/>
    </w:p>
    <w:tbl>
      <w:tblPr>
        <w:tblStyle w:val="a8"/>
        <w:tblW w:w="10342" w:type="dxa"/>
        <w:tblLook w:val="04A0"/>
      </w:tblPr>
      <w:tblGrid>
        <w:gridCol w:w="3964"/>
        <w:gridCol w:w="4536"/>
        <w:gridCol w:w="1842"/>
      </w:tblGrid>
      <w:tr w:rsidR="00BC378E" w:rsidRPr="00BC378E" w:rsidTr="009F6165">
        <w:tc>
          <w:tcPr>
            <w:tcW w:w="3964" w:type="dxa"/>
          </w:tcPr>
          <w:p w:rsidR="00BC378E" w:rsidRPr="00BC378E" w:rsidRDefault="00BC378E" w:rsidP="00BC378E">
            <w:pPr>
              <w:pStyle w:val="a5"/>
              <w:shd w:val="clear" w:color="auto" w:fill="auto"/>
              <w:rPr>
                <w:b w:val="0"/>
              </w:rPr>
            </w:pPr>
            <w:bookmarkStart w:id="3" w:name="bookmark3"/>
            <w:r w:rsidRPr="00BC378E">
              <w:rPr>
                <w:b w:val="0"/>
              </w:rPr>
              <w:t>3.1. Цели предлагаемого правового регулирования</w:t>
            </w:r>
            <w:bookmarkEnd w:id="3"/>
          </w:p>
        </w:tc>
        <w:tc>
          <w:tcPr>
            <w:tcW w:w="4536" w:type="dxa"/>
          </w:tcPr>
          <w:p w:rsidR="00BC378E" w:rsidRPr="00BC378E" w:rsidRDefault="00BC378E" w:rsidP="00BC378E">
            <w:pPr>
              <w:pStyle w:val="a5"/>
              <w:shd w:val="clear" w:color="auto" w:fill="auto"/>
              <w:rPr>
                <w:b w:val="0"/>
              </w:rPr>
            </w:pPr>
            <w:bookmarkStart w:id="4" w:name="bookmark4"/>
            <w:r w:rsidRPr="00BC378E">
              <w:rPr>
                <w:b w:val="0"/>
              </w:rPr>
              <w:t>3.2. Показатели достижения целей предлагаемого правового регулирования</w:t>
            </w:r>
            <w:bookmarkEnd w:id="4"/>
          </w:p>
        </w:tc>
        <w:tc>
          <w:tcPr>
            <w:tcW w:w="1842" w:type="dxa"/>
          </w:tcPr>
          <w:p w:rsidR="00BC378E" w:rsidRPr="00BC378E" w:rsidRDefault="00BC378E" w:rsidP="00BC378E">
            <w:pPr>
              <w:pStyle w:val="a5"/>
              <w:shd w:val="clear" w:color="auto" w:fill="auto"/>
              <w:rPr>
                <w:b w:val="0"/>
              </w:rPr>
            </w:pPr>
            <w:bookmarkStart w:id="5" w:name="bookmark5"/>
            <w:r w:rsidRPr="00BC378E">
              <w:rPr>
                <w:b w:val="0"/>
              </w:rPr>
              <w:t>3.3. Сроки достижения целей предлагаемого правового регулирования</w:t>
            </w:r>
            <w:bookmarkEnd w:id="5"/>
          </w:p>
        </w:tc>
      </w:tr>
      <w:tr w:rsidR="00BC378E" w:rsidRPr="00BC378E" w:rsidTr="009F6165">
        <w:tc>
          <w:tcPr>
            <w:tcW w:w="3964" w:type="dxa"/>
          </w:tcPr>
          <w:p w:rsidR="00BC378E" w:rsidRPr="00BC378E" w:rsidRDefault="009F6165" w:rsidP="00161C04">
            <w:pPr>
              <w:pStyle w:val="a5"/>
              <w:shd w:val="clear" w:color="auto" w:fill="auto"/>
              <w:jc w:val="both"/>
              <w:rPr>
                <w:b w:val="0"/>
              </w:rPr>
            </w:pPr>
            <w:r w:rsidRPr="009F6165">
              <w:rPr>
                <w:b w:val="0"/>
              </w:rPr>
              <w:t>Устойчивое развитие экономики Пензенской области</w:t>
            </w:r>
          </w:p>
        </w:tc>
        <w:tc>
          <w:tcPr>
            <w:tcW w:w="4536" w:type="dxa"/>
          </w:tcPr>
          <w:p w:rsidR="00BC378E" w:rsidRPr="001C7FDA" w:rsidRDefault="001C7FDA" w:rsidP="001C7FDA">
            <w:pPr>
              <w:pStyle w:val="a5"/>
              <w:shd w:val="clear" w:color="auto" w:fill="auto"/>
              <w:jc w:val="both"/>
              <w:rPr>
                <w:b w:val="0"/>
              </w:rPr>
            </w:pPr>
            <w:r w:rsidRPr="001C7FDA">
              <w:rPr>
                <w:b w:val="0"/>
              </w:rPr>
              <w:t>Принятие проекта позволит активно увеличить доходную часть бюджета региона в виде получения реальной платы при заключении соглашений о перераспределении земельных участков, при одновременном соблюдении экономически справедливого баланса интересов покупателей земельных участков, учитывая реализацию принципа недопущения ухудшения финансового положения этих покупателей, и местных бюджетов Пензенской области и бюджета Пензенской области. Так же заморозка такой платы будет способствовать формированию потребительского спроса на землю</w:t>
            </w:r>
          </w:p>
        </w:tc>
        <w:tc>
          <w:tcPr>
            <w:tcW w:w="1842" w:type="dxa"/>
          </w:tcPr>
          <w:p w:rsidR="00BC378E" w:rsidRPr="00BC378E" w:rsidRDefault="00EF6E02" w:rsidP="008B5C1E">
            <w:pPr>
              <w:pStyle w:val="a5"/>
              <w:shd w:val="clear" w:color="auto" w:fill="auto"/>
              <w:rPr>
                <w:b w:val="0"/>
              </w:rPr>
            </w:pPr>
            <w:r w:rsidRPr="00EF6E02">
              <w:rPr>
                <w:b w:val="0"/>
              </w:rPr>
              <w:t>В течени</w:t>
            </w:r>
            <w:r>
              <w:rPr>
                <w:b w:val="0"/>
              </w:rPr>
              <w:t>е</w:t>
            </w:r>
            <w:r w:rsidR="009F6165">
              <w:rPr>
                <w:b w:val="0"/>
              </w:rPr>
              <w:t xml:space="preserve"> 202</w:t>
            </w:r>
            <w:r w:rsidR="008B5C1E">
              <w:rPr>
                <w:b w:val="0"/>
              </w:rPr>
              <w:t>5</w:t>
            </w:r>
            <w:r w:rsidR="009F6165">
              <w:rPr>
                <w:b w:val="0"/>
              </w:rPr>
              <w:t xml:space="preserve"> года</w:t>
            </w:r>
            <w:r>
              <w:rPr>
                <w:b w:val="0"/>
              </w:rPr>
              <w:t xml:space="preserve"> </w:t>
            </w:r>
          </w:p>
        </w:tc>
      </w:tr>
    </w:tbl>
    <w:p w:rsidR="00BC6C8A" w:rsidRDefault="00BC6C8A">
      <w:pPr>
        <w:pStyle w:val="a5"/>
        <w:shd w:val="clear" w:color="auto" w:fill="auto"/>
        <w:ind w:left="970"/>
        <w:jc w:val="left"/>
      </w:pPr>
    </w:p>
    <w:p w:rsidR="005F468A" w:rsidRDefault="005800DB">
      <w:pPr>
        <w:pStyle w:val="a5"/>
        <w:shd w:val="clear" w:color="auto" w:fill="auto"/>
      </w:pPr>
      <w:bookmarkStart w:id="6" w:name="bookmark8"/>
      <w:r>
        <w:t>4. Описание основных групп субъектов предпринимательской и иной экономической деятельности, иных лиц, интересы которых могут быть затронуты предполагаемым правовым регулированием</w:t>
      </w:r>
      <w:bookmarkEnd w:id="6"/>
    </w:p>
    <w:tbl>
      <w:tblPr>
        <w:tblStyle w:val="a8"/>
        <w:tblW w:w="10343" w:type="dxa"/>
        <w:tblLook w:val="04A0"/>
      </w:tblPr>
      <w:tblGrid>
        <w:gridCol w:w="3397"/>
        <w:gridCol w:w="4111"/>
        <w:gridCol w:w="2835"/>
      </w:tblGrid>
      <w:tr w:rsidR="00F573E5" w:rsidTr="009F6165">
        <w:tc>
          <w:tcPr>
            <w:tcW w:w="3397" w:type="dxa"/>
          </w:tcPr>
          <w:p w:rsidR="00F573E5" w:rsidRDefault="00F573E5" w:rsidP="00F573E5">
            <w:pPr>
              <w:pStyle w:val="a7"/>
              <w:shd w:val="clear" w:color="auto" w:fill="auto"/>
              <w:jc w:val="center"/>
            </w:pPr>
            <w: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111" w:type="dxa"/>
          </w:tcPr>
          <w:p w:rsidR="00F573E5" w:rsidRDefault="00F573E5" w:rsidP="00F573E5">
            <w:pPr>
              <w:pStyle w:val="a7"/>
              <w:shd w:val="clear" w:color="auto" w:fill="auto"/>
              <w:jc w:val="center"/>
            </w:pPr>
            <w:r>
              <w:t>4.2. Количественная оценка участников группы</w:t>
            </w:r>
          </w:p>
        </w:tc>
        <w:tc>
          <w:tcPr>
            <w:tcW w:w="2835" w:type="dxa"/>
          </w:tcPr>
          <w:p w:rsidR="00F573E5" w:rsidRDefault="00F573E5" w:rsidP="00F573E5">
            <w:pPr>
              <w:pStyle w:val="a7"/>
              <w:shd w:val="clear" w:color="auto" w:fill="auto"/>
              <w:jc w:val="center"/>
            </w:pPr>
            <w:r>
              <w:t>4.3. Источники данных</w:t>
            </w:r>
          </w:p>
        </w:tc>
      </w:tr>
      <w:tr w:rsidR="001F3D31" w:rsidTr="009F6165">
        <w:tc>
          <w:tcPr>
            <w:tcW w:w="3397" w:type="dxa"/>
          </w:tcPr>
          <w:p w:rsidR="001F3D31" w:rsidRPr="002D7E21" w:rsidRDefault="009F6165" w:rsidP="001C7FDA">
            <w:pPr>
              <w:pStyle w:val="ConsPlusNormal"/>
              <w:jc w:val="both"/>
              <w:rPr>
                <w:szCs w:val="24"/>
              </w:rPr>
            </w:pPr>
            <w:r w:rsidRPr="009F6165">
              <w:rPr>
                <w:szCs w:val="24"/>
              </w:rPr>
              <w:t>Граждане и юридические лица, являющиеся собственниками земельных участк</w:t>
            </w:r>
            <w:r w:rsidR="001C7FDA">
              <w:rPr>
                <w:szCs w:val="24"/>
              </w:rPr>
              <w:t>ов</w:t>
            </w:r>
          </w:p>
        </w:tc>
        <w:tc>
          <w:tcPr>
            <w:tcW w:w="4111" w:type="dxa"/>
          </w:tcPr>
          <w:p w:rsidR="001F3D31" w:rsidRPr="004A713F" w:rsidRDefault="009F6165" w:rsidP="00FB4698">
            <w:pPr>
              <w:pStyle w:val="ConsPlusNormal"/>
              <w:jc w:val="both"/>
              <w:rPr>
                <w:szCs w:val="24"/>
              </w:rPr>
            </w:pPr>
            <w:r w:rsidRPr="009F6165">
              <w:rPr>
                <w:szCs w:val="24"/>
              </w:rPr>
              <w:t xml:space="preserve">Количественная оценка: количество собственников </w:t>
            </w:r>
            <w:r w:rsidR="001C7FDA">
              <w:rPr>
                <w:szCs w:val="24"/>
              </w:rPr>
              <w:t>земельных участков</w:t>
            </w:r>
            <w:r w:rsidRPr="009F6165">
              <w:rPr>
                <w:szCs w:val="24"/>
              </w:rPr>
              <w:t xml:space="preserve">, которые пожелают </w:t>
            </w:r>
            <w:r w:rsidR="00FB4698">
              <w:rPr>
                <w:szCs w:val="24"/>
              </w:rPr>
              <w:t xml:space="preserve">перераспределить </w:t>
            </w:r>
            <w:r w:rsidRPr="009F6165">
              <w:rPr>
                <w:szCs w:val="24"/>
              </w:rPr>
              <w:t xml:space="preserve"> земельный участок, не </w:t>
            </w:r>
            <w:r w:rsidRPr="009F6165">
              <w:rPr>
                <w:szCs w:val="24"/>
              </w:rPr>
              <w:lastRenderedPageBreak/>
              <w:t>представляется возможным определить, так как данная государственная услуга носит заявительный характер.</w:t>
            </w:r>
          </w:p>
        </w:tc>
        <w:tc>
          <w:tcPr>
            <w:tcW w:w="2835" w:type="dxa"/>
          </w:tcPr>
          <w:p w:rsidR="001A4817" w:rsidRDefault="009F6165" w:rsidP="001A48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Органы местного самоуправления Пензенской области</w:t>
            </w:r>
          </w:p>
          <w:p w:rsidR="009F6165" w:rsidRPr="004A713F" w:rsidRDefault="009F6165" w:rsidP="001A4817">
            <w:pPr>
              <w:pStyle w:val="ConsPlusNormal"/>
              <w:jc w:val="center"/>
              <w:rPr>
                <w:szCs w:val="24"/>
              </w:rPr>
            </w:pPr>
          </w:p>
          <w:p w:rsidR="001A4817" w:rsidRDefault="001A4817" w:rsidP="001A48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Министерство госимущества </w:t>
            </w:r>
            <w:proofErr w:type="gramStart"/>
            <w:r>
              <w:rPr>
                <w:szCs w:val="24"/>
              </w:rPr>
              <w:t>Пензенской</w:t>
            </w:r>
            <w:proofErr w:type="gramEnd"/>
            <w:r>
              <w:rPr>
                <w:szCs w:val="24"/>
              </w:rPr>
              <w:t xml:space="preserve"> </w:t>
            </w:r>
          </w:p>
          <w:p w:rsidR="001F3D31" w:rsidRPr="004A713F" w:rsidRDefault="001F3D31" w:rsidP="00EF6E02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BC378E" w:rsidRDefault="00BC378E">
      <w:pPr>
        <w:pStyle w:val="a5"/>
        <w:shd w:val="clear" w:color="auto" w:fill="auto"/>
      </w:pPr>
    </w:p>
    <w:p w:rsidR="001A4817" w:rsidRDefault="001A4817" w:rsidP="00F573E5">
      <w:pPr>
        <w:pStyle w:val="a5"/>
        <w:shd w:val="clear" w:color="auto" w:fill="auto"/>
        <w:spacing w:after="100"/>
      </w:pPr>
      <w:bookmarkStart w:id="7" w:name="bookmark9"/>
    </w:p>
    <w:p w:rsidR="005F468A" w:rsidRDefault="005800DB" w:rsidP="00F573E5">
      <w:pPr>
        <w:pStyle w:val="a5"/>
        <w:shd w:val="clear" w:color="auto" w:fill="auto"/>
        <w:spacing w:after="100"/>
      </w:pPr>
      <w:r>
        <w:t>5</w:t>
      </w:r>
      <w:r w:rsidRPr="00F15B92">
        <w:t>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</w:t>
      </w:r>
      <w:bookmarkEnd w:id="7"/>
      <w:r w:rsidR="00F573E5" w:rsidRPr="00F15B92">
        <w:t xml:space="preserve"> </w:t>
      </w:r>
      <w:r w:rsidRPr="00F15B92">
        <w:t>в связи с введением предлагаемого правового регулирования</w:t>
      </w:r>
    </w:p>
    <w:tbl>
      <w:tblPr>
        <w:tblOverlap w:val="never"/>
        <w:tblW w:w="10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56"/>
        <w:gridCol w:w="1694"/>
        <w:gridCol w:w="3409"/>
        <w:gridCol w:w="1991"/>
      </w:tblGrid>
      <w:tr w:rsidR="005F468A" w:rsidTr="002E4CAD">
        <w:trPr>
          <w:trHeight w:hRule="exact" w:val="174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>
            <w:pPr>
              <w:pStyle w:val="a7"/>
              <w:shd w:val="clear" w:color="auto" w:fill="auto"/>
              <w:spacing w:line="252" w:lineRule="auto"/>
              <w:jc w:val="center"/>
            </w:pPr>
            <w:r>
              <w:t>5.1.</w:t>
            </w:r>
          </w:p>
          <w:p w:rsidR="005F468A" w:rsidRDefault="005800DB">
            <w:pPr>
              <w:pStyle w:val="a7"/>
              <w:shd w:val="clear" w:color="auto" w:fill="auto"/>
              <w:spacing w:line="252" w:lineRule="auto"/>
              <w:jc w:val="center"/>
            </w:pPr>
            <w:r>
              <w:t>Наименование функции (полномочия, обязанности или права)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 w:rsidP="002F6D9E">
            <w:pPr>
              <w:pStyle w:val="a7"/>
              <w:shd w:val="clear" w:color="auto" w:fill="auto"/>
              <w:spacing w:line="252" w:lineRule="auto"/>
              <w:jc w:val="center"/>
            </w:pPr>
            <w:r>
              <w:t>5.2. Характеристика функции (новая/ изменяемая/ отменяемая)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>
            <w:pPr>
              <w:pStyle w:val="a7"/>
              <w:shd w:val="clear" w:color="auto" w:fill="auto"/>
              <w:jc w:val="center"/>
            </w:pPr>
            <w:r>
              <w:t>5.3. Предполагаемый порядок реализации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68A" w:rsidRDefault="005800DB">
            <w:pPr>
              <w:pStyle w:val="a7"/>
              <w:shd w:val="clear" w:color="auto" w:fill="auto"/>
              <w:jc w:val="center"/>
            </w:pPr>
            <w:r>
              <w:t>5.4. Оценка изменения численности сотрудников и/или потребностей в других ресурсах</w:t>
            </w:r>
          </w:p>
        </w:tc>
      </w:tr>
      <w:tr w:rsidR="005F468A" w:rsidTr="002E4CAD">
        <w:trPr>
          <w:trHeight w:hRule="exact" w:val="562"/>
          <w:jc w:val="center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68A" w:rsidRDefault="005800DB" w:rsidP="001C6075">
            <w:pPr>
              <w:pStyle w:val="a7"/>
              <w:shd w:val="clear" w:color="auto" w:fill="auto"/>
            </w:pPr>
            <w:r>
              <w:t xml:space="preserve">Наименование органа 1: Министерство </w:t>
            </w:r>
            <w:r w:rsidR="001C6075">
              <w:t xml:space="preserve">госимущества </w:t>
            </w:r>
            <w:r>
              <w:t>Пензенской области</w:t>
            </w:r>
          </w:p>
          <w:p w:rsidR="005A4773" w:rsidRDefault="005A4773" w:rsidP="001C6075">
            <w:pPr>
              <w:pStyle w:val="a7"/>
              <w:shd w:val="clear" w:color="auto" w:fill="auto"/>
            </w:pPr>
            <w:r>
              <w:t xml:space="preserve">                                       2. Органы местного самоуправления Пензенской области</w:t>
            </w:r>
          </w:p>
        </w:tc>
      </w:tr>
      <w:tr w:rsidR="005F468A" w:rsidTr="00F15B92">
        <w:trPr>
          <w:trHeight w:hRule="exact" w:val="85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96" w:rsidRDefault="00B90896" w:rsidP="00B90896">
            <w:pPr>
              <w:pStyle w:val="ConsPlusNormal"/>
              <w:rPr>
                <w:szCs w:val="24"/>
              </w:rPr>
            </w:pPr>
            <w:r w:rsidRPr="00B90896">
              <w:rPr>
                <w:szCs w:val="24"/>
              </w:rPr>
              <w:t>Функция (полномочие, обязанность или право) 1.1</w:t>
            </w:r>
          </w:p>
          <w:p w:rsidR="00F15B92" w:rsidRDefault="00F15B92" w:rsidP="00B90896">
            <w:pPr>
              <w:pStyle w:val="ConsPlusNormal"/>
              <w:rPr>
                <w:szCs w:val="24"/>
              </w:rPr>
            </w:pPr>
          </w:p>
          <w:p w:rsidR="00F15B92" w:rsidRDefault="00F15B92" w:rsidP="00F15B9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FB4698">
              <w:rPr>
                <w:szCs w:val="24"/>
              </w:rPr>
              <w:t>ерераспределение</w:t>
            </w:r>
            <w:r>
              <w:rPr>
                <w:szCs w:val="24"/>
              </w:rPr>
              <w:t xml:space="preserve"> земельного участка</w:t>
            </w:r>
            <w:r w:rsidR="00FB4698">
              <w:rPr>
                <w:szCs w:val="24"/>
              </w:rPr>
              <w:t xml:space="preserve">, </w:t>
            </w:r>
            <w:r w:rsidR="00BA1A55">
              <w:rPr>
                <w:szCs w:val="24"/>
              </w:rPr>
              <w:t>находящ</w:t>
            </w:r>
            <w:r w:rsidR="00FB4698">
              <w:rPr>
                <w:szCs w:val="24"/>
              </w:rPr>
              <w:t>его</w:t>
            </w:r>
            <w:r w:rsidR="00BA1A55">
              <w:rPr>
                <w:szCs w:val="24"/>
              </w:rPr>
              <w:t>ся в собственности заявителя</w:t>
            </w:r>
          </w:p>
          <w:p w:rsidR="001C6075" w:rsidRPr="00B90896" w:rsidRDefault="001C6075" w:rsidP="00B90896">
            <w:pPr>
              <w:pStyle w:val="ConsPlusNormal"/>
              <w:rPr>
                <w:szCs w:val="24"/>
              </w:rPr>
            </w:pPr>
          </w:p>
          <w:p w:rsidR="005F468A" w:rsidRPr="00032546" w:rsidRDefault="005F468A" w:rsidP="00B90896">
            <w:pPr>
              <w:pStyle w:val="ConsPlusNormal"/>
              <w:rPr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68A" w:rsidRPr="00032546" w:rsidRDefault="002E4CAD" w:rsidP="0003254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Изменяемая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68A" w:rsidRPr="00032546" w:rsidRDefault="00F15B92" w:rsidP="001C7FDA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Уполномоченный орган по управлению и распоряжению земельными участками сможет после принятия проекта </w:t>
            </w:r>
            <w:r w:rsidR="00BA1A55">
              <w:rPr>
                <w:szCs w:val="24"/>
              </w:rPr>
              <w:t>постановления до 01.01.202</w:t>
            </w:r>
            <w:r w:rsidR="001C7FDA">
              <w:rPr>
                <w:szCs w:val="24"/>
              </w:rPr>
              <w:t>6</w:t>
            </w:r>
            <w:r w:rsidR="00BA1A55">
              <w:rPr>
                <w:szCs w:val="24"/>
              </w:rPr>
              <w:t xml:space="preserve"> </w:t>
            </w:r>
            <w:r w:rsidR="001C7FDA">
              <w:rPr>
                <w:szCs w:val="24"/>
              </w:rPr>
              <w:t xml:space="preserve">перераспределять </w:t>
            </w:r>
            <w:r w:rsidR="00BA1A55">
              <w:rPr>
                <w:szCs w:val="24"/>
              </w:rPr>
              <w:t xml:space="preserve"> земельные участки, находящи</w:t>
            </w:r>
            <w:r w:rsidR="001C7FDA">
              <w:rPr>
                <w:szCs w:val="24"/>
              </w:rPr>
              <w:t xml:space="preserve">еся </w:t>
            </w:r>
            <w:r w:rsidR="00BA1A55">
              <w:rPr>
                <w:szCs w:val="24"/>
              </w:rPr>
              <w:t xml:space="preserve">в </w:t>
            </w:r>
            <w:r w:rsidR="001C7FDA">
              <w:rPr>
                <w:szCs w:val="24"/>
              </w:rPr>
              <w:t xml:space="preserve">частной </w:t>
            </w:r>
            <w:r w:rsidR="00BA1A55">
              <w:rPr>
                <w:szCs w:val="24"/>
              </w:rPr>
              <w:t xml:space="preserve">собственности, </w:t>
            </w:r>
            <w:r w:rsidR="001C7FDA">
              <w:rPr>
                <w:szCs w:val="24"/>
              </w:rPr>
              <w:t xml:space="preserve">с земельными участками, находящимися в собственности Пензенской области, и земельными участками, государственная собственность на которые не разграничена, </w:t>
            </w:r>
            <w:r w:rsidR="00BA1A55">
              <w:rPr>
                <w:szCs w:val="24"/>
              </w:rPr>
              <w:t xml:space="preserve">по льготной цене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68A" w:rsidRPr="00032546" w:rsidRDefault="00032546" w:rsidP="0003254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 рамках штатной численности</w:t>
            </w:r>
          </w:p>
        </w:tc>
      </w:tr>
    </w:tbl>
    <w:p w:rsidR="00F573E5" w:rsidRDefault="00F573E5">
      <w:pPr>
        <w:pStyle w:val="a5"/>
        <w:shd w:val="clear" w:color="auto" w:fill="auto"/>
      </w:pPr>
      <w:bookmarkStart w:id="8" w:name="bookmark10"/>
    </w:p>
    <w:p w:rsidR="005F468A" w:rsidRDefault="005800DB">
      <w:pPr>
        <w:pStyle w:val="a5"/>
        <w:shd w:val="clear" w:color="auto" w:fill="auto"/>
      </w:pPr>
      <w: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  <w:bookmarkEnd w:id="8"/>
    </w:p>
    <w:tbl>
      <w:tblPr>
        <w:tblStyle w:val="a8"/>
        <w:tblW w:w="0" w:type="auto"/>
        <w:tblLook w:val="04A0"/>
      </w:tblPr>
      <w:tblGrid>
        <w:gridCol w:w="3457"/>
        <w:gridCol w:w="4335"/>
        <w:gridCol w:w="2567"/>
      </w:tblGrid>
      <w:tr w:rsidR="00D334A0" w:rsidTr="00F15B92">
        <w:tc>
          <w:tcPr>
            <w:tcW w:w="3457" w:type="dxa"/>
          </w:tcPr>
          <w:p w:rsidR="00D334A0" w:rsidRPr="00D334A0" w:rsidRDefault="00D334A0" w:rsidP="00D334A0">
            <w:pPr>
              <w:pStyle w:val="a7"/>
              <w:shd w:val="clear" w:color="auto" w:fill="auto"/>
              <w:jc w:val="center"/>
            </w:pPr>
            <w:r w:rsidRPr="00D334A0"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35" w:type="dxa"/>
          </w:tcPr>
          <w:p w:rsidR="00D334A0" w:rsidRPr="00D334A0" w:rsidRDefault="00D334A0" w:rsidP="00D334A0">
            <w:pPr>
              <w:pStyle w:val="a7"/>
              <w:shd w:val="clear" w:color="auto" w:fill="auto"/>
              <w:jc w:val="center"/>
            </w:pPr>
            <w:r w:rsidRPr="00D334A0"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567" w:type="dxa"/>
          </w:tcPr>
          <w:p w:rsidR="00D334A0" w:rsidRPr="00D334A0" w:rsidRDefault="00D334A0" w:rsidP="00D334A0">
            <w:pPr>
              <w:pStyle w:val="a7"/>
              <w:shd w:val="clear" w:color="auto" w:fill="auto"/>
              <w:jc w:val="center"/>
            </w:pPr>
            <w:r w:rsidRPr="00D334A0">
              <w:t xml:space="preserve">6.3. Количественная оценка расходов или возможных поступлений, тыс. </w:t>
            </w:r>
            <w:r w:rsidRPr="00D334A0">
              <w:lastRenderedPageBreak/>
              <w:t>рублей</w:t>
            </w:r>
          </w:p>
        </w:tc>
      </w:tr>
      <w:tr w:rsidR="00D334A0" w:rsidTr="00F15B92">
        <w:tc>
          <w:tcPr>
            <w:tcW w:w="10359" w:type="dxa"/>
            <w:gridSpan w:val="3"/>
          </w:tcPr>
          <w:p w:rsidR="00D334A0" w:rsidRPr="00D334A0" w:rsidRDefault="00D334A0" w:rsidP="009A6B9C">
            <w:pPr>
              <w:pStyle w:val="a5"/>
              <w:shd w:val="clear" w:color="auto" w:fill="auto"/>
              <w:rPr>
                <w:b w:val="0"/>
              </w:rPr>
            </w:pPr>
            <w:r w:rsidRPr="00D334A0">
              <w:rPr>
                <w:b w:val="0"/>
              </w:rPr>
              <w:lastRenderedPageBreak/>
              <w:t xml:space="preserve">Наименование органа 1: Министерство </w:t>
            </w:r>
            <w:r w:rsidR="009A6B9C">
              <w:rPr>
                <w:b w:val="0"/>
              </w:rPr>
              <w:t xml:space="preserve">госимущества </w:t>
            </w:r>
            <w:r w:rsidRPr="00D334A0">
              <w:rPr>
                <w:b w:val="0"/>
              </w:rPr>
              <w:t>Пензенской области</w:t>
            </w:r>
          </w:p>
        </w:tc>
      </w:tr>
      <w:tr w:rsidR="00D334A0" w:rsidTr="00F15B92">
        <w:tc>
          <w:tcPr>
            <w:tcW w:w="3457" w:type="dxa"/>
          </w:tcPr>
          <w:p w:rsidR="00F15B92" w:rsidRDefault="00BA66B5" w:rsidP="00BA66B5">
            <w:pPr>
              <w:pStyle w:val="a7"/>
            </w:pPr>
            <w:r>
              <w:t>Функция (полномочие, обязанность или право)</w:t>
            </w:r>
          </w:p>
          <w:p w:rsidR="009A6B9C" w:rsidRPr="00D334A0" w:rsidRDefault="00BA66B5" w:rsidP="00FB4698">
            <w:pPr>
              <w:pStyle w:val="a7"/>
              <w:jc w:val="both"/>
            </w:pPr>
            <w:r>
              <w:t xml:space="preserve"> </w:t>
            </w:r>
            <w:r w:rsidR="00FB4698">
              <w:t>Перераспределение</w:t>
            </w:r>
            <w:r w:rsidR="00BA1A55" w:rsidRPr="00BA1A55">
              <w:t xml:space="preserve"> земельного участка, находящ</w:t>
            </w:r>
            <w:r w:rsidR="00FB4698">
              <w:t>его</w:t>
            </w:r>
            <w:r w:rsidR="00BA1A55" w:rsidRPr="00BA1A55">
              <w:t>ся в собственности заявителя</w:t>
            </w:r>
            <w:r w:rsidR="00FB4698">
              <w:t>, с земельными участками, находящимися в собственности Пензенской области, и земельными участками, государственная собственность на которые не разграничена</w:t>
            </w:r>
          </w:p>
        </w:tc>
        <w:tc>
          <w:tcPr>
            <w:tcW w:w="4335" w:type="dxa"/>
          </w:tcPr>
          <w:p w:rsidR="00D334A0" w:rsidRPr="00D334A0" w:rsidRDefault="00A02C02" w:rsidP="00FB4698">
            <w:pPr>
              <w:pStyle w:val="a7"/>
              <w:shd w:val="clear" w:color="auto" w:fill="auto"/>
              <w:jc w:val="both"/>
            </w:pPr>
            <w:r w:rsidRPr="00A02C02">
              <w:t>В случае принятия проекта постановления в представленной редакции</w:t>
            </w:r>
            <w:r w:rsidR="00FB4698">
              <w:t xml:space="preserve"> ориентировочно доходы консолидированного бюджета Пензенской области составят </w:t>
            </w:r>
            <w:r w:rsidR="00FB4698">
              <w:br/>
              <w:t>134 874 140,0</w:t>
            </w:r>
          </w:p>
        </w:tc>
        <w:tc>
          <w:tcPr>
            <w:tcW w:w="2567" w:type="dxa"/>
          </w:tcPr>
          <w:p w:rsidR="00D334A0" w:rsidRPr="00D334A0" w:rsidRDefault="00F15B92" w:rsidP="00D334A0">
            <w:pPr>
              <w:pStyle w:val="a7"/>
              <w:shd w:val="clear" w:color="auto" w:fill="auto"/>
            </w:pPr>
            <w:r>
              <w:t>Н</w:t>
            </w:r>
            <w:r w:rsidRPr="00F15B92">
              <w:t>едополученные доходы консолидированного бюджета Пензенской области определить не представляется возможным.</w:t>
            </w:r>
          </w:p>
        </w:tc>
      </w:tr>
      <w:tr w:rsidR="00D334A0" w:rsidTr="00F15B92">
        <w:tc>
          <w:tcPr>
            <w:tcW w:w="10359" w:type="dxa"/>
            <w:gridSpan w:val="3"/>
            <w:vAlign w:val="bottom"/>
          </w:tcPr>
          <w:p w:rsidR="00D334A0" w:rsidRDefault="00D334A0" w:rsidP="007708E6">
            <w:pPr>
              <w:pStyle w:val="a7"/>
              <w:shd w:val="clear" w:color="auto" w:fill="auto"/>
            </w:pPr>
          </w:p>
        </w:tc>
      </w:tr>
    </w:tbl>
    <w:p w:rsidR="005F468A" w:rsidRDefault="00451322" w:rsidP="00451322">
      <w:pPr>
        <w:pStyle w:val="1"/>
        <w:shd w:val="clear" w:color="auto" w:fill="auto"/>
        <w:tabs>
          <w:tab w:val="left" w:pos="676"/>
        </w:tabs>
        <w:ind w:firstLine="709"/>
        <w:jc w:val="both"/>
      </w:pPr>
      <w:r>
        <w:t>6.4. </w:t>
      </w:r>
      <w:r w:rsidR="005800DB">
        <w:t>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5F468A" w:rsidRPr="00683C80" w:rsidRDefault="00451322" w:rsidP="00451322">
      <w:pPr>
        <w:pStyle w:val="1"/>
        <w:shd w:val="clear" w:color="auto" w:fill="auto"/>
        <w:tabs>
          <w:tab w:val="left" w:pos="676"/>
        </w:tabs>
        <w:ind w:firstLine="709"/>
        <w:jc w:val="both"/>
      </w:pPr>
      <w:r>
        <w:t>6.5. </w:t>
      </w:r>
      <w:r w:rsidR="005800DB" w:rsidRPr="00683C80">
        <w:t xml:space="preserve">Источники данных: Министерство </w:t>
      </w:r>
      <w:r w:rsidR="00F15B92">
        <w:t xml:space="preserve">госимущества Пензенской области, </w:t>
      </w:r>
      <w:r w:rsidR="00A02C02">
        <w:t>органы местного самоуправления Пензенской области.</w:t>
      </w:r>
    </w:p>
    <w:p w:rsidR="00683C80" w:rsidRPr="00683C80" w:rsidRDefault="00683C80">
      <w:pPr>
        <w:rPr>
          <w:rFonts w:ascii="Times New Roman" w:hAnsi="Times New Roman" w:cs="Times New Roman"/>
          <w:b/>
          <w:bCs/>
        </w:rPr>
      </w:pPr>
      <w:bookmarkStart w:id="9" w:name="bookmark11"/>
      <w:bookmarkStart w:id="10" w:name="bookmark12"/>
    </w:p>
    <w:p w:rsidR="005F468A" w:rsidRDefault="005800DB" w:rsidP="00987645">
      <w:pPr>
        <w:pStyle w:val="11"/>
        <w:keepNext/>
        <w:keepLines/>
        <w:shd w:val="clear" w:color="auto" w:fill="auto"/>
        <w:jc w:val="center"/>
      </w:pPr>
      <w:r>
        <w:t xml:space="preserve">7. </w:t>
      </w:r>
      <w:proofErr w:type="gramStart"/>
      <w:r>
        <w:t>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</w:t>
      </w:r>
      <w:bookmarkEnd w:id="9"/>
      <w:bookmarkEnd w:id="10"/>
      <w:r w:rsidR="00987645">
        <w:t xml:space="preserve"> </w:t>
      </w:r>
      <w:r>
        <w:t>и иной экономической деятельности от предполагаемого правового регулирования</w:t>
      </w:r>
      <w:proofErr w:type="gramEnd"/>
    </w:p>
    <w:tbl>
      <w:tblPr>
        <w:tblStyle w:val="a8"/>
        <w:tblW w:w="10377" w:type="dxa"/>
        <w:tblLook w:val="04A0"/>
      </w:tblPr>
      <w:tblGrid>
        <w:gridCol w:w="3114"/>
        <w:gridCol w:w="3359"/>
        <w:gridCol w:w="2027"/>
        <w:gridCol w:w="1877"/>
      </w:tblGrid>
      <w:tr w:rsidR="00E30015" w:rsidTr="009A6B9C">
        <w:trPr>
          <w:trHeight w:val="1975"/>
        </w:trPr>
        <w:tc>
          <w:tcPr>
            <w:tcW w:w="3114" w:type="dxa"/>
          </w:tcPr>
          <w:p w:rsidR="00D334A0" w:rsidRDefault="00D334A0" w:rsidP="00D334A0">
            <w:pPr>
              <w:pStyle w:val="a7"/>
              <w:shd w:val="clear" w:color="auto" w:fill="auto"/>
              <w:jc w:val="center"/>
            </w:pPr>
            <w:r>
              <w:t>7.1. Группы потенциальных адресатов предлагаемого правового регулирования (в соответствии с п. 4.1 Сводного отчета)</w:t>
            </w:r>
          </w:p>
        </w:tc>
        <w:tc>
          <w:tcPr>
            <w:tcW w:w="3359" w:type="dxa"/>
          </w:tcPr>
          <w:p w:rsidR="00D334A0" w:rsidRDefault="00D334A0" w:rsidP="00D334A0">
            <w:pPr>
              <w:pStyle w:val="a7"/>
              <w:shd w:val="clear" w:color="auto" w:fill="auto"/>
              <w:jc w:val="center"/>
            </w:pPr>
            <w: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027" w:type="dxa"/>
          </w:tcPr>
          <w:p w:rsidR="00D334A0" w:rsidRDefault="00D334A0" w:rsidP="00D334A0">
            <w:pPr>
              <w:pStyle w:val="a7"/>
              <w:shd w:val="clear" w:color="auto" w:fill="auto"/>
              <w:jc w:val="center"/>
            </w:pPr>
            <w: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77" w:type="dxa"/>
          </w:tcPr>
          <w:p w:rsidR="00D334A0" w:rsidRDefault="00D334A0" w:rsidP="00D334A0">
            <w:pPr>
              <w:pStyle w:val="a7"/>
              <w:shd w:val="clear" w:color="auto" w:fill="auto"/>
              <w:jc w:val="center"/>
            </w:pPr>
            <w:r>
              <w:t>7.4. Количественная оценка, тыс. рублей</w:t>
            </w:r>
          </w:p>
        </w:tc>
      </w:tr>
      <w:tr w:rsidR="00E30015" w:rsidTr="00BF521E">
        <w:tc>
          <w:tcPr>
            <w:tcW w:w="3114" w:type="dxa"/>
          </w:tcPr>
          <w:p w:rsidR="00D334A0" w:rsidRDefault="00A02C02" w:rsidP="00FB4698">
            <w:pPr>
              <w:pStyle w:val="a7"/>
              <w:shd w:val="clear" w:color="auto" w:fill="auto"/>
              <w:jc w:val="both"/>
            </w:pPr>
            <w:r w:rsidRPr="00A02C02">
              <w:t>Граждане и юридические лица, являющиеся собственниками земельных участк</w:t>
            </w:r>
            <w:r w:rsidR="00FB4698">
              <w:t>ов</w:t>
            </w:r>
            <w:r w:rsidRPr="00A02C02">
              <w:t xml:space="preserve">, находящихся в </w:t>
            </w:r>
            <w:r w:rsidR="00FB4698">
              <w:t xml:space="preserve">их </w:t>
            </w:r>
            <w:r w:rsidRPr="00A02C02">
              <w:t xml:space="preserve">собственности, </w:t>
            </w:r>
            <w:r w:rsidR="00FB4698">
              <w:t xml:space="preserve">желающие перераспределить </w:t>
            </w:r>
            <w:r w:rsidRPr="00A02C02">
              <w:t>земельны</w:t>
            </w:r>
            <w:r w:rsidR="00FB4698">
              <w:t>е</w:t>
            </w:r>
            <w:r w:rsidRPr="00A02C02">
              <w:t xml:space="preserve"> участк</w:t>
            </w:r>
            <w:r w:rsidR="00FB4698">
              <w:t>и</w:t>
            </w:r>
            <w:r w:rsidRPr="00A02C02">
              <w:t>,</w:t>
            </w:r>
            <w:r w:rsidR="00FB4698">
              <w:t xml:space="preserve"> находящиеся в собственности Пензенской области, и земельными участками,</w:t>
            </w:r>
            <w:r w:rsidRPr="00A02C02">
              <w:t xml:space="preserve"> государственная собственность на которые не разграничена</w:t>
            </w:r>
          </w:p>
        </w:tc>
        <w:tc>
          <w:tcPr>
            <w:tcW w:w="3359" w:type="dxa"/>
          </w:tcPr>
          <w:p w:rsidR="00D334A0" w:rsidRDefault="00FB4698" w:rsidP="00FB4698">
            <w:pPr>
              <w:pStyle w:val="a7"/>
              <w:shd w:val="clear" w:color="auto" w:fill="auto"/>
              <w:jc w:val="both"/>
            </w:pPr>
            <w:r>
              <w:t xml:space="preserve">Заявители смогут перераспределить земельные участки </w:t>
            </w:r>
            <w:r w:rsidR="00A02C02">
              <w:t>по льготной цене</w:t>
            </w:r>
          </w:p>
        </w:tc>
        <w:tc>
          <w:tcPr>
            <w:tcW w:w="2027" w:type="dxa"/>
          </w:tcPr>
          <w:p w:rsidR="00D334A0" w:rsidRDefault="00FB4698" w:rsidP="00A02C02">
            <w:pPr>
              <w:pStyle w:val="a7"/>
              <w:shd w:val="clear" w:color="auto" w:fill="auto"/>
            </w:pPr>
            <w:r>
              <w:t>30% от кадастровой стоимости земельного участка (ориентировочно 134 874 140,0 руб.)</w:t>
            </w:r>
          </w:p>
        </w:tc>
        <w:tc>
          <w:tcPr>
            <w:tcW w:w="1877" w:type="dxa"/>
          </w:tcPr>
          <w:p w:rsidR="00D334A0" w:rsidRDefault="00A02C02" w:rsidP="00E30015">
            <w:pPr>
              <w:pStyle w:val="a7"/>
              <w:shd w:val="clear" w:color="auto" w:fill="auto"/>
            </w:pPr>
            <w:r>
              <w:t>Услуга носит заявительный характер, не представляется возможным определить</w:t>
            </w:r>
          </w:p>
        </w:tc>
      </w:tr>
    </w:tbl>
    <w:p w:rsidR="005F468A" w:rsidRDefault="005800DB" w:rsidP="0032697E">
      <w:pPr>
        <w:pStyle w:val="a5"/>
        <w:shd w:val="clear" w:color="auto" w:fill="auto"/>
        <w:ind w:left="108" w:firstLine="709"/>
        <w:jc w:val="both"/>
        <w:rPr>
          <w:b w:val="0"/>
          <w:bCs w:val="0"/>
        </w:rPr>
      </w:pPr>
      <w:r>
        <w:rPr>
          <w:b w:val="0"/>
          <w:bCs w:val="0"/>
        </w:rPr>
        <w:t>7.5. Издержки и выгоды адресатов предлагаемого правового регулирования, не поддающиеся количественной оценке:</w:t>
      </w:r>
      <w:r w:rsidR="009A6B9C" w:rsidRPr="009A6B9C">
        <w:t xml:space="preserve"> </w:t>
      </w:r>
      <w:r w:rsidR="009A6B9C" w:rsidRPr="009A6B9C">
        <w:rPr>
          <w:b w:val="0"/>
          <w:bCs w:val="0"/>
        </w:rPr>
        <w:t>дополнительные издержки и выгоды адресаты предполагаемого правового регулирования, не поддающиеся количественной оценке, не возникнут.</w:t>
      </w:r>
    </w:p>
    <w:p w:rsidR="00D334A0" w:rsidRDefault="00D334A0" w:rsidP="00D334A0">
      <w:pPr>
        <w:pStyle w:val="a5"/>
        <w:shd w:val="clear" w:color="auto" w:fill="auto"/>
        <w:jc w:val="left"/>
      </w:pPr>
    </w:p>
    <w:p w:rsidR="005F468A" w:rsidRDefault="005F468A">
      <w:pPr>
        <w:spacing w:line="1" w:lineRule="exact"/>
      </w:pPr>
    </w:p>
    <w:p w:rsidR="005F468A" w:rsidRDefault="005800DB">
      <w:pPr>
        <w:pStyle w:val="a5"/>
        <w:shd w:val="clear" w:color="auto" w:fill="auto"/>
      </w:pPr>
      <w:bookmarkStart w:id="11" w:name="bookmark13"/>
      <w:r>
        <w:t>8. Оценка рисков неблагоприятных последствий применения предполагаемого регулирования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3544"/>
        <w:gridCol w:w="2268"/>
        <w:gridCol w:w="2126"/>
      </w:tblGrid>
      <w:tr w:rsidR="005F468A" w:rsidTr="00C06C43">
        <w:trPr>
          <w:trHeight w:hRule="exact" w:val="117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 w:rsidP="00D334A0">
            <w:pPr>
              <w:pStyle w:val="a7"/>
              <w:shd w:val="clear" w:color="auto" w:fill="auto"/>
              <w:jc w:val="center"/>
            </w:pPr>
            <w:r>
              <w:lastRenderedPageBreak/>
              <w:t>8.1. Виды рисков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 w:rsidP="00D334A0">
            <w:pPr>
              <w:pStyle w:val="a7"/>
              <w:shd w:val="clear" w:color="auto" w:fill="auto"/>
              <w:jc w:val="center"/>
            </w:pPr>
            <w:r>
              <w:t>8.2. Оценка вероятности наступления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68A" w:rsidRDefault="005800DB" w:rsidP="00D334A0">
            <w:pPr>
              <w:pStyle w:val="a7"/>
              <w:shd w:val="clear" w:color="auto" w:fill="auto"/>
              <w:jc w:val="center"/>
            </w:pPr>
            <w:r>
              <w:t>8.3. Методы контроля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68A" w:rsidRDefault="005800DB" w:rsidP="00AE2044">
            <w:pPr>
              <w:pStyle w:val="a7"/>
              <w:shd w:val="clear" w:color="auto" w:fill="auto"/>
              <w:jc w:val="center"/>
            </w:pPr>
            <w:r>
              <w:t>8.4. Степень контроля рисков (</w:t>
            </w:r>
            <w:proofErr w:type="gramStart"/>
            <w:r>
              <w:t>полный</w:t>
            </w:r>
            <w:proofErr w:type="gramEnd"/>
            <w:r>
              <w:t>/частичный/отсутствует)</w:t>
            </w:r>
          </w:p>
        </w:tc>
      </w:tr>
      <w:tr w:rsidR="005F468A" w:rsidTr="00C06C43">
        <w:trPr>
          <w:trHeight w:hRule="exact" w:val="90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68A" w:rsidRDefault="005800DB">
            <w:pPr>
              <w:pStyle w:val="a7"/>
              <w:shd w:val="clear" w:color="auto" w:fill="auto"/>
            </w:pPr>
            <w:r>
              <w:t>Риск 1</w:t>
            </w:r>
          </w:p>
          <w:p w:rsidR="005F468A" w:rsidRDefault="00AE2044">
            <w:pPr>
              <w:pStyle w:val="a7"/>
              <w:shd w:val="clear" w:color="auto" w:fill="auto"/>
            </w:pPr>
            <w:r>
              <w:t>Отсутствуют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68A" w:rsidRDefault="005800DB" w:rsidP="00AE2044">
            <w:pPr>
              <w:pStyle w:val="a7"/>
              <w:shd w:val="clear" w:color="auto" w:fill="auto"/>
            </w:pPr>
            <w:r>
              <w:t xml:space="preserve">Вероятность наступления неблагоприятных последствий </w:t>
            </w:r>
            <w:r w:rsidR="00AE2044">
              <w:t>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68A" w:rsidRDefault="00AE2044">
            <w:pPr>
              <w:pStyle w:val="a7"/>
              <w:shd w:val="clear" w:color="auto" w:fill="auto"/>
            </w:pPr>
            <w:r>
              <w:t>Отсутствуют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68A" w:rsidRDefault="00AE2044">
            <w:pPr>
              <w:pStyle w:val="a7"/>
              <w:shd w:val="clear" w:color="auto" w:fill="auto"/>
            </w:pPr>
            <w:r>
              <w:t>Отсутствует</w:t>
            </w:r>
          </w:p>
        </w:tc>
      </w:tr>
    </w:tbl>
    <w:p w:rsidR="00D334A0" w:rsidRDefault="00D334A0" w:rsidP="0090192D">
      <w:pPr>
        <w:pStyle w:val="a5"/>
        <w:shd w:val="clear" w:color="auto" w:fill="auto"/>
        <w:jc w:val="left"/>
      </w:pPr>
      <w:bookmarkStart w:id="12" w:name="bookmark14"/>
    </w:p>
    <w:p w:rsidR="005F468A" w:rsidRDefault="005800DB">
      <w:pPr>
        <w:pStyle w:val="a5"/>
        <w:shd w:val="clear" w:color="auto" w:fill="auto"/>
        <w:ind w:left="2155"/>
        <w:jc w:val="left"/>
      </w:pPr>
      <w:r>
        <w:t>9. Сравнение возможных вариантов решения проблемы</w:t>
      </w:r>
      <w:bookmarkEnd w:id="12"/>
    </w:p>
    <w:tbl>
      <w:tblPr>
        <w:tblStyle w:val="a8"/>
        <w:tblW w:w="10344" w:type="dxa"/>
        <w:jc w:val="center"/>
        <w:tblLook w:val="04A0"/>
      </w:tblPr>
      <w:tblGrid>
        <w:gridCol w:w="2927"/>
        <w:gridCol w:w="3447"/>
        <w:gridCol w:w="1985"/>
        <w:gridCol w:w="1985"/>
      </w:tblGrid>
      <w:tr w:rsidR="00B056EC" w:rsidTr="00C41CDE">
        <w:trPr>
          <w:jc w:val="center"/>
        </w:trPr>
        <w:tc>
          <w:tcPr>
            <w:tcW w:w="2927" w:type="dxa"/>
          </w:tcPr>
          <w:p w:rsidR="00B056EC" w:rsidRDefault="00B056EC" w:rsidP="0090192D">
            <w:pPr>
              <w:rPr>
                <w:sz w:val="10"/>
                <w:szCs w:val="10"/>
              </w:rPr>
            </w:pPr>
          </w:p>
        </w:tc>
        <w:tc>
          <w:tcPr>
            <w:tcW w:w="3447" w:type="dxa"/>
          </w:tcPr>
          <w:p w:rsidR="00B056EC" w:rsidRDefault="00B056EC" w:rsidP="0090192D">
            <w:pPr>
              <w:pStyle w:val="a7"/>
              <w:shd w:val="clear" w:color="auto" w:fill="auto"/>
              <w:jc w:val="center"/>
            </w:pPr>
            <w:r>
              <w:t>Вариант 1</w:t>
            </w:r>
          </w:p>
        </w:tc>
        <w:tc>
          <w:tcPr>
            <w:tcW w:w="1985" w:type="dxa"/>
          </w:tcPr>
          <w:p w:rsidR="00B056EC" w:rsidRDefault="00B056EC" w:rsidP="0090192D">
            <w:pPr>
              <w:pStyle w:val="a7"/>
              <w:shd w:val="clear" w:color="auto" w:fill="auto"/>
              <w:jc w:val="center"/>
            </w:pPr>
            <w:r>
              <w:t>Вариант 2</w:t>
            </w:r>
          </w:p>
        </w:tc>
        <w:tc>
          <w:tcPr>
            <w:tcW w:w="1985" w:type="dxa"/>
          </w:tcPr>
          <w:p w:rsidR="00B056EC" w:rsidRDefault="00B056EC" w:rsidP="0090192D">
            <w:pPr>
              <w:pStyle w:val="a7"/>
              <w:shd w:val="clear" w:color="auto" w:fill="auto"/>
              <w:jc w:val="center"/>
            </w:pPr>
            <w:r>
              <w:t>Вариант 3</w:t>
            </w:r>
          </w:p>
        </w:tc>
      </w:tr>
      <w:tr w:rsidR="00B056EC" w:rsidTr="00C41CDE">
        <w:trPr>
          <w:jc w:val="center"/>
        </w:trPr>
        <w:tc>
          <w:tcPr>
            <w:tcW w:w="2927" w:type="dxa"/>
          </w:tcPr>
          <w:p w:rsidR="00B056EC" w:rsidRDefault="00476754" w:rsidP="0090192D">
            <w:pPr>
              <w:pStyle w:val="a7"/>
              <w:shd w:val="clear" w:color="auto" w:fill="auto"/>
              <w:jc w:val="both"/>
            </w:pPr>
            <w:r>
              <w:t>9.1. </w:t>
            </w:r>
            <w:r w:rsidR="00B056EC">
              <w:t>Содержание варианта решения проблемы</w:t>
            </w:r>
          </w:p>
        </w:tc>
        <w:tc>
          <w:tcPr>
            <w:tcW w:w="3447" w:type="dxa"/>
          </w:tcPr>
          <w:p w:rsidR="00B056EC" w:rsidRDefault="009A6B9C" w:rsidP="0090192D">
            <w:pPr>
              <w:pStyle w:val="a7"/>
              <w:shd w:val="clear" w:color="auto" w:fill="auto"/>
            </w:pPr>
            <w:r w:rsidRPr="009A6B9C">
              <w:t>Принятие проекта постановления в представленной редакции</w:t>
            </w:r>
          </w:p>
        </w:tc>
        <w:tc>
          <w:tcPr>
            <w:tcW w:w="1985" w:type="dxa"/>
          </w:tcPr>
          <w:p w:rsidR="00B056EC" w:rsidRDefault="00E06FA7" w:rsidP="009A6B9C">
            <w:pPr>
              <w:pStyle w:val="a7"/>
              <w:shd w:val="clear" w:color="auto" w:fill="auto"/>
              <w:jc w:val="both"/>
            </w:pPr>
            <w:r>
              <w:t>отсутствует</w:t>
            </w:r>
          </w:p>
        </w:tc>
        <w:tc>
          <w:tcPr>
            <w:tcW w:w="1985" w:type="dxa"/>
          </w:tcPr>
          <w:p w:rsidR="00B056EC" w:rsidRDefault="00E06FA7" w:rsidP="0090192D">
            <w:pPr>
              <w:pStyle w:val="a7"/>
              <w:shd w:val="clear" w:color="auto" w:fill="auto"/>
            </w:pPr>
            <w:r>
              <w:t>отсутствуе</w:t>
            </w:r>
            <w:r w:rsidR="00B056EC" w:rsidRPr="00B056EC">
              <w:t>т</w:t>
            </w:r>
          </w:p>
        </w:tc>
      </w:tr>
      <w:tr w:rsidR="00B6480D" w:rsidTr="00C41CDE">
        <w:trPr>
          <w:jc w:val="center"/>
        </w:trPr>
        <w:tc>
          <w:tcPr>
            <w:tcW w:w="2927" w:type="dxa"/>
          </w:tcPr>
          <w:p w:rsidR="00B6480D" w:rsidRDefault="00B6480D" w:rsidP="00476754">
            <w:pPr>
              <w:pStyle w:val="a7"/>
              <w:shd w:val="clear" w:color="auto" w:fill="auto"/>
              <w:tabs>
                <w:tab w:val="right" w:pos="3610"/>
              </w:tabs>
              <w:jc w:val="both"/>
            </w:pPr>
            <w:r>
              <w:t>9.2.</w:t>
            </w:r>
            <w:r w:rsidR="00476754">
              <w:t> </w:t>
            </w:r>
            <w:r>
              <w:t>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47" w:type="dxa"/>
          </w:tcPr>
          <w:p w:rsidR="00A02C02" w:rsidRDefault="00A02C02" w:rsidP="00A02C02">
            <w:pPr>
              <w:pStyle w:val="a7"/>
              <w:shd w:val="clear" w:color="auto" w:fill="auto"/>
            </w:pPr>
            <w:r>
              <w:t xml:space="preserve">Услуга носит заявительный характер, </w:t>
            </w:r>
            <w:r w:rsidRPr="00A02C02">
              <w:t>не представляется возможным определить</w:t>
            </w:r>
          </w:p>
          <w:p w:rsidR="00B6480D" w:rsidRDefault="00E06FA7" w:rsidP="00A02C02">
            <w:pPr>
              <w:pStyle w:val="a7"/>
              <w:shd w:val="clear" w:color="auto" w:fill="auto"/>
            </w:pPr>
            <w:r>
              <w:t xml:space="preserve"> </w:t>
            </w:r>
          </w:p>
        </w:tc>
        <w:tc>
          <w:tcPr>
            <w:tcW w:w="1985" w:type="dxa"/>
          </w:tcPr>
          <w:p w:rsidR="00B6480D" w:rsidRDefault="00B6480D" w:rsidP="00B6480D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  <w:tc>
          <w:tcPr>
            <w:tcW w:w="1985" w:type="dxa"/>
          </w:tcPr>
          <w:p w:rsidR="00B6480D" w:rsidRDefault="00B6480D" w:rsidP="00B6480D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</w:tr>
      <w:tr w:rsidR="002677EB" w:rsidTr="00C41CDE">
        <w:trPr>
          <w:jc w:val="center"/>
        </w:trPr>
        <w:tc>
          <w:tcPr>
            <w:tcW w:w="2927" w:type="dxa"/>
          </w:tcPr>
          <w:p w:rsidR="002677EB" w:rsidRDefault="002677EB" w:rsidP="00476754">
            <w:pPr>
              <w:pStyle w:val="a7"/>
              <w:shd w:val="clear" w:color="auto" w:fill="auto"/>
              <w:jc w:val="both"/>
            </w:pPr>
            <w:r>
              <w:t>9.3.</w:t>
            </w:r>
            <w:r w:rsidR="00476754">
              <w:t> </w:t>
            </w:r>
            <w:r>
              <w:t>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47" w:type="dxa"/>
          </w:tcPr>
          <w:p w:rsidR="002677EB" w:rsidRDefault="00942232" w:rsidP="002677EB">
            <w:pPr>
              <w:pStyle w:val="a7"/>
              <w:shd w:val="clear" w:color="auto" w:fill="auto"/>
            </w:pPr>
            <w:r>
              <w:t>отсутствуют</w:t>
            </w:r>
          </w:p>
        </w:tc>
        <w:tc>
          <w:tcPr>
            <w:tcW w:w="1985" w:type="dxa"/>
          </w:tcPr>
          <w:p w:rsidR="002677EB" w:rsidRDefault="002677EB" w:rsidP="002677EB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  <w:tc>
          <w:tcPr>
            <w:tcW w:w="1985" w:type="dxa"/>
          </w:tcPr>
          <w:p w:rsidR="002677EB" w:rsidRDefault="002677EB" w:rsidP="002677EB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</w:tr>
      <w:tr w:rsidR="00B82570" w:rsidTr="00C41CDE">
        <w:trPr>
          <w:jc w:val="center"/>
        </w:trPr>
        <w:tc>
          <w:tcPr>
            <w:tcW w:w="2927" w:type="dxa"/>
          </w:tcPr>
          <w:p w:rsidR="00B82570" w:rsidRDefault="00476754" w:rsidP="00B82570">
            <w:pPr>
              <w:pStyle w:val="a7"/>
              <w:shd w:val="clear" w:color="auto" w:fill="auto"/>
              <w:jc w:val="both"/>
            </w:pPr>
            <w:r>
              <w:t>9.4. </w:t>
            </w:r>
            <w:r w:rsidR="00B82570">
              <w:t>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47" w:type="dxa"/>
          </w:tcPr>
          <w:p w:rsidR="00B82570" w:rsidRDefault="00A02C02" w:rsidP="004F76B8">
            <w:pPr>
              <w:pStyle w:val="a7"/>
              <w:shd w:val="clear" w:color="auto" w:fill="auto"/>
            </w:pPr>
            <w:r w:rsidRPr="00A02C02">
              <w:t xml:space="preserve">В случае принятия проекта постановления в представленной редакции доходы консолидированного бюджета Пензенской области составят </w:t>
            </w:r>
            <w:r w:rsidR="004F76B8">
              <w:t>ориентировочно 134 874 140,0</w:t>
            </w:r>
          </w:p>
        </w:tc>
        <w:tc>
          <w:tcPr>
            <w:tcW w:w="1985" w:type="dxa"/>
          </w:tcPr>
          <w:p w:rsidR="00B82570" w:rsidRDefault="00B82570" w:rsidP="00B82570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  <w:tc>
          <w:tcPr>
            <w:tcW w:w="1985" w:type="dxa"/>
          </w:tcPr>
          <w:p w:rsidR="00B82570" w:rsidRDefault="00B82570" w:rsidP="00B82570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</w:tr>
      <w:tr w:rsidR="00B82570" w:rsidTr="00C41CDE">
        <w:trPr>
          <w:jc w:val="center"/>
        </w:trPr>
        <w:tc>
          <w:tcPr>
            <w:tcW w:w="2927" w:type="dxa"/>
          </w:tcPr>
          <w:p w:rsidR="00B82570" w:rsidRDefault="00476754" w:rsidP="00B82570">
            <w:pPr>
              <w:pStyle w:val="a7"/>
              <w:shd w:val="clear" w:color="auto" w:fill="auto"/>
              <w:jc w:val="both"/>
            </w:pPr>
            <w:r>
              <w:t>9.5. </w:t>
            </w:r>
            <w:r w:rsidR="00B82570">
              <w:t>Оценка рисков неблагоприятных последствий</w:t>
            </w:r>
          </w:p>
        </w:tc>
        <w:tc>
          <w:tcPr>
            <w:tcW w:w="3447" w:type="dxa"/>
          </w:tcPr>
          <w:p w:rsidR="00B82570" w:rsidRDefault="00942232" w:rsidP="00E06FA7">
            <w:pPr>
              <w:pStyle w:val="a7"/>
              <w:shd w:val="clear" w:color="auto" w:fill="auto"/>
            </w:pPr>
            <w:r w:rsidRPr="00942232">
              <w:t xml:space="preserve">В случае непринятия проекта постановления послужит в некоторой степени неустойчивому развитию экономики Пензенской области </w:t>
            </w:r>
          </w:p>
        </w:tc>
        <w:tc>
          <w:tcPr>
            <w:tcW w:w="1985" w:type="dxa"/>
          </w:tcPr>
          <w:p w:rsidR="00B82570" w:rsidRDefault="00B82570" w:rsidP="00B82570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  <w:tc>
          <w:tcPr>
            <w:tcW w:w="1985" w:type="dxa"/>
          </w:tcPr>
          <w:p w:rsidR="00B82570" w:rsidRDefault="00B82570" w:rsidP="00B82570">
            <w:pPr>
              <w:pStyle w:val="a7"/>
              <w:shd w:val="clear" w:color="auto" w:fill="auto"/>
            </w:pPr>
            <w:r w:rsidRPr="00B056EC">
              <w:t>Другие варианты отсутствуют</w:t>
            </w:r>
          </w:p>
        </w:tc>
      </w:tr>
    </w:tbl>
    <w:p w:rsidR="000A5B5D" w:rsidRPr="000A5B5D" w:rsidRDefault="00E00251" w:rsidP="000A5B5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0A5B5D">
        <w:rPr>
          <w:rFonts w:ascii="Times New Roman" w:eastAsia="Times New Roman" w:hAnsi="Times New Roman" w:cs="Times New Roman"/>
        </w:rPr>
        <w:t>9.6. </w:t>
      </w:r>
      <w:r w:rsidR="00B234F7" w:rsidRPr="000A5B5D">
        <w:rPr>
          <w:rFonts w:ascii="Times New Roman" w:eastAsia="Times New Roman" w:hAnsi="Times New Roman" w:cs="Times New Roman"/>
        </w:rPr>
        <w:t xml:space="preserve">Обоснование выбора предпочтительного варианта решения выявленной проблемы: </w:t>
      </w:r>
      <w:r w:rsidR="000A5B5D" w:rsidRPr="000A5B5D">
        <w:rPr>
          <w:rFonts w:ascii="Times New Roman" w:eastAsia="Times New Roman" w:hAnsi="Times New Roman" w:cs="Times New Roman"/>
        </w:rPr>
        <w:t>альтернативный вариант отсутствует.</w:t>
      </w:r>
    </w:p>
    <w:p w:rsidR="00203244" w:rsidRDefault="00203244" w:rsidP="00203244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Предложения в рамках публичных консультаций в целях оценки регулирующего воздействия </w:t>
      </w:r>
      <w:bookmarkStart w:id="13" w:name="_GoBack"/>
      <w:r>
        <w:rPr>
          <w:rFonts w:ascii="Times New Roman" w:hAnsi="Times New Roman" w:cs="Times New Roman"/>
          <w:sz w:val="26"/>
          <w:szCs w:val="26"/>
        </w:rPr>
        <w:t>по проекту постановления Правительства Пензенской области «</w:t>
      </w:r>
      <w:bookmarkEnd w:id="13"/>
      <w:r>
        <w:rPr>
          <w:rFonts w:ascii="Times New Roman" w:hAnsi="Times New Roman" w:cs="Times New Roman"/>
          <w:sz w:val="26"/>
          <w:szCs w:val="26"/>
        </w:rPr>
        <w:t>О внесении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 и земель или земельных участков, государственная собственность на которые не разграничена, на территории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Пензенской области, утвержденный постановлением Правительства Пензенской области от 22.04.2024 № 245-пП (с последующими изменениями)» принимались Министерством государственного имущества Пензенской области </w:t>
      </w:r>
      <w:r w:rsidRPr="00203244">
        <w:rPr>
          <w:rFonts w:ascii="Times New Roman" w:hAnsi="Times New Roman" w:cs="Times New Roman"/>
          <w:sz w:val="26"/>
          <w:szCs w:val="26"/>
        </w:rPr>
        <w:t>с «02» сентября 2024 г. по «16» сентября 2024 г.</w:t>
      </w:r>
    </w:p>
    <w:p w:rsidR="00A2313A" w:rsidRDefault="00A2313A" w:rsidP="00A2313A">
      <w:pPr>
        <w:pStyle w:val="af1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Уведомление о проведении публичных консультаций размещалось на официальном сайте Министерства государственного имущества Пензенской области и было разослано в адрес организаций, предоставляющих интересы предпринимательского сообщества в </w:t>
      </w:r>
      <w:r>
        <w:rPr>
          <w:rFonts w:ascii="Times New Roman" w:hAnsi="Times New Roman" w:cs="Times New Roman"/>
          <w:sz w:val="26"/>
          <w:szCs w:val="26"/>
        </w:rPr>
        <w:lastRenderedPageBreak/>
        <w:t>Пензенской области (Пензенская областная ТПП, региональное объединение работодателей «Ассоциация промышленников Пензенской области», Пензенское региональное отделение общероссийской общественной организации «Деловая Россия», Пензенское региональное отделение Общероссийской общественной организации малого и среднего предпринимательства «ОПОРА РОССИИ», аппарат Уполномоченного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защите прав предпринимателей Пензенской области, УФАС по Пензенской области).</w:t>
      </w:r>
    </w:p>
    <w:p w:rsidR="00A2313A" w:rsidRDefault="00A2313A" w:rsidP="00A2313A">
      <w:pPr>
        <w:pStyle w:val="af1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Извещение о размещении уведомления о проведении публичных консультаций направлялось в адрес:</w:t>
      </w:r>
    </w:p>
    <w:p w:rsidR="00A2313A" w:rsidRDefault="00A2313A" w:rsidP="00A2313A">
      <w:pPr>
        <w:pStyle w:val="af1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Торгово-промышленной палаты – penzcci@tpppnz.ru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Общественной организации «Деловая Россия» - nsp-gnn@yandex.ru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Ассоциация промышленников Пензенской области -  </w:t>
      </w:r>
      <w:hyperlink r:id="rId8" w:history="1">
        <w:r>
          <w:rPr>
            <w:rStyle w:val="af0"/>
            <w:sz w:val="26"/>
            <w:szCs w:val="26"/>
            <w:lang w:val="en-US"/>
          </w:rPr>
          <w:t>penza</w:t>
        </w:r>
        <w:r>
          <w:rPr>
            <w:rStyle w:val="af0"/>
            <w:sz w:val="26"/>
            <w:szCs w:val="26"/>
          </w:rPr>
          <w:t>-</w:t>
        </w:r>
        <w:r>
          <w:rPr>
            <w:rStyle w:val="af0"/>
            <w:sz w:val="26"/>
            <w:szCs w:val="26"/>
            <w:lang w:val="en-US"/>
          </w:rPr>
          <w:t>rspp</w:t>
        </w:r>
        <w:r>
          <w:rPr>
            <w:rStyle w:val="af0"/>
            <w:sz w:val="26"/>
            <w:szCs w:val="26"/>
          </w:rPr>
          <w:t>@</w:t>
        </w:r>
        <w:r>
          <w:rPr>
            <w:rStyle w:val="af0"/>
            <w:sz w:val="26"/>
            <w:szCs w:val="26"/>
            <w:lang w:val="en-US"/>
          </w:rPr>
          <w:t>ya</w:t>
        </w:r>
        <w:r>
          <w:rPr>
            <w:rStyle w:val="af0"/>
            <w:sz w:val="26"/>
            <w:szCs w:val="26"/>
          </w:rPr>
          <w:t>.</w:t>
        </w:r>
        <w:r>
          <w:rPr>
            <w:rStyle w:val="af0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Общественной организации малого и среднего предпринимательства «ОПОРА России»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penza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opora</w:t>
      </w:r>
      <w:proofErr w:type="spellEnd"/>
      <w:r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Уполномоченного по защите прав предпринимателей в Пензенской области– </w:t>
      </w:r>
      <w:hyperlink r:id="rId9" w:history="1">
        <w:r>
          <w:rPr>
            <w:rStyle w:val="af0"/>
            <w:sz w:val="26"/>
            <w:szCs w:val="26"/>
            <w:lang w:val="en-US"/>
          </w:rPr>
          <w:t>ombudsmen</w:t>
        </w:r>
        <w:r>
          <w:rPr>
            <w:rStyle w:val="af0"/>
            <w:sz w:val="26"/>
            <w:szCs w:val="26"/>
          </w:rPr>
          <w:t>.</w:t>
        </w:r>
        <w:r>
          <w:rPr>
            <w:rStyle w:val="af0"/>
            <w:sz w:val="26"/>
            <w:szCs w:val="26"/>
            <w:lang w:val="en-US"/>
          </w:rPr>
          <w:t>pnz</w:t>
        </w:r>
        <w:r>
          <w:rPr>
            <w:rStyle w:val="af0"/>
            <w:sz w:val="26"/>
            <w:szCs w:val="26"/>
          </w:rPr>
          <w:t>@</w:t>
        </w:r>
        <w:r>
          <w:rPr>
            <w:rStyle w:val="af0"/>
            <w:sz w:val="26"/>
            <w:szCs w:val="26"/>
            <w:lang w:val="en-US"/>
          </w:rPr>
          <w:t>gmail</w:t>
        </w:r>
        <w:r>
          <w:rPr>
            <w:rStyle w:val="af0"/>
            <w:sz w:val="26"/>
            <w:szCs w:val="26"/>
          </w:rPr>
          <w:t>.</w:t>
        </w:r>
        <w:r>
          <w:rPr>
            <w:rStyle w:val="af0"/>
            <w:sz w:val="26"/>
            <w:szCs w:val="26"/>
            <w:lang w:val="en-US"/>
          </w:rPr>
          <w:t>com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Управление федеральной антимонопольной службы Пензенской области</w:t>
      </w: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ГБУ «Государственная кадастровая оценка».</w:t>
      </w: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</w:p>
    <w:p w:rsidR="00A2313A" w:rsidRDefault="00A2313A" w:rsidP="00A2313A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 стороны заинтересованных организаций замечаний или предложений не поступало. </w:t>
      </w:r>
    </w:p>
    <w:p w:rsidR="00A2313A" w:rsidRPr="00203244" w:rsidRDefault="00A2313A" w:rsidP="0020324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F76B8" w:rsidRDefault="004F76B8" w:rsidP="00830939">
      <w:pPr>
        <w:pStyle w:val="1"/>
        <w:shd w:val="clear" w:color="auto" w:fill="auto"/>
        <w:ind w:firstLine="0"/>
      </w:pPr>
    </w:p>
    <w:p w:rsidR="00942232" w:rsidRDefault="004F76B8" w:rsidP="00830939">
      <w:pPr>
        <w:pStyle w:val="1"/>
        <w:shd w:val="clear" w:color="auto" w:fill="auto"/>
        <w:ind w:firstLine="0"/>
      </w:pPr>
      <w:r>
        <w:t xml:space="preserve">Зам. </w:t>
      </w:r>
      <w:r w:rsidR="00A02C02">
        <w:t>М</w:t>
      </w:r>
      <w:r w:rsidR="00E00251">
        <w:t>инистр</w:t>
      </w:r>
      <w:r>
        <w:t>а</w:t>
      </w:r>
      <w:r w:rsidR="00E00251">
        <w:t xml:space="preserve"> </w:t>
      </w:r>
    </w:p>
    <w:p w:rsidR="00E00251" w:rsidRDefault="00942232" w:rsidP="00830939">
      <w:pPr>
        <w:pStyle w:val="1"/>
        <w:shd w:val="clear" w:color="auto" w:fill="auto"/>
        <w:ind w:firstLine="0"/>
      </w:pPr>
      <w:r>
        <w:t xml:space="preserve">госимущества </w:t>
      </w:r>
      <w:r w:rsidR="00E00251">
        <w:t xml:space="preserve">Пензенской области                                                                </w:t>
      </w:r>
      <w:r>
        <w:t xml:space="preserve">        </w:t>
      </w:r>
      <w:r w:rsidR="004F76B8">
        <w:t xml:space="preserve">      </w:t>
      </w:r>
      <w:r>
        <w:t xml:space="preserve"> </w:t>
      </w:r>
      <w:r w:rsidR="004F76B8">
        <w:t>А.П. Александров</w:t>
      </w:r>
    </w:p>
    <w:sectPr w:rsidR="00E00251" w:rsidSect="00683C80">
      <w:pgSz w:w="11900" w:h="16840"/>
      <w:pgMar w:top="567" w:right="567" w:bottom="567" w:left="964" w:header="28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AC" w:rsidRDefault="00625EAC">
      <w:r>
        <w:separator/>
      </w:r>
    </w:p>
  </w:endnote>
  <w:endnote w:type="continuationSeparator" w:id="0">
    <w:p w:rsidR="00625EAC" w:rsidRDefault="00625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AC" w:rsidRDefault="00625EAC"/>
  </w:footnote>
  <w:footnote w:type="continuationSeparator" w:id="0">
    <w:p w:rsidR="00625EAC" w:rsidRDefault="00625E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65C2"/>
    <w:multiLevelType w:val="multilevel"/>
    <w:tmpl w:val="FA60B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C41B9A"/>
    <w:multiLevelType w:val="multilevel"/>
    <w:tmpl w:val="196EF570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C85CBA"/>
    <w:multiLevelType w:val="multilevel"/>
    <w:tmpl w:val="2B7A3A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2A22B8"/>
    <w:multiLevelType w:val="multilevel"/>
    <w:tmpl w:val="468CF248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F468A"/>
    <w:rsid w:val="00012060"/>
    <w:rsid w:val="0002080D"/>
    <w:rsid w:val="00032546"/>
    <w:rsid w:val="000A45D1"/>
    <w:rsid w:val="000A5B5D"/>
    <w:rsid w:val="000E768C"/>
    <w:rsid w:val="00125379"/>
    <w:rsid w:val="0014531C"/>
    <w:rsid w:val="00161C04"/>
    <w:rsid w:val="00174165"/>
    <w:rsid w:val="00180610"/>
    <w:rsid w:val="001A4817"/>
    <w:rsid w:val="001C2A2E"/>
    <w:rsid w:val="001C6075"/>
    <w:rsid w:val="001C7FDA"/>
    <w:rsid w:val="001F3D31"/>
    <w:rsid w:val="00203244"/>
    <w:rsid w:val="00250718"/>
    <w:rsid w:val="002677EB"/>
    <w:rsid w:val="00291650"/>
    <w:rsid w:val="00294FF1"/>
    <w:rsid w:val="002A6B85"/>
    <w:rsid w:val="002C4AB1"/>
    <w:rsid w:val="002D3323"/>
    <w:rsid w:val="002E4CAD"/>
    <w:rsid w:val="002E6F8D"/>
    <w:rsid w:val="002F5D69"/>
    <w:rsid w:val="002F6D9E"/>
    <w:rsid w:val="0032697E"/>
    <w:rsid w:val="00334E1C"/>
    <w:rsid w:val="003A249B"/>
    <w:rsid w:val="0042696D"/>
    <w:rsid w:val="00435E94"/>
    <w:rsid w:val="004427FB"/>
    <w:rsid w:val="00451322"/>
    <w:rsid w:val="0046665F"/>
    <w:rsid w:val="00467967"/>
    <w:rsid w:val="00476754"/>
    <w:rsid w:val="004A072B"/>
    <w:rsid w:val="004A5FA8"/>
    <w:rsid w:val="004C5048"/>
    <w:rsid w:val="004F76B8"/>
    <w:rsid w:val="005118CE"/>
    <w:rsid w:val="00556F8A"/>
    <w:rsid w:val="005800DB"/>
    <w:rsid w:val="00587799"/>
    <w:rsid w:val="005A34E7"/>
    <w:rsid w:val="005A4773"/>
    <w:rsid w:val="005F468A"/>
    <w:rsid w:val="00625EAC"/>
    <w:rsid w:val="00637E50"/>
    <w:rsid w:val="006818DE"/>
    <w:rsid w:val="00683C80"/>
    <w:rsid w:val="006B4F2A"/>
    <w:rsid w:val="006E399A"/>
    <w:rsid w:val="006F083D"/>
    <w:rsid w:val="00731642"/>
    <w:rsid w:val="00731D16"/>
    <w:rsid w:val="00742610"/>
    <w:rsid w:val="007708E6"/>
    <w:rsid w:val="00786D2B"/>
    <w:rsid w:val="007A2AAB"/>
    <w:rsid w:val="00830939"/>
    <w:rsid w:val="008715C9"/>
    <w:rsid w:val="00875E71"/>
    <w:rsid w:val="00881519"/>
    <w:rsid w:val="008A07FB"/>
    <w:rsid w:val="008B1F6F"/>
    <w:rsid w:val="008B38C1"/>
    <w:rsid w:val="008B3C49"/>
    <w:rsid w:val="008B4DB5"/>
    <w:rsid w:val="008B5C1E"/>
    <w:rsid w:val="008D1975"/>
    <w:rsid w:val="0090192D"/>
    <w:rsid w:val="00907914"/>
    <w:rsid w:val="0092554B"/>
    <w:rsid w:val="00942232"/>
    <w:rsid w:val="009847D1"/>
    <w:rsid w:val="00987645"/>
    <w:rsid w:val="0099475B"/>
    <w:rsid w:val="009A6375"/>
    <w:rsid w:val="009A6B9C"/>
    <w:rsid w:val="009D25CC"/>
    <w:rsid w:val="009D2E85"/>
    <w:rsid w:val="009D5859"/>
    <w:rsid w:val="009E4CB7"/>
    <w:rsid w:val="009F6165"/>
    <w:rsid w:val="00A02C02"/>
    <w:rsid w:val="00A2313A"/>
    <w:rsid w:val="00A506E0"/>
    <w:rsid w:val="00A67294"/>
    <w:rsid w:val="00A878EF"/>
    <w:rsid w:val="00A96660"/>
    <w:rsid w:val="00AB754A"/>
    <w:rsid w:val="00AC530F"/>
    <w:rsid w:val="00AD49F5"/>
    <w:rsid w:val="00AD5039"/>
    <w:rsid w:val="00AE2044"/>
    <w:rsid w:val="00B056EC"/>
    <w:rsid w:val="00B1197F"/>
    <w:rsid w:val="00B234F7"/>
    <w:rsid w:val="00B536BD"/>
    <w:rsid w:val="00B6480D"/>
    <w:rsid w:val="00B82570"/>
    <w:rsid w:val="00B90896"/>
    <w:rsid w:val="00BA1A55"/>
    <w:rsid w:val="00BA66B5"/>
    <w:rsid w:val="00BC378E"/>
    <w:rsid w:val="00BC6888"/>
    <w:rsid w:val="00BC6C8A"/>
    <w:rsid w:val="00BD1513"/>
    <w:rsid w:val="00BF521E"/>
    <w:rsid w:val="00C06C43"/>
    <w:rsid w:val="00C165AA"/>
    <w:rsid w:val="00C41CDE"/>
    <w:rsid w:val="00C529FD"/>
    <w:rsid w:val="00C82D1D"/>
    <w:rsid w:val="00CB03F1"/>
    <w:rsid w:val="00CB4C82"/>
    <w:rsid w:val="00CD3502"/>
    <w:rsid w:val="00D04EEB"/>
    <w:rsid w:val="00D334A0"/>
    <w:rsid w:val="00D4652D"/>
    <w:rsid w:val="00DA7DF6"/>
    <w:rsid w:val="00DD44F1"/>
    <w:rsid w:val="00E00251"/>
    <w:rsid w:val="00E06FA7"/>
    <w:rsid w:val="00E22A92"/>
    <w:rsid w:val="00E30015"/>
    <w:rsid w:val="00E31771"/>
    <w:rsid w:val="00E4003A"/>
    <w:rsid w:val="00EB68A8"/>
    <w:rsid w:val="00EF6E02"/>
    <w:rsid w:val="00F15B92"/>
    <w:rsid w:val="00F4289E"/>
    <w:rsid w:val="00F573E5"/>
    <w:rsid w:val="00F64FAC"/>
    <w:rsid w:val="00F74BA8"/>
    <w:rsid w:val="00F74F2B"/>
    <w:rsid w:val="00FA12F1"/>
    <w:rsid w:val="00FB4698"/>
    <w:rsid w:val="00FC383B"/>
    <w:rsid w:val="00FD1C24"/>
    <w:rsid w:val="00FD2BCE"/>
    <w:rsid w:val="00FF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C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4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CB4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CB4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CB4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CB4C82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CB4C8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CB4C8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CB4C82"/>
    <w:pPr>
      <w:shd w:val="clear" w:color="auto" w:fill="FFFFFF"/>
      <w:ind w:left="160"/>
      <w:outlineLvl w:val="0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39"/>
    <w:rsid w:val="00925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334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334A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334A0"/>
    <w:rPr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334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334A0"/>
    <w:rPr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334A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34A0"/>
    <w:rPr>
      <w:rFonts w:ascii="Segoe UI" w:hAnsi="Segoe UI" w:cs="Segoe UI"/>
      <w:color w:val="000000"/>
      <w:sz w:val="18"/>
      <w:szCs w:val="18"/>
    </w:rPr>
  </w:style>
  <w:style w:type="character" w:styleId="af0">
    <w:name w:val="Hyperlink"/>
    <w:basedOn w:val="a0"/>
    <w:uiPriority w:val="99"/>
    <w:unhideWhenUsed/>
    <w:rsid w:val="00A506E0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1F3D31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1F3D31"/>
    <w:rPr>
      <w:rFonts w:ascii="Times New Roman" w:eastAsia="Times New Roman" w:hAnsi="Times New Roman" w:cs="Times New Roman"/>
      <w:szCs w:val="20"/>
      <w:lang w:bidi="ar-SA"/>
    </w:rPr>
  </w:style>
  <w:style w:type="paragraph" w:styleId="af1">
    <w:name w:val="No Spacing"/>
    <w:uiPriority w:val="1"/>
    <w:qFormat/>
    <w:rsid w:val="00A2313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a-rspp@y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budsmen.pn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2304-A030-498A-A160-CC9DB2A9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Орлова Галина Юрьевна</cp:lastModifiedBy>
  <cp:revision>34</cp:revision>
  <cp:lastPrinted>2024-09-18T14:17:00Z</cp:lastPrinted>
  <dcterms:created xsi:type="dcterms:W3CDTF">2022-04-04T08:31:00Z</dcterms:created>
  <dcterms:modified xsi:type="dcterms:W3CDTF">2024-09-18T14:17:00Z</dcterms:modified>
</cp:coreProperties>
</file>