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17ABD36E" w:rsidR="00DE77A8" w:rsidRDefault="00DE77A8" w:rsidP="00DE77A8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DF98AA" w14:textId="77777777" w:rsidR="00262AD8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Министру </w:t>
                                  </w:r>
                                  <w:r w:rsidR="00262AD8">
                                    <w:rPr>
                                      <w:sz w:val="28"/>
                                      <w:szCs w:val="28"/>
                                    </w:rPr>
                                    <w:t>цифрового развития, транспорта и связи</w:t>
                                  </w:r>
                                </w:p>
                                <w:p w14:paraId="59374946" w14:textId="31AEEB29" w:rsidR="000C4A8E" w:rsidRDefault="004F6AF4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1E804682" w14:textId="3A1DAF0F" w:rsidR="00262AD8" w:rsidRDefault="00262AD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FD1B761" w14:textId="595B74CF" w:rsidR="00262AD8" w:rsidRPr="00262AD8" w:rsidRDefault="00262AD8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262AD8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С.Л. Балакину</w:t>
                                  </w:r>
                                </w:p>
                                <w:p w14:paraId="58936D75" w14:textId="2ADB1186" w:rsidR="000C4A8E" w:rsidRPr="00F67031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453231D7" w:rsidR="000C4A8E" w:rsidRPr="00F67031" w:rsidRDefault="000C4A8E" w:rsidP="00262AD8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11DF98AA" w14:textId="77777777" w:rsidR="00262AD8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Министру </w:t>
                            </w:r>
                            <w:r w:rsidR="00262AD8">
                              <w:rPr>
                                <w:sz w:val="28"/>
                                <w:szCs w:val="28"/>
                              </w:rPr>
                              <w:t>цифрового развития, транспорта и связи</w:t>
                            </w:r>
                          </w:p>
                          <w:p w14:paraId="59374946" w14:textId="31AEEB29" w:rsidR="000C4A8E" w:rsidRDefault="004F6AF4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Пензенской области</w:t>
                            </w:r>
                          </w:p>
                          <w:p w14:paraId="1E804682" w14:textId="3A1DAF0F" w:rsidR="00262AD8" w:rsidRDefault="00262AD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D1B761" w14:textId="595B74CF" w:rsidR="00262AD8" w:rsidRPr="00262AD8" w:rsidRDefault="00262AD8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2AD8">
                              <w:rPr>
                                <w:b/>
                                <w:sz w:val="28"/>
                                <w:szCs w:val="28"/>
                              </w:rPr>
                              <w:t>С.Л. Балакину</w:t>
                            </w:r>
                          </w:p>
                          <w:p w14:paraId="58936D75" w14:textId="2ADB1186" w:rsidR="000C4A8E" w:rsidRPr="00F67031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453231D7" w:rsidR="000C4A8E" w:rsidRPr="00F67031" w:rsidRDefault="000C4A8E" w:rsidP="00262AD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2F0F8D79" w:rsidR="00DE77A8" w:rsidRPr="00F67031" w:rsidRDefault="00E54461" w:rsidP="00262AD8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</w:t>
      </w:r>
      <w:r w:rsidRPr="00F67031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F67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="00262AD8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Пензенской области «</w:t>
      </w:r>
      <w:r w:rsidR="00262AD8" w:rsidRPr="00262AD8">
        <w:rPr>
          <w:sz w:val="28"/>
          <w:szCs w:val="28"/>
        </w:rPr>
        <w:t>О</w:t>
      </w:r>
      <w:r w:rsidR="00F34C33">
        <w:rPr>
          <w:sz w:val="28"/>
          <w:szCs w:val="28"/>
        </w:rPr>
        <w:t>б утверждении регионального комплексного плана транспортного обслуживания населения Пензенской области</w:t>
      </w:r>
      <w:r>
        <w:rPr>
          <w:sz w:val="28"/>
          <w:szCs w:val="28"/>
        </w:rPr>
        <w:t xml:space="preserve">» </w:t>
      </w:r>
      <w:r w:rsidRPr="00F67031">
        <w:rPr>
          <w:sz w:val="28"/>
          <w:szCs w:val="28"/>
        </w:rPr>
        <w:t>(далее – Проект), направ</w:t>
      </w:r>
      <w:r>
        <w:rPr>
          <w:sz w:val="28"/>
          <w:szCs w:val="28"/>
        </w:rPr>
        <w:t>ленного</w:t>
      </w:r>
      <w:r w:rsidRPr="00F67031">
        <w:rPr>
          <w:sz w:val="28"/>
          <w:szCs w:val="28"/>
        </w:rPr>
        <w:t xml:space="preserve"> в Министерство экономического развития и промышленности Пензенской области для подготовки заключения об оценке регулирующего воздействия </w:t>
      </w:r>
      <w:r>
        <w:rPr>
          <w:sz w:val="28"/>
          <w:szCs w:val="28"/>
        </w:rPr>
        <w:t>в</w:t>
      </w:r>
      <w:r w:rsidR="00DE77A8" w:rsidRPr="00F67031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1F9807E1" w:rsidR="00DE77A8" w:rsidRPr="00F67031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F67031">
        <w:rPr>
          <w:sz w:val="28"/>
          <w:szCs w:val="28"/>
        </w:rPr>
        <w:t xml:space="preserve">Органом-разработчиком </w:t>
      </w:r>
      <w:r w:rsidR="000D0425">
        <w:rPr>
          <w:sz w:val="28"/>
          <w:szCs w:val="28"/>
        </w:rPr>
        <w:t>П</w:t>
      </w:r>
      <w:r w:rsidRPr="00F67031">
        <w:rPr>
          <w:sz w:val="28"/>
          <w:szCs w:val="28"/>
        </w:rPr>
        <w:t xml:space="preserve">роекта является Министерство </w:t>
      </w:r>
      <w:r w:rsidR="00262AD8">
        <w:rPr>
          <w:sz w:val="28"/>
          <w:szCs w:val="28"/>
        </w:rPr>
        <w:t>цифрового развития, транспорта и связи</w:t>
      </w:r>
      <w:r w:rsidR="00C12F2C">
        <w:rPr>
          <w:sz w:val="28"/>
          <w:szCs w:val="28"/>
        </w:rPr>
        <w:t xml:space="preserve"> </w:t>
      </w:r>
      <w:r w:rsidRPr="00F67031">
        <w:rPr>
          <w:sz w:val="28"/>
          <w:szCs w:val="28"/>
        </w:rPr>
        <w:t>Пензенской области (далее – Министерство</w:t>
      </w:r>
      <w:r w:rsidR="00A76379" w:rsidRPr="00F67031">
        <w:rPr>
          <w:sz w:val="28"/>
          <w:szCs w:val="28"/>
        </w:rPr>
        <w:t>, Разработчик</w:t>
      </w:r>
      <w:r w:rsidRPr="00F67031">
        <w:rPr>
          <w:sz w:val="28"/>
          <w:szCs w:val="28"/>
        </w:rPr>
        <w:t>).</w:t>
      </w:r>
    </w:p>
    <w:p w14:paraId="30D9C201" w14:textId="2DE25E9F" w:rsidR="00CF68CF" w:rsidRDefault="00CF68CF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пояснительной записке</w:t>
      </w:r>
      <w:r w:rsidR="00F34C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целях </w:t>
      </w:r>
      <w:r w:rsidR="00F34C33">
        <w:rPr>
          <w:bCs/>
          <w:sz w:val="28"/>
          <w:szCs w:val="28"/>
        </w:rPr>
        <w:t>реализаци</w:t>
      </w:r>
      <w:r>
        <w:rPr>
          <w:bCs/>
          <w:sz w:val="28"/>
          <w:szCs w:val="28"/>
        </w:rPr>
        <w:t>и</w:t>
      </w:r>
      <w:r w:rsidR="00F34C33">
        <w:rPr>
          <w:bCs/>
          <w:sz w:val="28"/>
          <w:szCs w:val="28"/>
        </w:rPr>
        <w:t xml:space="preserve"> требований федерального законодательства</w:t>
      </w:r>
      <w:r>
        <w:rPr>
          <w:bCs/>
          <w:sz w:val="28"/>
          <w:szCs w:val="28"/>
        </w:rPr>
        <w:t xml:space="preserve"> предлагается утвердить региональный комплексный план транспортного обслуживания населения и установить перечень межмуниципальных маршрутов регулярных перевозок, в отношении которых планируется изменение вида регулярных перевозок на перевозки по регулируемому тарифу</w:t>
      </w:r>
      <w:r w:rsidR="003B5284">
        <w:rPr>
          <w:bCs/>
          <w:sz w:val="28"/>
          <w:szCs w:val="28"/>
        </w:rPr>
        <w:t>.</w:t>
      </w:r>
    </w:p>
    <w:p w14:paraId="7E4EDF88" w14:textId="43459D0F" w:rsidR="00DE77A8" w:rsidRPr="00F67031" w:rsidRDefault="00DE77A8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 xml:space="preserve">В соответствии с пунктом 2.2 Порядка проведения ОРВ Министерством </w:t>
      </w:r>
      <w:r w:rsidR="00F233E1">
        <w:rPr>
          <w:bCs/>
          <w:sz w:val="28"/>
          <w:szCs w:val="28"/>
        </w:rPr>
        <w:t>проведен подробный анализ П</w:t>
      </w:r>
      <w:r w:rsidRPr="00F67031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F67031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lastRenderedPageBreak/>
        <w:t>Согласно сведениям, содержащимся в соответствующих разделах Сводного отчета, установлено следующее.</w:t>
      </w:r>
    </w:p>
    <w:p w14:paraId="11E82DE2" w14:textId="68494B55" w:rsidR="0001373B" w:rsidRDefault="00DE77A8" w:rsidP="000172A9">
      <w:pPr>
        <w:ind w:firstLine="709"/>
        <w:jc w:val="both"/>
        <w:rPr>
          <w:bCs/>
          <w:sz w:val="28"/>
          <w:szCs w:val="28"/>
        </w:rPr>
      </w:pPr>
      <w:r w:rsidRPr="00006699">
        <w:rPr>
          <w:bCs/>
          <w:sz w:val="28"/>
          <w:szCs w:val="28"/>
        </w:rPr>
        <w:t xml:space="preserve">Целью </w:t>
      </w:r>
      <w:r w:rsidR="00327148">
        <w:rPr>
          <w:bCs/>
          <w:sz w:val="28"/>
          <w:szCs w:val="28"/>
        </w:rPr>
        <w:t xml:space="preserve">предлагаемого </w:t>
      </w:r>
      <w:r w:rsidRPr="00006699">
        <w:rPr>
          <w:bCs/>
          <w:sz w:val="28"/>
          <w:szCs w:val="28"/>
        </w:rPr>
        <w:t xml:space="preserve">правового регулирования </w:t>
      </w:r>
      <w:r w:rsidR="009430F1" w:rsidRPr="00006699">
        <w:rPr>
          <w:bCs/>
          <w:sz w:val="28"/>
          <w:szCs w:val="28"/>
        </w:rPr>
        <w:t xml:space="preserve">является </w:t>
      </w:r>
      <w:r w:rsidR="00CF68CF">
        <w:rPr>
          <w:bCs/>
          <w:sz w:val="28"/>
          <w:szCs w:val="28"/>
        </w:rPr>
        <w:t>реализация мероприятий по развитию регулярных перевозок по межмуниципальным маршрутам на территории Пензенской области</w:t>
      </w:r>
      <w:r w:rsidR="00E121A1">
        <w:rPr>
          <w:bCs/>
          <w:sz w:val="28"/>
          <w:szCs w:val="28"/>
        </w:rPr>
        <w:t xml:space="preserve">, срок </w:t>
      </w:r>
      <w:r w:rsidR="00A80546">
        <w:rPr>
          <w:bCs/>
          <w:sz w:val="28"/>
          <w:szCs w:val="28"/>
        </w:rPr>
        <w:t>достижения – 2024-2028 гг.</w:t>
      </w:r>
    </w:p>
    <w:p w14:paraId="3D98F34E" w14:textId="2DD660F1" w:rsidR="00762D92" w:rsidRPr="00762D92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В соответствии с пунктом 4 Сводного отчета основными субъектами предлагаемого правового регулирования являются </w:t>
      </w:r>
      <w:r w:rsidR="00A80546">
        <w:rPr>
          <w:bCs/>
          <w:color w:val="000000"/>
          <w:sz w:val="28"/>
          <w:szCs w:val="28"/>
        </w:rPr>
        <w:t xml:space="preserve">юридические лица и индивидуальные предприниматели, осуществляющие деятельность по перевозке пассажиров и багажа автомобильным транспортом по маршрутам регулярных перевозок межмуниципального сообщения на территории </w:t>
      </w:r>
      <w:r w:rsidR="0032254F">
        <w:rPr>
          <w:bCs/>
          <w:color w:val="000000"/>
          <w:sz w:val="28"/>
          <w:szCs w:val="28"/>
        </w:rPr>
        <w:t>Пензенской области, включенные в Реестр межмуниципальных маршрутов</w:t>
      </w:r>
      <w:r w:rsidRPr="00762D92">
        <w:rPr>
          <w:bCs/>
          <w:color w:val="000000"/>
          <w:sz w:val="28"/>
          <w:szCs w:val="28"/>
        </w:rPr>
        <w:t xml:space="preserve">. </w:t>
      </w:r>
      <w:r w:rsidR="0067258E">
        <w:rPr>
          <w:bCs/>
          <w:color w:val="000000"/>
          <w:sz w:val="28"/>
          <w:szCs w:val="28"/>
        </w:rPr>
        <w:t xml:space="preserve"> </w:t>
      </w:r>
    </w:p>
    <w:p w14:paraId="2FBABBBF" w14:textId="35E55350" w:rsidR="00762D92" w:rsidRPr="00762D92" w:rsidRDefault="00946E1C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Согласно</w:t>
      </w:r>
      <w:r w:rsidR="00762D92" w:rsidRPr="00762D92">
        <w:rPr>
          <w:bCs/>
          <w:color w:val="000000"/>
          <w:sz w:val="28"/>
          <w:szCs w:val="28"/>
        </w:rPr>
        <w:t xml:space="preserve"> пункт</w:t>
      </w:r>
      <w:r>
        <w:rPr>
          <w:bCs/>
          <w:color w:val="000000"/>
          <w:sz w:val="28"/>
          <w:szCs w:val="28"/>
        </w:rPr>
        <w:t>у</w:t>
      </w:r>
      <w:r w:rsidR="00762D92" w:rsidRPr="00762D92">
        <w:rPr>
          <w:bCs/>
          <w:color w:val="000000"/>
          <w:sz w:val="28"/>
          <w:szCs w:val="28"/>
        </w:rPr>
        <w:t xml:space="preserve"> 5 Сводного отчета </w:t>
      </w:r>
      <w:r>
        <w:rPr>
          <w:bCs/>
          <w:color w:val="000000"/>
          <w:sz w:val="28"/>
          <w:szCs w:val="28"/>
        </w:rPr>
        <w:t xml:space="preserve">в связи с принятием Проекта </w:t>
      </w:r>
      <w:r w:rsidR="00762D92" w:rsidRPr="00762D92">
        <w:rPr>
          <w:bCs/>
          <w:color w:val="000000"/>
          <w:sz w:val="28"/>
          <w:szCs w:val="28"/>
        </w:rPr>
        <w:t>у Министерства</w:t>
      </w:r>
      <w:r w:rsidR="002A6B3F">
        <w:rPr>
          <w:bCs/>
          <w:color w:val="000000"/>
          <w:sz w:val="28"/>
          <w:szCs w:val="28"/>
        </w:rPr>
        <w:t xml:space="preserve"> не предполагается</w:t>
      </w:r>
      <w:r w:rsidR="0067258E">
        <w:rPr>
          <w:bCs/>
          <w:color w:val="000000"/>
          <w:sz w:val="28"/>
          <w:szCs w:val="28"/>
        </w:rPr>
        <w:t xml:space="preserve"> </w:t>
      </w:r>
      <w:r w:rsidR="0067258E" w:rsidRPr="002A6B3F">
        <w:rPr>
          <w:bCs/>
          <w:color w:val="000000"/>
          <w:sz w:val="28"/>
          <w:szCs w:val="28"/>
        </w:rPr>
        <w:t xml:space="preserve">изменение функций </w:t>
      </w:r>
      <w:r w:rsidR="0067258E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 увеличение штатной численности.</w:t>
      </w:r>
    </w:p>
    <w:p w14:paraId="29C16202" w14:textId="0C877F2B" w:rsidR="00762D92" w:rsidRPr="00762D92" w:rsidRDefault="00762D92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По оценке Министерства, предлагаемое правовое регулирование </w:t>
      </w:r>
      <w:r w:rsidR="00946E1C">
        <w:rPr>
          <w:bCs/>
          <w:color w:val="000000"/>
          <w:sz w:val="28"/>
          <w:szCs w:val="28"/>
        </w:rPr>
        <w:t>предусматривает</w:t>
      </w:r>
      <w:r w:rsidR="00946E1C" w:rsidRPr="00946E1C">
        <w:rPr>
          <w:bCs/>
          <w:color w:val="000000"/>
          <w:sz w:val="28"/>
          <w:szCs w:val="28"/>
        </w:rPr>
        <w:t xml:space="preserve"> выделени</w:t>
      </w:r>
      <w:r w:rsidR="00946E1C">
        <w:rPr>
          <w:bCs/>
          <w:color w:val="000000"/>
          <w:sz w:val="28"/>
          <w:szCs w:val="28"/>
        </w:rPr>
        <w:t>е</w:t>
      </w:r>
      <w:r w:rsidR="00946E1C" w:rsidRPr="00946E1C">
        <w:rPr>
          <w:bCs/>
          <w:color w:val="000000"/>
          <w:sz w:val="28"/>
          <w:szCs w:val="28"/>
        </w:rPr>
        <w:t xml:space="preserve"> дополнительного финансирования из бюджета Пензенской области</w:t>
      </w:r>
      <w:r w:rsidR="0067258E">
        <w:rPr>
          <w:bCs/>
          <w:color w:val="000000"/>
          <w:sz w:val="28"/>
          <w:szCs w:val="28"/>
        </w:rPr>
        <w:t xml:space="preserve"> </w:t>
      </w:r>
      <w:r w:rsidR="00EA3566" w:rsidRPr="00EA3566">
        <w:rPr>
          <w:bCs/>
          <w:color w:val="000000"/>
          <w:sz w:val="28"/>
          <w:szCs w:val="28"/>
        </w:rPr>
        <w:t>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</w:r>
      <w:r w:rsidR="00EA3566">
        <w:rPr>
          <w:bCs/>
          <w:color w:val="000000"/>
          <w:sz w:val="28"/>
          <w:szCs w:val="28"/>
        </w:rPr>
        <w:t xml:space="preserve"> </w:t>
      </w:r>
      <w:r w:rsidR="0067258E">
        <w:rPr>
          <w:bCs/>
          <w:color w:val="000000"/>
          <w:sz w:val="28"/>
          <w:szCs w:val="28"/>
        </w:rPr>
        <w:t>в целях заключения государственных контрактов на выполнение работ по осуществлению регулярных перевозок пассажиров и багажа автомобильным транспортом по регулируемым тарифам</w:t>
      </w:r>
      <w:r w:rsidRPr="00762D92">
        <w:rPr>
          <w:bCs/>
          <w:color w:val="000000"/>
          <w:sz w:val="28"/>
          <w:szCs w:val="28"/>
        </w:rPr>
        <w:t>.</w:t>
      </w:r>
    </w:p>
    <w:p w14:paraId="315779E4" w14:textId="24E3F982" w:rsidR="003B5284" w:rsidRDefault="003B5284" w:rsidP="00BE2B88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3B5284">
        <w:rPr>
          <w:bCs/>
          <w:color w:val="000000"/>
          <w:sz w:val="28"/>
          <w:szCs w:val="28"/>
        </w:rPr>
        <w:t xml:space="preserve">Сохранение текущего регулирования приведет к отсутствию правового регулирования отдельных вопросов организации регулярных перевозок по межмуниципальным маршрутам, к несоответствию регионального законодательства федеральному, а также к ухудшению качества транспортных услуг и снижению надежности системы организации регулярных перевозок </w:t>
      </w:r>
      <w:r>
        <w:rPr>
          <w:bCs/>
          <w:color w:val="000000"/>
          <w:sz w:val="28"/>
          <w:szCs w:val="28"/>
        </w:rPr>
        <w:t>в границах Кузнецкого района</w:t>
      </w:r>
      <w:r w:rsidRPr="003B5284">
        <w:rPr>
          <w:bCs/>
          <w:color w:val="000000"/>
          <w:sz w:val="28"/>
          <w:szCs w:val="28"/>
        </w:rPr>
        <w:t>.</w:t>
      </w:r>
    </w:p>
    <w:p w14:paraId="07A3A601" w14:textId="0F48B8DE" w:rsidR="00BE2B88" w:rsidRPr="00F67031" w:rsidRDefault="000D0425" w:rsidP="000D042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762D92">
        <w:rPr>
          <w:color w:val="000000"/>
          <w:sz w:val="28"/>
          <w:szCs w:val="28"/>
        </w:rPr>
        <w:t>Разработчик видит предпочтительным 1 вариа</w:t>
      </w:r>
      <w:r w:rsidR="00BE2B88">
        <w:rPr>
          <w:color w:val="000000"/>
          <w:sz w:val="28"/>
          <w:szCs w:val="28"/>
        </w:rPr>
        <w:t>нт решения возникшей проблемы, т.к. п</w:t>
      </w:r>
      <w:r w:rsidRPr="00762D92">
        <w:rPr>
          <w:color w:val="000000"/>
          <w:sz w:val="28"/>
          <w:szCs w:val="28"/>
        </w:rPr>
        <w:t>ринятие данного варианта нормативного правового регулирования</w:t>
      </w:r>
      <w:r>
        <w:rPr>
          <w:color w:val="000000"/>
          <w:sz w:val="28"/>
          <w:szCs w:val="28"/>
        </w:rPr>
        <w:t xml:space="preserve"> послужит </w:t>
      </w:r>
      <w:r w:rsidR="003B5284" w:rsidRPr="003B5284">
        <w:rPr>
          <w:color w:val="000000"/>
          <w:sz w:val="28"/>
          <w:szCs w:val="28"/>
        </w:rPr>
        <w:t>разви</w:t>
      </w:r>
      <w:r w:rsidR="003B5284">
        <w:rPr>
          <w:color w:val="000000"/>
          <w:sz w:val="28"/>
          <w:szCs w:val="28"/>
        </w:rPr>
        <w:t>тию</w:t>
      </w:r>
      <w:r w:rsidR="003B5284" w:rsidRPr="003B5284">
        <w:rPr>
          <w:color w:val="000000"/>
          <w:sz w:val="28"/>
          <w:szCs w:val="28"/>
        </w:rPr>
        <w:t xml:space="preserve"> организаци</w:t>
      </w:r>
      <w:r w:rsidR="003B5284">
        <w:rPr>
          <w:color w:val="000000"/>
          <w:sz w:val="28"/>
          <w:szCs w:val="28"/>
        </w:rPr>
        <w:t>и</w:t>
      </w:r>
      <w:r w:rsidR="003B5284" w:rsidRPr="003B5284">
        <w:rPr>
          <w:color w:val="000000"/>
          <w:sz w:val="28"/>
          <w:szCs w:val="28"/>
        </w:rPr>
        <w:t xml:space="preserve"> регулярных перевозок пассажиров в межмуниципальном сообщении и обеспечит для граждан, проживающих в сельской местности, стабильность и регулярность перевозок пассажиров, а также ценовую доступность транспортных услуг.</w:t>
      </w:r>
    </w:p>
    <w:p w14:paraId="0CC3959D" w14:textId="127FF254" w:rsidR="00DE77A8" w:rsidRPr="00F67031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7031">
        <w:rPr>
          <w:color w:val="000000"/>
          <w:sz w:val="28"/>
          <w:szCs w:val="28"/>
        </w:rPr>
        <w:t>В соответстви</w:t>
      </w:r>
      <w:r w:rsidR="00376F0A">
        <w:rPr>
          <w:color w:val="000000"/>
          <w:sz w:val="28"/>
          <w:szCs w:val="28"/>
        </w:rPr>
        <w:t>и</w:t>
      </w:r>
      <w:r w:rsidRPr="00F67031">
        <w:rPr>
          <w:color w:val="000000"/>
          <w:sz w:val="28"/>
          <w:szCs w:val="28"/>
        </w:rPr>
        <w:t xml:space="preserve"> с</w:t>
      </w:r>
      <w:r w:rsidR="00DE77A8" w:rsidRPr="00F67031">
        <w:rPr>
          <w:color w:val="000000"/>
          <w:sz w:val="28"/>
          <w:szCs w:val="28"/>
        </w:rPr>
        <w:t xml:space="preserve"> пунктам</w:t>
      </w:r>
      <w:r w:rsidRPr="00F67031">
        <w:rPr>
          <w:color w:val="000000"/>
          <w:sz w:val="28"/>
          <w:szCs w:val="28"/>
        </w:rPr>
        <w:t>и</w:t>
      </w:r>
      <w:r w:rsidR="00F233E1">
        <w:rPr>
          <w:color w:val="000000"/>
          <w:sz w:val="28"/>
          <w:szCs w:val="28"/>
        </w:rPr>
        <w:t xml:space="preserve"> 1.3, 1.4 Сводного отчета П</w:t>
      </w:r>
      <w:r w:rsidR="00DE77A8" w:rsidRPr="00F67031">
        <w:rPr>
          <w:color w:val="000000"/>
          <w:sz w:val="28"/>
          <w:szCs w:val="28"/>
        </w:rPr>
        <w:t xml:space="preserve">роект отнесен к </w:t>
      </w:r>
      <w:r w:rsidR="003B5284">
        <w:rPr>
          <w:color w:val="000000"/>
          <w:sz w:val="28"/>
          <w:szCs w:val="28"/>
        </w:rPr>
        <w:t>высокой</w:t>
      </w:r>
      <w:r w:rsidR="00F67031" w:rsidRPr="00F67031">
        <w:rPr>
          <w:color w:val="000000"/>
          <w:sz w:val="28"/>
          <w:szCs w:val="28"/>
        </w:rPr>
        <w:t xml:space="preserve"> </w:t>
      </w:r>
      <w:r w:rsidR="00161CD1" w:rsidRPr="00F67031">
        <w:rPr>
          <w:color w:val="000000"/>
          <w:sz w:val="28"/>
          <w:szCs w:val="28"/>
        </w:rPr>
        <w:t>степени</w:t>
      </w:r>
      <w:r w:rsidR="00DE77A8" w:rsidRPr="00F67031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F67031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47C5FBC4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3B5284">
        <w:rPr>
          <w:color w:val="000000"/>
          <w:sz w:val="28"/>
          <w:szCs w:val="28"/>
        </w:rPr>
        <w:t>15</w:t>
      </w:r>
      <w:r w:rsidR="00F67031" w:rsidRPr="00F67031">
        <w:rPr>
          <w:color w:val="000000"/>
          <w:sz w:val="28"/>
          <w:szCs w:val="28"/>
        </w:rPr>
        <w:t>.0</w:t>
      </w:r>
      <w:r w:rsidR="0087309F">
        <w:rPr>
          <w:color w:val="000000"/>
          <w:sz w:val="28"/>
          <w:szCs w:val="28"/>
        </w:rPr>
        <w:t>8</w:t>
      </w:r>
      <w:r w:rsidR="00F67031" w:rsidRPr="00F67031">
        <w:rPr>
          <w:color w:val="000000"/>
          <w:sz w:val="28"/>
          <w:szCs w:val="28"/>
        </w:rPr>
        <w:t>.2024</w:t>
      </w:r>
      <w:r w:rsidRPr="00F67031">
        <w:rPr>
          <w:color w:val="000000"/>
          <w:sz w:val="28"/>
          <w:szCs w:val="28"/>
        </w:rPr>
        <w:t xml:space="preserve"> по </w:t>
      </w:r>
      <w:r w:rsidR="003B5284">
        <w:rPr>
          <w:color w:val="000000"/>
          <w:sz w:val="28"/>
          <w:szCs w:val="28"/>
        </w:rPr>
        <w:t>30</w:t>
      </w:r>
      <w:r w:rsidR="00F67031" w:rsidRPr="00F67031">
        <w:rPr>
          <w:color w:val="000000"/>
          <w:sz w:val="28"/>
          <w:szCs w:val="28"/>
        </w:rPr>
        <w:t>.0</w:t>
      </w:r>
      <w:r w:rsidR="004F6AF4">
        <w:rPr>
          <w:color w:val="000000"/>
          <w:sz w:val="28"/>
          <w:szCs w:val="28"/>
        </w:rPr>
        <w:t>8</w:t>
      </w:r>
      <w:r w:rsidR="00F67031" w:rsidRPr="00F67031">
        <w:rPr>
          <w:color w:val="000000"/>
          <w:sz w:val="28"/>
          <w:szCs w:val="28"/>
        </w:rPr>
        <w:t>.2024</w:t>
      </w:r>
      <w:r w:rsidRPr="00F67031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08BC031D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области:</w:t>
      </w:r>
    </w:p>
    <w:p w14:paraId="27DCBDEE" w14:textId="116CBB50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Пензенск</w:t>
      </w:r>
      <w:r w:rsidR="003579C4">
        <w:rPr>
          <w:color w:val="000000"/>
          <w:sz w:val="28"/>
          <w:szCs w:val="28"/>
        </w:rPr>
        <w:t>ая областная</w:t>
      </w:r>
      <w:r w:rsidRPr="00F67031">
        <w:rPr>
          <w:color w:val="000000"/>
          <w:sz w:val="28"/>
          <w:szCs w:val="28"/>
        </w:rPr>
        <w:t xml:space="preserve"> торгово-промышленн</w:t>
      </w:r>
      <w:r w:rsidR="003579C4">
        <w:rPr>
          <w:color w:val="000000"/>
          <w:sz w:val="28"/>
          <w:szCs w:val="28"/>
        </w:rPr>
        <w:t>ая</w:t>
      </w:r>
      <w:r w:rsidRPr="00F67031">
        <w:rPr>
          <w:color w:val="000000"/>
          <w:sz w:val="28"/>
          <w:szCs w:val="28"/>
        </w:rPr>
        <w:t xml:space="preserve"> палат</w:t>
      </w:r>
      <w:r w:rsidR="003579C4">
        <w:rPr>
          <w:color w:val="000000"/>
          <w:sz w:val="28"/>
          <w:szCs w:val="28"/>
        </w:rPr>
        <w:t>а</w:t>
      </w:r>
      <w:r w:rsidRPr="00F67031">
        <w:rPr>
          <w:color w:val="000000"/>
          <w:sz w:val="28"/>
          <w:szCs w:val="28"/>
        </w:rPr>
        <w:t>,</w:t>
      </w:r>
    </w:p>
    <w:p w14:paraId="731BD7D1" w14:textId="280E9CA1" w:rsidR="00B02733" w:rsidRDefault="004F6AF4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Региональное объединение работодателей А</w:t>
      </w:r>
      <w:r w:rsidR="00B02733" w:rsidRPr="00F67031">
        <w:rPr>
          <w:color w:val="000000"/>
          <w:sz w:val="28"/>
          <w:szCs w:val="28"/>
        </w:rPr>
        <w:t>ссоциации промышленников Пензенской области,</w:t>
      </w:r>
    </w:p>
    <w:p w14:paraId="11326544" w14:textId="77777777" w:rsidR="0087309F" w:rsidRPr="00F67031" w:rsidRDefault="0087309F" w:rsidP="0087309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lastRenderedPageBreak/>
        <w:t xml:space="preserve">- </w:t>
      </w:r>
      <w:r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F67031">
        <w:rPr>
          <w:color w:val="000000"/>
          <w:sz w:val="28"/>
          <w:szCs w:val="28"/>
        </w:rPr>
        <w:t>бщественной организации «Деловая Россия»,</w:t>
      </w:r>
    </w:p>
    <w:p w14:paraId="0E337513" w14:textId="28819736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 xml:space="preserve">Пензенское региональное отделение общероссийской </w:t>
      </w:r>
      <w:r w:rsidR="0087309F">
        <w:rPr>
          <w:color w:val="000000"/>
          <w:sz w:val="28"/>
          <w:szCs w:val="28"/>
        </w:rPr>
        <w:t xml:space="preserve">общественной </w:t>
      </w:r>
      <w:r w:rsidR="004F6AF4">
        <w:rPr>
          <w:color w:val="000000"/>
          <w:sz w:val="28"/>
          <w:szCs w:val="28"/>
        </w:rPr>
        <w:t xml:space="preserve">организации малого и среднего предпринимательства </w:t>
      </w:r>
      <w:r w:rsidRPr="00F67031">
        <w:rPr>
          <w:color w:val="000000"/>
          <w:sz w:val="28"/>
          <w:szCs w:val="28"/>
        </w:rPr>
        <w:t>«ОПОРА России»,</w:t>
      </w:r>
    </w:p>
    <w:p w14:paraId="671F0F06" w14:textId="6A8D7913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 xml:space="preserve">Аппарат </w:t>
      </w:r>
      <w:r w:rsidRPr="00F67031">
        <w:rPr>
          <w:color w:val="000000"/>
          <w:sz w:val="28"/>
          <w:szCs w:val="28"/>
        </w:rPr>
        <w:t>Уполномоченного по защите прав предпринимателей в Пензенской области;</w:t>
      </w:r>
    </w:p>
    <w:p w14:paraId="3089F3DA" w14:textId="2AF6448E" w:rsidR="00F67031" w:rsidRPr="00F67031" w:rsidRDefault="00B02733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Управлени</w:t>
      </w:r>
      <w:r w:rsidR="004F6AF4">
        <w:rPr>
          <w:color w:val="000000"/>
          <w:sz w:val="28"/>
          <w:szCs w:val="28"/>
        </w:rPr>
        <w:t>е</w:t>
      </w:r>
      <w:r w:rsidRPr="00F67031">
        <w:rPr>
          <w:color w:val="000000"/>
          <w:sz w:val="28"/>
          <w:szCs w:val="28"/>
        </w:rPr>
        <w:t xml:space="preserve"> федеральной антимонопольной службы Пензенской области</w:t>
      </w:r>
      <w:r w:rsidR="00657C6F" w:rsidRPr="00F67031">
        <w:rPr>
          <w:color w:val="000000"/>
          <w:sz w:val="28"/>
          <w:szCs w:val="28"/>
        </w:rPr>
        <w:t>.</w:t>
      </w:r>
    </w:p>
    <w:p w14:paraId="001E98D7" w14:textId="30657BD6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282453">
        <w:rPr>
          <w:color w:val="000000"/>
          <w:sz w:val="28"/>
          <w:szCs w:val="28"/>
        </w:rPr>
        <w:t xml:space="preserve">замечаний и предложений от заинтересованных лиц не поступало. </w:t>
      </w:r>
    </w:p>
    <w:p w14:paraId="0EB55DE9" w14:textId="32459C2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На основании проведенной оц</w:t>
      </w:r>
      <w:r w:rsidR="00F233E1">
        <w:rPr>
          <w:color w:val="000000"/>
          <w:sz w:val="28"/>
          <w:szCs w:val="28"/>
        </w:rPr>
        <w:t>енки регулирующего воздействия П</w:t>
      </w:r>
      <w:r w:rsidRPr="00F67031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F67031">
        <w:rPr>
          <w:color w:val="000000"/>
          <w:sz w:val="28"/>
          <w:szCs w:val="28"/>
        </w:rPr>
        <w:t>Разработчиком</w:t>
      </w:r>
      <w:r w:rsidRPr="00F67031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1EB75E79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bCs/>
          <w:sz w:val="28"/>
          <w:szCs w:val="28"/>
        </w:rPr>
        <w:t xml:space="preserve">- </w:t>
      </w:r>
      <w:r w:rsidRPr="00F67031">
        <w:rPr>
          <w:color w:val="000000"/>
          <w:sz w:val="28"/>
          <w:szCs w:val="28"/>
        </w:rPr>
        <w:t xml:space="preserve"> о достаточной обосн</w:t>
      </w:r>
      <w:r w:rsidR="00F233E1">
        <w:rPr>
          <w:color w:val="000000"/>
          <w:sz w:val="28"/>
          <w:szCs w:val="28"/>
        </w:rPr>
        <w:t>ованности выбора предложенного П</w:t>
      </w:r>
      <w:r w:rsidRPr="00F67031">
        <w:rPr>
          <w:color w:val="000000"/>
          <w:sz w:val="28"/>
          <w:szCs w:val="28"/>
        </w:rPr>
        <w:t>роектом способа правового регулирования;</w:t>
      </w:r>
    </w:p>
    <w:p w14:paraId="61CCC2D6" w14:textId="2F6C44E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о соблюдении Министерством процедур, предусмотренных</w:t>
      </w:r>
      <w:r w:rsidR="00282453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Порядком проведения ОРВ</w:t>
      </w:r>
      <w:r w:rsidR="008D5247" w:rsidRPr="00F67031">
        <w:rPr>
          <w:color w:val="000000"/>
          <w:sz w:val="28"/>
          <w:szCs w:val="28"/>
        </w:rPr>
        <w:t>;</w:t>
      </w:r>
    </w:p>
    <w:p w14:paraId="5C9645C9" w14:textId="5945CB28" w:rsidR="00DE77A8" w:rsidRPr="00F67031" w:rsidRDefault="00DE77A8" w:rsidP="0087309F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094F23" w:rsidRPr="00F67031">
        <w:rPr>
          <w:color w:val="000000"/>
          <w:sz w:val="28"/>
          <w:szCs w:val="28"/>
        </w:rPr>
        <w:t>о</w:t>
      </w:r>
      <w:r w:rsidR="008D5247" w:rsidRPr="00F67031">
        <w:rPr>
          <w:color w:val="000000"/>
          <w:sz w:val="28"/>
          <w:szCs w:val="28"/>
        </w:rPr>
        <w:t xml:space="preserve">б </w:t>
      </w:r>
      <w:r w:rsidR="00282453">
        <w:rPr>
          <w:color w:val="000000"/>
          <w:sz w:val="28"/>
          <w:szCs w:val="28"/>
        </w:rPr>
        <w:t>отсутствии</w:t>
      </w:r>
      <w:r w:rsidR="00F67031" w:rsidRPr="00F67031"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деятельности.</w:t>
      </w:r>
    </w:p>
    <w:p w14:paraId="7A1C5C5B" w14:textId="7494DB49" w:rsidR="00DE77A8" w:rsidRPr="00F67031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2D92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</w:t>
      </w:r>
      <w:r w:rsidRPr="00F67031">
        <w:rPr>
          <w:bCs/>
          <w:sz w:val="28"/>
          <w:szCs w:val="28"/>
        </w:rPr>
        <w:t xml:space="preserve"> области в информационно-телекоммуникационной сети «Интернет».</w:t>
      </w:r>
    </w:p>
    <w:p w14:paraId="133D1941" w14:textId="77777777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42662C7E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64C5B5BD" w14:textId="77777777" w:rsidR="004F6AF4" w:rsidRPr="00E618CB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647"/>
      </w:tblGrid>
      <w:tr w:rsidR="00DE77A8" w:rsidRPr="004200CE" w14:paraId="4D0A5344" w14:textId="77777777" w:rsidTr="00C4412C">
        <w:tc>
          <w:tcPr>
            <w:tcW w:w="3969" w:type="dxa"/>
            <w:shd w:val="clear" w:color="auto" w:fill="auto"/>
          </w:tcPr>
          <w:p w14:paraId="2D100931" w14:textId="3DBDBF18" w:rsidR="003D7617" w:rsidRPr="00F67031" w:rsidRDefault="00E54461" w:rsidP="00E121A1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</w:t>
            </w:r>
            <w:r w:rsidR="003D76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77777777" w:rsidR="00DE77A8" w:rsidRPr="004200CE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47" w:type="dxa"/>
          </w:tcPr>
          <w:p w14:paraId="1B9B5C8E" w14:textId="586C8961" w:rsidR="003D7617" w:rsidRDefault="00282453" w:rsidP="00E618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121A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</w:t>
            </w:r>
            <w:r w:rsidR="00E54461">
              <w:rPr>
                <w:sz w:val="28"/>
                <w:szCs w:val="28"/>
              </w:rPr>
              <w:t xml:space="preserve">    </w:t>
            </w:r>
            <w:r w:rsidR="00C4412C">
              <w:rPr>
                <w:sz w:val="28"/>
                <w:szCs w:val="28"/>
              </w:rPr>
              <w:t xml:space="preserve"> </w:t>
            </w:r>
            <w:r w:rsidR="00E54461">
              <w:rPr>
                <w:sz w:val="28"/>
                <w:szCs w:val="28"/>
              </w:rPr>
              <w:t xml:space="preserve">   Р.Н. </w:t>
            </w:r>
            <w:proofErr w:type="spellStart"/>
            <w:r w:rsidR="00E54461">
              <w:rPr>
                <w:sz w:val="28"/>
                <w:szCs w:val="28"/>
              </w:rPr>
              <w:t>Трялин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4200CE" w:rsidRDefault="00282453" w:rsidP="00E544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D7617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04F3A1FF" w14:textId="5AFA02BD" w:rsidR="00E54461" w:rsidRDefault="00E54461" w:rsidP="00DE77A8">
      <w:pPr>
        <w:jc w:val="both"/>
        <w:rPr>
          <w:sz w:val="28"/>
          <w:szCs w:val="28"/>
        </w:rPr>
      </w:pPr>
    </w:p>
    <w:p w14:paraId="4447F197" w14:textId="170BFB09" w:rsidR="00DA7532" w:rsidRDefault="00DA7532" w:rsidP="00DE77A8">
      <w:pPr>
        <w:jc w:val="both"/>
        <w:rPr>
          <w:sz w:val="28"/>
          <w:szCs w:val="28"/>
        </w:rPr>
      </w:pPr>
    </w:p>
    <w:p w14:paraId="41AA3F31" w14:textId="3B471A1C" w:rsidR="00DA7532" w:rsidRDefault="00DA7532" w:rsidP="00DE77A8">
      <w:pPr>
        <w:jc w:val="both"/>
        <w:rPr>
          <w:sz w:val="28"/>
          <w:szCs w:val="28"/>
        </w:rPr>
      </w:pPr>
    </w:p>
    <w:p w14:paraId="31C17FCF" w14:textId="675107A8" w:rsidR="00DA7532" w:rsidRDefault="00DA7532" w:rsidP="00DE77A8">
      <w:pPr>
        <w:jc w:val="both"/>
        <w:rPr>
          <w:sz w:val="28"/>
          <w:szCs w:val="28"/>
        </w:rPr>
      </w:pPr>
    </w:p>
    <w:p w14:paraId="2A9FA19B" w14:textId="49078E86" w:rsidR="00DA7532" w:rsidRDefault="00DA7532" w:rsidP="00DE77A8">
      <w:pPr>
        <w:jc w:val="both"/>
        <w:rPr>
          <w:sz w:val="28"/>
          <w:szCs w:val="28"/>
        </w:rPr>
      </w:pPr>
    </w:p>
    <w:p w14:paraId="41F39501" w14:textId="38A8178A" w:rsidR="00DA7532" w:rsidRDefault="00DA7532" w:rsidP="00DE77A8">
      <w:pPr>
        <w:jc w:val="both"/>
        <w:rPr>
          <w:sz w:val="28"/>
          <w:szCs w:val="28"/>
        </w:rPr>
      </w:pPr>
    </w:p>
    <w:p w14:paraId="239BCA3F" w14:textId="2AAAA6CF" w:rsidR="00DA7532" w:rsidRDefault="00DA7532" w:rsidP="00DE77A8">
      <w:pPr>
        <w:jc w:val="both"/>
        <w:rPr>
          <w:sz w:val="28"/>
          <w:szCs w:val="28"/>
        </w:rPr>
      </w:pPr>
    </w:p>
    <w:p w14:paraId="6FCE1775" w14:textId="5066CF8D" w:rsidR="00DA7532" w:rsidRDefault="00DA7532" w:rsidP="00DE77A8">
      <w:pPr>
        <w:jc w:val="both"/>
        <w:rPr>
          <w:sz w:val="28"/>
          <w:szCs w:val="28"/>
        </w:rPr>
      </w:pPr>
    </w:p>
    <w:p w14:paraId="13352B5E" w14:textId="79CD7223" w:rsidR="00DA7532" w:rsidRDefault="00DA7532" w:rsidP="00DE77A8">
      <w:pPr>
        <w:jc w:val="both"/>
        <w:rPr>
          <w:sz w:val="28"/>
          <w:szCs w:val="28"/>
        </w:rPr>
      </w:pPr>
    </w:p>
    <w:p w14:paraId="59A0A35F" w14:textId="6AFE36DB" w:rsidR="00DA7532" w:rsidRDefault="00DA7532" w:rsidP="00DE77A8">
      <w:pPr>
        <w:jc w:val="both"/>
        <w:rPr>
          <w:sz w:val="28"/>
          <w:szCs w:val="28"/>
        </w:rPr>
      </w:pPr>
    </w:p>
    <w:p w14:paraId="358B6E57" w14:textId="77777777" w:rsidR="00E01C6E" w:rsidRDefault="00E01C6E" w:rsidP="00DE77A8">
      <w:pPr>
        <w:jc w:val="both"/>
        <w:rPr>
          <w:sz w:val="28"/>
          <w:szCs w:val="28"/>
        </w:rPr>
      </w:pPr>
    </w:p>
    <w:p w14:paraId="0FABF05A" w14:textId="52305B14" w:rsidR="00DA7532" w:rsidRDefault="00DA7532" w:rsidP="00DE77A8">
      <w:pPr>
        <w:jc w:val="both"/>
        <w:rPr>
          <w:sz w:val="28"/>
          <w:szCs w:val="28"/>
        </w:rPr>
      </w:pPr>
    </w:p>
    <w:p w14:paraId="2422E975" w14:textId="6A62E326" w:rsidR="00DA7532" w:rsidRDefault="00DA7532" w:rsidP="00DE77A8">
      <w:pPr>
        <w:jc w:val="both"/>
        <w:rPr>
          <w:sz w:val="28"/>
          <w:szCs w:val="28"/>
        </w:rPr>
      </w:pPr>
    </w:p>
    <w:p w14:paraId="6EB12B1A" w14:textId="1DCF7FC8" w:rsidR="00DA7532" w:rsidRDefault="00DA7532" w:rsidP="00DE77A8">
      <w:pPr>
        <w:jc w:val="both"/>
        <w:rPr>
          <w:sz w:val="28"/>
          <w:szCs w:val="28"/>
        </w:rPr>
      </w:pPr>
    </w:p>
    <w:p w14:paraId="13242FB3" w14:textId="0A8A66BC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proofErr w:type="spellStart"/>
      <w:r w:rsidR="004F6AF4">
        <w:t>Велякина</w:t>
      </w:r>
      <w:proofErr w:type="spellEnd"/>
      <w:r w:rsidR="004F6AF4">
        <w:t xml:space="preserve"> Елена Викторовна</w:t>
      </w:r>
    </w:p>
    <w:p w14:paraId="6E46ADBB" w14:textId="1860533E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4F6AF4">
        <w:t>1</w:t>
      </w:r>
      <w:r w:rsidRPr="00391571">
        <w:t>)</w:t>
      </w:r>
    </w:p>
    <w:sectPr w:rsidR="006A1F7C" w:rsidRPr="00710603" w:rsidSect="00E01C6E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B71C5"/>
    <w:rsid w:val="000C4A8E"/>
    <w:rsid w:val="000D0425"/>
    <w:rsid w:val="000E165C"/>
    <w:rsid w:val="000E22F3"/>
    <w:rsid w:val="00136310"/>
    <w:rsid w:val="001421E4"/>
    <w:rsid w:val="00161CD1"/>
    <w:rsid w:val="0019788E"/>
    <w:rsid w:val="001D42A6"/>
    <w:rsid w:val="001E530C"/>
    <w:rsid w:val="001F1D7A"/>
    <w:rsid w:val="001F6CFF"/>
    <w:rsid w:val="0020317B"/>
    <w:rsid w:val="002138FB"/>
    <w:rsid w:val="00220844"/>
    <w:rsid w:val="00240B49"/>
    <w:rsid w:val="00262AD8"/>
    <w:rsid w:val="00266D88"/>
    <w:rsid w:val="00282453"/>
    <w:rsid w:val="00282DFB"/>
    <w:rsid w:val="002904CD"/>
    <w:rsid w:val="00292B68"/>
    <w:rsid w:val="002A6B3F"/>
    <w:rsid w:val="002B1AFF"/>
    <w:rsid w:val="00312DAE"/>
    <w:rsid w:val="00313EA2"/>
    <w:rsid w:val="0032254F"/>
    <w:rsid w:val="00322C80"/>
    <w:rsid w:val="00327148"/>
    <w:rsid w:val="0033149D"/>
    <w:rsid w:val="00333C20"/>
    <w:rsid w:val="003454F7"/>
    <w:rsid w:val="003579C4"/>
    <w:rsid w:val="0037038D"/>
    <w:rsid w:val="00372080"/>
    <w:rsid w:val="00376F0A"/>
    <w:rsid w:val="0038011A"/>
    <w:rsid w:val="0038202B"/>
    <w:rsid w:val="003B5284"/>
    <w:rsid w:val="003B79B8"/>
    <w:rsid w:val="003D27A2"/>
    <w:rsid w:val="003D5A8F"/>
    <w:rsid w:val="003D7617"/>
    <w:rsid w:val="0040034B"/>
    <w:rsid w:val="004200CE"/>
    <w:rsid w:val="00436973"/>
    <w:rsid w:val="00462EF8"/>
    <w:rsid w:val="004A524A"/>
    <w:rsid w:val="004C6AC9"/>
    <w:rsid w:val="004D7D98"/>
    <w:rsid w:val="004E0661"/>
    <w:rsid w:val="004E6482"/>
    <w:rsid w:val="004F6AF4"/>
    <w:rsid w:val="00512BA8"/>
    <w:rsid w:val="00524806"/>
    <w:rsid w:val="00530132"/>
    <w:rsid w:val="005539BF"/>
    <w:rsid w:val="00575DA6"/>
    <w:rsid w:val="005E4B69"/>
    <w:rsid w:val="006027DF"/>
    <w:rsid w:val="00641B1C"/>
    <w:rsid w:val="00652776"/>
    <w:rsid w:val="00657C6F"/>
    <w:rsid w:val="00662321"/>
    <w:rsid w:val="0067258E"/>
    <w:rsid w:val="006A0790"/>
    <w:rsid w:val="006A1F7C"/>
    <w:rsid w:val="006B1BCC"/>
    <w:rsid w:val="006B6130"/>
    <w:rsid w:val="0070700E"/>
    <w:rsid w:val="00710603"/>
    <w:rsid w:val="007144C4"/>
    <w:rsid w:val="007219A3"/>
    <w:rsid w:val="00723AF4"/>
    <w:rsid w:val="00735074"/>
    <w:rsid w:val="00735B6D"/>
    <w:rsid w:val="00755A55"/>
    <w:rsid w:val="00762D92"/>
    <w:rsid w:val="00770C11"/>
    <w:rsid w:val="007A29D2"/>
    <w:rsid w:val="007C19C2"/>
    <w:rsid w:val="007D7D7A"/>
    <w:rsid w:val="007F4547"/>
    <w:rsid w:val="00803ABE"/>
    <w:rsid w:val="008322AF"/>
    <w:rsid w:val="008331BC"/>
    <w:rsid w:val="00834543"/>
    <w:rsid w:val="008347B2"/>
    <w:rsid w:val="00846511"/>
    <w:rsid w:val="00847E19"/>
    <w:rsid w:val="008617CB"/>
    <w:rsid w:val="0087309F"/>
    <w:rsid w:val="0087326C"/>
    <w:rsid w:val="008A54A2"/>
    <w:rsid w:val="008D5247"/>
    <w:rsid w:val="0092664C"/>
    <w:rsid w:val="00935138"/>
    <w:rsid w:val="009430F1"/>
    <w:rsid w:val="00946E1C"/>
    <w:rsid w:val="00952429"/>
    <w:rsid w:val="00956230"/>
    <w:rsid w:val="009835F5"/>
    <w:rsid w:val="009A1B79"/>
    <w:rsid w:val="009A6458"/>
    <w:rsid w:val="009D2984"/>
    <w:rsid w:val="009D4097"/>
    <w:rsid w:val="009F45E1"/>
    <w:rsid w:val="00A41AAB"/>
    <w:rsid w:val="00A53F3B"/>
    <w:rsid w:val="00A56C28"/>
    <w:rsid w:val="00A74DFA"/>
    <w:rsid w:val="00A76379"/>
    <w:rsid w:val="00A80546"/>
    <w:rsid w:val="00A96DEA"/>
    <w:rsid w:val="00AA7D8C"/>
    <w:rsid w:val="00AC5BEF"/>
    <w:rsid w:val="00AF4ED2"/>
    <w:rsid w:val="00AF620F"/>
    <w:rsid w:val="00B02733"/>
    <w:rsid w:val="00B13207"/>
    <w:rsid w:val="00B2044F"/>
    <w:rsid w:val="00B430BF"/>
    <w:rsid w:val="00B53C97"/>
    <w:rsid w:val="00BA0526"/>
    <w:rsid w:val="00BD1956"/>
    <w:rsid w:val="00BE2B88"/>
    <w:rsid w:val="00BE2F4A"/>
    <w:rsid w:val="00BF1687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4412C"/>
    <w:rsid w:val="00C728B6"/>
    <w:rsid w:val="00CD3A00"/>
    <w:rsid w:val="00CF0DA0"/>
    <w:rsid w:val="00CF3F24"/>
    <w:rsid w:val="00CF68CF"/>
    <w:rsid w:val="00D40CF9"/>
    <w:rsid w:val="00D571F4"/>
    <w:rsid w:val="00D578C2"/>
    <w:rsid w:val="00D67F82"/>
    <w:rsid w:val="00D81C8E"/>
    <w:rsid w:val="00DA7532"/>
    <w:rsid w:val="00DC141D"/>
    <w:rsid w:val="00DC247E"/>
    <w:rsid w:val="00DC623D"/>
    <w:rsid w:val="00DD3F55"/>
    <w:rsid w:val="00DE77A8"/>
    <w:rsid w:val="00DF5B83"/>
    <w:rsid w:val="00E0073D"/>
    <w:rsid w:val="00E01C6E"/>
    <w:rsid w:val="00E02A43"/>
    <w:rsid w:val="00E121A1"/>
    <w:rsid w:val="00E264EB"/>
    <w:rsid w:val="00E351AF"/>
    <w:rsid w:val="00E525E1"/>
    <w:rsid w:val="00E54461"/>
    <w:rsid w:val="00E54965"/>
    <w:rsid w:val="00E576C9"/>
    <w:rsid w:val="00E57FC2"/>
    <w:rsid w:val="00E618CB"/>
    <w:rsid w:val="00EA3566"/>
    <w:rsid w:val="00EB7B06"/>
    <w:rsid w:val="00EF206E"/>
    <w:rsid w:val="00F233E1"/>
    <w:rsid w:val="00F25E5D"/>
    <w:rsid w:val="00F34C33"/>
    <w:rsid w:val="00F40D71"/>
    <w:rsid w:val="00F41896"/>
    <w:rsid w:val="00F4598B"/>
    <w:rsid w:val="00F67031"/>
    <w:rsid w:val="00FB5EBE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21</cp:revision>
  <cp:lastPrinted>2024-09-05T13:20:00Z</cp:lastPrinted>
  <dcterms:created xsi:type="dcterms:W3CDTF">2024-07-22T13:21:00Z</dcterms:created>
  <dcterms:modified xsi:type="dcterms:W3CDTF">2024-11-13T10:47:00Z</dcterms:modified>
</cp:coreProperties>
</file>