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7F7705" w:rsidRPr="007F7705" w:rsidTr="0012039B">
        <w:trPr>
          <w:jc w:val="center"/>
        </w:trPr>
        <w:tc>
          <w:tcPr>
            <w:tcW w:w="9639" w:type="dxa"/>
          </w:tcPr>
          <w:p w:rsidR="00426FF1" w:rsidRPr="007F7705" w:rsidRDefault="00C71EE1" w:rsidP="00252F8D">
            <w:pPr>
              <w:widowControl/>
              <w:ind w:firstLine="567"/>
              <w:jc w:val="center"/>
              <w:rPr>
                <w:b/>
                <w:sz w:val="28"/>
              </w:rPr>
            </w:pPr>
            <w:r w:rsidRPr="007F7705"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21E5A2BB" wp14:editId="01A09E47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F7705" w:rsidRPr="007F7705" w:rsidTr="0012039B">
        <w:trPr>
          <w:jc w:val="center"/>
        </w:trPr>
        <w:tc>
          <w:tcPr>
            <w:tcW w:w="9639" w:type="dxa"/>
          </w:tcPr>
          <w:p w:rsidR="0012039B" w:rsidRPr="007F7705" w:rsidRDefault="0012039B" w:rsidP="00252F8D">
            <w:pPr>
              <w:widowControl/>
              <w:ind w:firstLine="567"/>
              <w:jc w:val="center"/>
              <w:rPr>
                <w:noProof/>
                <w:sz w:val="30"/>
              </w:rPr>
            </w:pPr>
          </w:p>
        </w:tc>
      </w:tr>
      <w:tr w:rsidR="007F7705" w:rsidRPr="007F7705" w:rsidTr="0012039B">
        <w:trPr>
          <w:jc w:val="center"/>
        </w:trPr>
        <w:tc>
          <w:tcPr>
            <w:tcW w:w="9639" w:type="dxa"/>
          </w:tcPr>
          <w:p w:rsidR="0012039B" w:rsidRPr="007F7705" w:rsidRDefault="0012039B" w:rsidP="00252F8D">
            <w:pPr>
              <w:widowControl/>
              <w:ind w:firstLine="567"/>
              <w:jc w:val="center"/>
              <w:rPr>
                <w:noProof/>
                <w:sz w:val="30"/>
              </w:rPr>
            </w:pPr>
          </w:p>
        </w:tc>
      </w:tr>
      <w:tr w:rsidR="007F7705" w:rsidRPr="007F7705" w:rsidTr="0012039B">
        <w:trPr>
          <w:jc w:val="center"/>
        </w:trPr>
        <w:tc>
          <w:tcPr>
            <w:tcW w:w="9639" w:type="dxa"/>
          </w:tcPr>
          <w:p w:rsidR="0012039B" w:rsidRPr="007F7705" w:rsidRDefault="0012039B" w:rsidP="00252F8D">
            <w:pPr>
              <w:widowControl/>
              <w:ind w:firstLine="567"/>
              <w:jc w:val="center"/>
              <w:rPr>
                <w:noProof/>
                <w:sz w:val="30"/>
              </w:rPr>
            </w:pPr>
          </w:p>
        </w:tc>
      </w:tr>
      <w:tr w:rsidR="007F7705" w:rsidRPr="007F7705" w:rsidTr="0012039B">
        <w:trPr>
          <w:jc w:val="center"/>
        </w:trPr>
        <w:tc>
          <w:tcPr>
            <w:tcW w:w="9639" w:type="dxa"/>
          </w:tcPr>
          <w:p w:rsidR="00426FF1" w:rsidRPr="007F7705" w:rsidRDefault="007F3006" w:rsidP="00252F8D">
            <w:pPr>
              <w:widowControl/>
              <w:ind w:firstLine="567"/>
              <w:jc w:val="center"/>
              <w:rPr>
                <w:b/>
                <w:sz w:val="36"/>
              </w:rPr>
            </w:pPr>
            <w:r w:rsidRPr="007F7705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7F7705" w:rsidRPr="007F7705" w:rsidTr="0012039B">
        <w:trPr>
          <w:jc w:val="center"/>
        </w:trPr>
        <w:tc>
          <w:tcPr>
            <w:tcW w:w="9639" w:type="dxa"/>
          </w:tcPr>
          <w:p w:rsidR="00426FF1" w:rsidRPr="007F7705" w:rsidRDefault="00426FF1" w:rsidP="00252F8D">
            <w:pPr>
              <w:widowControl/>
              <w:ind w:firstLine="567"/>
              <w:jc w:val="center"/>
              <w:rPr>
                <w:sz w:val="36"/>
              </w:rPr>
            </w:pPr>
          </w:p>
        </w:tc>
      </w:tr>
      <w:tr w:rsidR="007F7705" w:rsidRPr="007F7705" w:rsidTr="0012039B">
        <w:trPr>
          <w:jc w:val="center"/>
        </w:trPr>
        <w:tc>
          <w:tcPr>
            <w:tcW w:w="9639" w:type="dxa"/>
          </w:tcPr>
          <w:p w:rsidR="00426FF1" w:rsidRPr="007F7705" w:rsidRDefault="007F3006" w:rsidP="00252F8D">
            <w:pPr>
              <w:pStyle w:val="3"/>
              <w:ind w:firstLine="567"/>
            </w:pPr>
            <w:r w:rsidRPr="007F7705">
              <w:rPr>
                <w:sz w:val="28"/>
              </w:rPr>
              <w:t>П О С Т А Н О В Л Е Н И Е</w:t>
            </w:r>
          </w:p>
        </w:tc>
      </w:tr>
      <w:tr w:rsidR="00426FF1" w:rsidRPr="007F7705" w:rsidTr="0012039B">
        <w:trPr>
          <w:jc w:val="center"/>
        </w:trPr>
        <w:tc>
          <w:tcPr>
            <w:tcW w:w="9639" w:type="dxa"/>
            <w:vAlign w:val="center"/>
          </w:tcPr>
          <w:p w:rsidR="00426FF1" w:rsidRPr="007F7705" w:rsidRDefault="00426FF1" w:rsidP="00252F8D">
            <w:pPr>
              <w:pStyle w:val="3"/>
              <w:ind w:firstLine="567"/>
              <w:rPr>
                <w:sz w:val="32"/>
                <w:szCs w:val="34"/>
              </w:rPr>
            </w:pPr>
          </w:p>
        </w:tc>
      </w:tr>
    </w:tbl>
    <w:p w:rsidR="00D3044A" w:rsidRPr="007F7705" w:rsidRDefault="00D3044A" w:rsidP="00252F8D">
      <w:pPr>
        <w:ind w:firstLine="567"/>
        <w:jc w:val="center"/>
        <w:rPr>
          <w:sz w:val="4"/>
          <w:szCs w:val="4"/>
        </w:rPr>
      </w:pPr>
    </w:p>
    <w:tbl>
      <w:tblPr>
        <w:tblW w:w="0" w:type="auto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F7705" w:rsidRPr="007F7705" w:rsidTr="00415003">
        <w:tc>
          <w:tcPr>
            <w:tcW w:w="284" w:type="dxa"/>
            <w:vAlign w:val="bottom"/>
          </w:tcPr>
          <w:p w:rsidR="001E692E" w:rsidRPr="007F7705" w:rsidRDefault="001E692E" w:rsidP="00252F8D">
            <w:pPr>
              <w:widowControl/>
              <w:ind w:firstLine="567"/>
              <w:jc w:val="center"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Pr="007F7705" w:rsidRDefault="001E692E" w:rsidP="00252F8D">
            <w:pPr>
              <w:widowControl/>
              <w:ind w:firstLine="567"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1E692E" w:rsidRPr="007F7705" w:rsidRDefault="001E692E" w:rsidP="00252F8D">
            <w:pPr>
              <w:widowControl/>
              <w:ind w:firstLine="567"/>
              <w:jc w:val="center"/>
              <w:rPr>
                <w:sz w:val="24"/>
              </w:rPr>
            </w:pPr>
            <w:r w:rsidRPr="007F7705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Pr="007F7705" w:rsidRDefault="001E692E" w:rsidP="00252F8D">
            <w:pPr>
              <w:widowControl/>
              <w:ind w:firstLine="567"/>
              <w:jc w:val="center"/>
              <w:rPr>
                <w:sz w:val="24"/>
              </w:rPr>
            </w:pPr>
          </w:p>
        </w:tc>
      </w:tr>
      <w:tr w:rsidR="007F7705" w:rsidRPr="007F7705" w:rsidTr="00415003">
        <w:tc>
          <w:tcPr>
            <w:tcW w:w="4650" w:type="dxa"/>
            <w:gridSpan w:val="4"/>
          </w:tcPr>
          <w:p w:rsidR="001E692E" w:rsidRPr="007F7705" w:rsidRDefault="001E692E" w:rsidP="00252F8D">
            <w:pPr>
              <w:widowControl/>
              <w:ind w:firstLine="567"/>
              <w:jc w:val="center"/>
              <w:rPr>
                <w:sz w:val="10"/>
              </w:rPr>
            </w:pPr>
          </w:p>
          <w:p w:rsidR="001E692E" w:rsidRPr="007F7705" w:rsidRDefault="001E692E" w:rsidP="00252F8D">
            <w:pPr>
              <w:widowControl/>
              <w:ind w:firstLine="567"/>
              <w:jc w:val="center"/>
              <w:rPr>
                <w:sz w:val="24"/>
              </w:rPr>
            </w:pPr>
            <w:r w:rsidRPr="007F7705">
              <w:rPr>
                <w:sz w:val="24"/>
              </w:rPr>
              <w:t>г.</w:t>
            </w:r>
            <w:r w:rsidR="00415003" w:rsidRPr="007F7705">
              <w:rPr>
                <w:sz w:val="24"/>
              </w:rPr>
              <w:t xml:space="preserve"> </w:t>
            </w:r>
            <w:r w:rsidRPr="007F7705">
              <w:rPr>
                <w:sz w:val="24"/>
              </w:rPr>
              <w:t>Пенза</w:t>
            </w:r>
          </w:p>
        </w:tc>
      </w:tr>
    </w:tbl>
    <w:p w:rsidR="00FF2D58" w:rsidRPr="007F7705" w:rsidRDefault="00FF2D58" w:rsidP="00252F8D">
      <w:pPr>
        <w:widowControl/>
        <w:shd w:val="clear" w:color="auto" w:fill="FFFFFF"/>
        <w:ind w:firstLine="567"/>
        <w:jc w:val="center"/>
        <w:rPr>
          <w:sz w:val="28"/>
          <w:szCs w:val="28"/>
        </w:rPr>
      </w:pPr>
    </w:p>
    <w:p w:rsidR="00293A16" w:rsidRPr="007F7705" w:rsidRDefault="00293A16" w:rsidP="00252F8D">
      <w:pPr>
        <w:widowControl/>
        <w:shd w:val="clear" w:color="auto" w:fill="FFFFFF"/>
        <w:ind w:firstLine="567"/>
        <w:jc w:val="center"/>
        <w:rPr>
          <w:sz w:val="28"/>
          <w:szCs w:val="28"/>
        </w:rPr>
      </w:pPr>
    </w:p>
    <w:p w:rsidR="00415003" w:rsidRPr="007F7705" w:rsidRDefault="00415003" w:rsidP="009A5AAF">
      <w:pPr>
        <w:widowControl/>
        <w:ind w:firstLine="567"/>
        <w:jc w:val="center"/>
        <w:rPr>
          <w:b/>
          <w:bCs/>
          <w:sz w:val="28"/>
          <w:szCs w:val="28"/>
        </w:rPr>
      </w:pPr>
      <w:r w:rsidRPr="007F7705">
        <w:rPr>
          <w:b/>
          <w:bCs/>
          <w:sz w:val="28"/>
          <w:szCs w:val="28"/>
        </w:rPr>
        <w:t xml:space="preserve">О внесении изменений </w:t>
      </w:r>
      <w:r w:rsidR="00643A89" w:rsidRPr="007F7705">
        <w:rPr>
          <w:b/>
          <w:bCs/>
          <w:sz w:val="28"/>
          <w:szCs w:val="28"/>
        </w:rPr>
        <w:t xml:space="preserve">в </w:t>
      </w:r>
      <w:r w:rsidR="00DE05AE" w:rsidRPr="007F7705">
        <w:rPr>
          <w:b/>
          <w:bCs/>
          <w:sz w:val="28"/>
          <w:szCs w:val="28"/>
        </w:rPr>
        <w:t>постановление</w:t>
      </w:r>
      <w:r w:rsidRPr="007F7705">
        <w:rPr>
          <w:b/>
          <w:bCs/>
          <w:sz w:val="28"/>
          <w:szCs w:val="28"/>
        </w:rPr>
        <w:t xml:space="preserve"> </w:t>
      </w:r>
      <w:r w:rsidR="009741F2" w:rsidRPr="007F7705">
        <w:rPr>
          <w:b/>
          <w:bCs/>
          <w:sz w:val="28"/>
          <w:szCs w:val="28"/>
        </w:rPr>
        <w:br/>
      </w:r>
      <w:r w:rsidRPr="007F7705">
        <w:rPr>
          <w:b/>
          <w:bCs/>
          <w:sz w:val="28"/>
          <w:szCs w:val="28"/>
        </w:rPr>
        <w:t>Правительства Пензенской области</w:t>
      </w:r>
      <w:r w:rsidR="009A5AAF" w:rsidRPr="007F7705">
        <w:rPr>
          <w:b/>
          <w:bCs/>
          <w:sz w:val="28"/>
          <w:szCs w:val="28"/>
        </w:rPr>
        <w:t xml:space="preserve"> </w:t>
      </w:r>
      <w:r w:rsidR="00DE05AE" w:rsidRPr="007F7705">
        <w:rPr>
          <w:b/>
          <w:bCs/>
          <w:sz w:val="28"/>
          <w:szCs w:val="28"/>
        </w:rPr>
        <w:t xml:space="preserve">от </w:t>
      </w:r>
      <w:r w:rsidR="00FC4012" w:rsidRPr="007F7705">
        <w:rPr>
          <w:b/>
          <w:bCs/>
          <w:sz w:val="28"/>
          <w:szCs w:val="28"/>
        </w:rPr>
        <w:t>17.01</w:t>
      </w:r>
      <w:r w:rsidR="00DE05AE" w:rsidRPr="007F7705">
        <w:rPr>
          <w:b/>
          <w:bCs/>
          <w:sz w:val="28"/>
          <w:szCs w:val="28"/>
        </w:rPr>
        <w:t>.202</w:t>
      </w:r>
      <w:r w:rsidR="00FC4012" w:rsidRPr="007F7705">
        <w:rPr>
          <w:b/>
          <w:bCs/>
          <w:sz w:val="28"/>
          <w:szCs w:val="28"/>
        </w:rPr>
        <w:t>2</w:t>
      </w:r>
      <w:r w:rsidR="00DE05AE" w:rsidRPr="007F7705">
        <w:rPr>
          <w:b/>
          <w:bCs/>
          <w:sz w:val="28"/>
          <w:szCs w:val="28"/>
        </w:rPr>
        <w:t xml:space="preserve"> № </w:t>
      </w:r>
      <w:r w:rsidR="00FC4012" w:rsidRPr="007F7705">
        <w:rPr>
          <w:b/>
          <w:bCs/>
          <w:sz w:val="28"/>
          <w:szCs w:val="28"/>
        </w:rPr>
        <w:t>21</w:t>
      </w:r>
      <w:r w:rsidR="00DE05AE" w:rsidRPr="007F7705">
        <w:rPr>
          <w:b/>
          <w:bCs/>
          <w:sz w:val="28"/>
          <w:szCs w:val="28"/>
        </w:rPr>
        <w:t>-пП</w:t>
      </w:r>
      <w:r w:rsidR="00B74E03" w:rsidRPr="007F7705">
        <w:rPr>
          <w:b/>
          <w:bCs/>
          <w:sz w:val="28"/>
          <w:szCs w:val="28"/>
        </w:rPr>
        <w:t xml:space="preserve"> </w:t>
      </w:r>
    </w:p>
    <w:p w:rsidR="00EB6D57" w:rsidRPr="007F7705" w:rsidRDefault="00EB6D57" w:rsidP="00252F8D">
      <w:pPr>
        <w:widowControl/>
        <w:ind w:firstLine="567"/>
        <w:jc w:val="center"/>
        <w:rPr>
          <w:b/>
          <w:bCs/>
          <w:sz w:val="28"/>
          <w:szCs w:val="28"/>
        </w:rPr>
      </w:pPr>
    </w:p>
    <w:p w:rsidR="001F010F" w:rsidRPr="007F7705" w:rsidRDefault="00DA52F2" w:rsidP="00252F8D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F7705">
        <w:rPr>
          <w:rFonts w:ascii="Times New Roman" w:hAnsi="Times New Roman" w:cs="Times New Roman"/>
          <w:b w:val="0"/>
          <w:sz w:val="28"/>
          <w:szCs w:val="28"/>
        </w:rPr>
        <w:t>В целях приведения нормативного правового</w:t>
      </w:r>
      <w:r w:rsidR="00EB6D57" w:rsidRPr="007F7705">
        <w:rPr>
          <w:rFonts w:ascii="Times New Roman" w:hAnsi="Times New Roman" w:cs="Times New Roman"/>
          <w:b w:val="0"/>
          <w:sz w:val="28"/>
          <w:szCs w:val="28"/>
        </w:rPr>
        <w:t xml:space="preserve"> акт</w:t>
      </w:r>
      <w:r w:rsidRPr="007F7705">
        <w:rPr>
          <w:rFonts w:ascii="Times New Roman" w:hAnsi="Times New Roman" w:cs="Times New Roman"/>
          <w:b w:val="0"/>
          <w:sz w:val="28"/>
          <w:szCs w:val="28"/>
        </w:rPr>
        <w:t>а</w:t>
      </w:r>
      <w:r w:rsidR="00EB6D57" w:rsidRPr="007F7705">
        <w:rPr>
          <w:rFonts w:ascii="Times New Roman" w:hAnsi="Times New Roman" w:cs="Times New Roman"/>
          <w:b w:val="0"/>
          <w:sz w:val="28"/>
          <w:szCs w:val="28"/>
        </w:rPr>
        <w:t xml:space="preserve"> Правительства Пензенской области в соответствие с действующим законодательством, </w:t>
      </w:r>
      <w:r w:rsidR="00FD3291" w:rsidRPr="007F7705">
        <w:rPr>
          <w:rFonts w:ascii="Times New Roman" w:hAnsi="Times New Roman" w:cs="Times New Roman"/>
          <w:b w:val="0"/>
          <w:sz w:val="28"/>
          <w:szCs w:val="28"/>
        </w:rPr>
        <w:t xml:space="preserve">руководствуясь Законом Пензенской области </w:t>
      </w:r>
      <w:r w:rsidR="001F010F" w:rsidRPr="007F7705">
        <w:rPr>
          <w:rFonts w:ascii="Times New Roman" w:hAnsi="Times New Roman" w:cs="Times New Roman"/>
          <w:b w:val="0"/>
          <w:sz w:val="28"/>
          <w:szCs w:val="28"/>
        </w:rPr>
        <w:t xml:space="preserve">от 22.12.2005 </w:t>
      </w:r>
      <w:r w:rsidR="00FD3291" w:rsidRPr="007F7705">
        <w:rPr>
          <w:rFonts w:ascii="Times New Roman" w:hAnsi="Times New Roman" w:cs="Times New Roman"/>
          <w:b w:val="0"/>
          <w:sz w:val="28"/>
          <w:szCs w:val="28"/>
        </w:rPr>
        <w:t>№ 906-ЗПО «</w:t>
      </w:r>
      <w:r w:rsidR="001F010F" w:rsidRPr="007F7705">
        <w:rPr>
          <w:rFonts w:ascii="Times New Roman" w:hAnsi="Times New Roman" w:cs="Times New Roman"/>
          <w:b w:val="0"/>
          <w:sz w:val="28"/>
          <w:szCs w:val="28"/>
        </w:rPr>
        <w:t>О П</w:t>
      </w:r>
      <w:r w:rsidR="00FD3291" w:rsidRPr="007F7705">
        <w:rPr>
          <w:rFonts w:ascii="Times New Roman" w:hAnsi="Times New Roman" w:cs="Times New Roman"/>
          <w:b w:val="0"/>
          <w:sz w:val="28"/>
          <w:szCs w:val="28"/>
        </w:rPr>
        <w:t>равительстве Пензенской области»</w:t>
      </w:r>
      <w:r w:rsidR="001F010F" w:rsidRPr="007F7705">
        <w:rPr>
          <w:rFonts w:ascii="Times New Roman" w:hAnsi="Times New Roman" w:cs="Times New Roman"/>
          <w:b w:val="0"/>
          <w:sz w:val="28"/>
          <w:szCs w:val="28"/>
        </w:rPr>
        <w:t xml:space="preserve"> (с последующими изменениями), Правительство Пензенской области </w:t>
      </w:r>
      <w:r w:rsidR="001F010F" w:rsidRPr="007F7705">
        <w:rPr>
          <w:rFonts w:ascii="Times New Roman" w:hAnsi="Times New Roman" w:cs="Times New Roman"/>
          <w:sz w:val="28"/>
          <w:szCs w:val="28"/>
        </w:rPr>
        <w:t>п</w:t>
      </w:r>
      <w:r w:rsidR="004D6091" w:rsidRPr="007F7705">
        <w:rPr>
          <w:rFonts w:ascii="Times New Roman" w:hAnsi="Times New Roman" w:cs="Times New Roman"/>
          <w:sz w:val="28"/>
          <w:szCs w:val="28"/>
        </w:rPr>
        <w:t xml:space="preserve"> </w:t>
      </w:r>
      <w:r w:rsidR="001F010F" w:rsidRPr="007F7705">
        <w:rPr>
          <w:rFonts w:ascii="Times New Roman" w:hAnsi="Times New Roman" w:cs="Times New Roman"/>
          <w:sz w:val="28"/>
          <w:szCs w:val="28"/>
        </w:rPr>
        <w:t>о</w:t>
      </w:r>
      <w:r w:rsidR="004D6091" w:rsidRPr="007F7705">
        <w:rPr>
          <w:rFonts w:ascii="Times New Roman" w:hAnsi="Times New Roman" w:cs="Times New Roman"/>
          <w:sz w:val="28"/>
          <w:szCs w:val="28"/>
        </w:rPr>
        <w:t xml:space="preserve"> </w:t>
      </w:r>
      <w:r w:rsidR="001F010F" w:rsidRPr="007F7705">
        <w:rPr>
          <w:rFonts w:ascii="Times New Roman" w:hAnsi="Times New Roman" w:cs="Times New Roman"/>
          <w:sz w:val="28"/>
          <w:szCs w:val="28"/>
        </w:rPr>
        <w:t>с</w:t>
      </w:r>
      <w:r w:rsidR="004D6091" w:rsidRPr="007F7705">
        <w:rPr>
          <w:rFonts w:ascii="Times New Roman" w:hAnsi="Times New Roman" w:cs="Times New Roman"/>
          <w:sz w:val="28"/>
          <w:szCs w:val="28"/>
        </w:rPr>
        <w:t xml:space="preserve"> </w:t>
      </w:r>
      <w:r w:rsidR="001F010F" w:rsidRPr="007F7705">
        <w:rPr>
          <w:rFonts w:ascii="Times New Roman" w:hAnsi="Times New Roman" w:cs="Times New Roman"/>
          <w:sz w:val="28"/>
          <w:szCs w:val="28"/>
        </w:rPr>
        <w:t>т</w:t>
      </w:r>
      <w:r w:rsidR="004D6091" w:rsidRPr="007F7705">
        <w:rPr>
          <w:rFonts w:ascii="Times New Roman" w:hAnsi="Times New Roman" w:cs="Times New Roman"/>
          <w:sz w:val="28"/>
          <w:szCs w:val="28"/>
        </w:rPr>
        <w:t xml:space="preserve"> </w:t>
      </w:r>
      <w:r w:rsidR="001F010F" w:rsidRPr="007F7705">
        <w:rPr>
          <w:rFonts w:ascii="Times New Roman" w:hAnsi="Times New Roman" w:cs="Times New Roman"/>
          <w:sz w:val="28"/>
          <w:szCs w:val="28"/>
        </w:rPr>
        <w:t>а</w:t>
      </w:r>
      <w:r w:rsidR="004D6091" w:rsidRPr="007F7705">
        <w:rPr>
          <w:rFonts w:ascii="Times New Roman" w:hAnsi="Times New Roman" w:cs="Times New Roman"/>
          <w:sz w:val="28"/>
          <w:szCs w:val="28"/>
        </w:rPr>
        <w:t xml:space="preserve"> </w:t>
      </w:r>
      <w:r w:rsidR="001F010F" w:rsidRPr="007F7705">
        <w:rPr>
          <w:rFonts w:ascii="Times New Roman" w:hAnsi="Times New Roman" w:cs="Times New Roman"/>
          <w:sz w:val="28"/>
          <w:szCs w:val="28"/>
        </w:rPr>
        <w:t>н</w:t>
      </w:r>
      <w:r w:rsidR="004D6091" w:rsidRPr="007F7705">
        <w:rPr>
          <w:rFonts w:ascii="Times New Roman" w:hAnsi="Times New Roman" w:cs="Times New Roman"/>
          <w:sz w:val="28"/>
          <w:szCs w:val="28"/>
        </w:rPr>
        <w:t xml:space="preserve"> </w:t>
      </w:r>
      <w:r w:rsidR="001F010F" w:rsidRPr="007F7705">
        <w:rPr>
          <w:rFonts w:ascii="Times New Roman" w:hAnsi="Times New Roman" w:cs="Times New Roman"/>
          <w:sz w:val="28"/>
          <w:szCs w:val="28"/>
        </w:rPr>
        <w:t>о</w:t>
      </w:r>
      <w:r w:rsidR="004D6091" w:rsidRPr="007F7705">
        <w:rPr>
          <w:rFonts w:ascii="Times New Roman" w:hAnsi="Times New Roman" w:cs="Times New Roman"/>
          <w:sz w:val="28"/>
          <w:szCs w:val="28"/>
        </w:rPr>
        <w:t xml:space="preserve"> </w:t>
      </w:r>
      <w:r w:rsidR="001F010F" w:rsidRPr="007F7705">
        <w:rPr>
          <w:rFonts w:ascii="Times New Roman" w:hAnsi="Times New Roman" w:cs="Times New Roman"/>
          <w:sz w:val="28"/>
          <w:szCs w:val="28"/>
        </w:rPr>
        <w:t>в</w:t>
      </w:r>
      <w:r w:rsidR="004D6091" w:rsidRPr="007F7705">
        <w:rPr>
          <w:rFonts w:ascii="Times New Roman" w:hAnsi="Times New Roman" w:cs="Times New Roman"/>
          <w:sz w:val="28"/>
          <w:szCs w:val="28"/>
        </w:rPr>
        <w:t xml:space="preserve"> </w:t>
      </w:r>
      <w:r w:rsidR="001F010F" w:rsidRPr="007F7705">
        <w:rPr>
          <w:rFonts w:ascii="Times New Roman" w:hAnsi="Times New Roman" w:cs="Times New Roman"/>
          <w:sz w:val="28"/>
          <w:szCs w:val="28"/>
        </w:rPr>
        <w:t>л</w:t>
      </w:r>
      <w:r w:rsidR="004D6091" w:rsidRPr="007F7705">
        <w:rPr>
          <w:rFonts w:ascii="Times New Roman" w:hAnsi="Times New Roman" w:cs="Times New Roman"/>
          <w:sz w:val="28"/>
          <w:szCs w:val="28"/>
        </w:rPr>
        <w:t xml:space="preserve"> </w:t>
      </w:r>
      <w:r w:rsidR="001F010F" w:rsidRPr="007F7705">
        <w:rPr>
          <w:rFonts w:ascii="Times New Roman" w:hAnsi="Times New Roman" w:cs="Times New Roman"/>
          <w:sz w:val="28"/>
          <w:szCs w:val="28"/>
        </w:rPr>
        <w:t>я</w:t>
      </w:r>
      <w:r w:rsidR="004D6091" w:rsidRPr="007F7705">
        <w:rPr>
          <w:rFonts w:ascii="Times New Roman" w:hAnsi="Times New Roman" w:cs="Times New Roman"/>
          <w:sz w:val="28"/>
          <w:szCs w:val="28"/>
        </w:rPr>
        <w:t xml:space="preserve"> </w:t>
      </w:r>
      <w:r w:rsidR="001F010F" w:rsidRPr="007F7705">
        <w:rPr>
          <w:rFonts w:ascii="Times New Roman" w:hAnsi="Times New Roman" w:cs="Times New Roman"/>
          <w:sz w:val="28"/>
          <w:szCs w:val="28"/>
        </w:rPr>
        <w:t>е</w:t>
      </w:r>
      <w:r w:rsidR="004D6091" w:rsidRPr="007F7705">
        <w:rPr>
          <w:rFonts w:ascii="Times New Roman" w:hAnsi="Times New Roman" w:cs="Times New Roman"/>
          <w:sz w:val="28"/>
          <w:szCs w:val="28"/>
        </w:rPr>
        <w:t xml:space="preserve"> </w:t>
      </w:r>
      <w:r w:rsidR="001F010F" w:rsidRPr="007F7705">
        <w:rPr>
          <w:rFonts w:ascii="Times New Roman" w:hAnsi="Times New Roman" w:cs="Times New Roman"/>
          <w:sz w:val="28"/>
          <w:szCs w:val="28"/>
        </w:rPr>
        <w:t>т</w:t>
      </w:r>
      <w:r w:rsidR="001F010F" w:rsidRPr="007F7705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EB6D57" w:rsidRPr="007F7705" w:rsidRDefault="00415003" w:rsidP="00252F8D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F7705">
        <w:rPr>
          <w:rFonts w:ascii="Times New Roman" w:hAnsi="Times New Roman" w:cs="Times New Roman"/>
          <w:b w:val="0"/>
          <w:sz w:val="28"/>
          <w:szCs w:val="28"/>
        </w:rPr>
        <w:t>1.</w:t>
      </w:r>
      <w:r w:rsidR="00A977AB" w:rsidRPr="007F7705">
        <w:rPr>
          <w:rFonts w:ascii="Times New Roman" w:hAnsi="Times New Roman" w:cs="Times New Roman"/>
          <w:b w:val="0"/>
          <w:sz w:val="28"/>
          <w:szCs w:val="28"/>
        </w:rPr>
        <w:t> </w:t>
      </w:r>
      <w:r w:rsidR="00EB6D57" w:rsidRPr="007F7705">
        <w:rPr>
          <w:rFonts w:ascii="Times New Roman" w:hAnsi="Times New Roman" w:cs="Times New Roman"/>
          <w:b w:val="0"/>
          <w:sz w:val="28"/>
          <w:szCs w:val="28"/>
        </w:rPr>
        <w:t>Внести в постановление Правительства Пензенской области от 17.01.2022 № 21-пП «Об утверждении П</w:t>
      </w:r>
      <w:r w:rsidR="00AA394A" w:rsidRPr="007F7705">
        <w:rPr>
          <w:rFonts w:ascii="Times New Roman" w:hAnsi="Times New Roman" w:cs="Times New Roman"/>
          <w:b w:val="0"/>
          <w:sz w:val="28"/>
          <w:szCs w:val="28"/>
        </w:rPr>
        <w:t>равил</w:t>
      </w:r>
      <w:r w:rsidR="00EB6D57" w:rsidRPr="007F7705">
        <w:rPr>
          <w:rFonts w:ascii="Times New Roman" w:hAnsi="Times New Roman" w:cs="Times New Roman"/>
          <w:b w:val="0"/>
          <w:sz w:val="28"/>
          <w:szCs w:val="28"/>
        </w:rPr>
        <w:t xml:space="preserve"> определения объема возмещения Пензенской областью затрат на создание (строительство), модернизацию и (или) реконструкцию обеспечивающей и (или) сопутствующей инфраструктур, необходимых для реализации инвестиционного проекта, в отношении которого заключено соглашение о защите и поощрении капиталовложений, а также затрат на уплату процентов по кредитам и займам, купонных платежей по облигационным займам, привлеченным на указанные цели, </w:t>
      </w:r>
      <w:r w:rsidR="00D33BC4" w:rsidRPr="007F7705">
        <w:rPr>
          <w:rFonts w:ascii="Times New Roman" w:hAnsi="Times New Roman" w:cs="Times New Roman"/>
          <w:b w:val="0"/>
          <w:sz w:val="28"/>
          <w:szCs w:val="28"/>
        </w:rPr>
        <w:t>правил</w:t>
      </w:r>
      <w:r w:rsidR="00EB6D57" w:rsidRPr="007F7705"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предоставления субсидий на указанные цели в соответствии с бюджетным законодательством Российской Федерации» </w:t>
      </w:r>
      <w:r w:rsidR="005914B5" w:rsidRPr="007F7705">
        <w:rPr>
          <w:rFonts w:ascii="Times New Roman" w:hAnsi="Times New Roman" w:cs="Times New Roman"/>
          <w:b w:val="0"/>
          <w:sz w:val="28"/>
          <w:szCs w:val="28"/>
        </w:rPr>
        <w:t>(далее – постановление)</w:t>
      </w:r>
      <w:r w:rsidR="004200AA" w:rsidRPr="007F770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B6D57" w:rsidRPr="007F7705"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B74E03" w:rsidRPr="007F7705" w:rsidRDefault="008D2EEC" w:rsidP="00252F8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7705">
        <w:rPr>
          <w:rFonts w:ascii="Times New Roman" w:hAnsi="Times New Roman" w:cs="Times New Roman"/>
          <w:sz w:val="28"/>
          <w:szCs w:val="28"/>
        </w:rPr>
        <w:t>1.1. </w:t>
      </w:r>
      <w:r w:rsidR="00EB6D57" w:rsidRPr="007F7705">
        <w:rPr>
          <w:rFonts w:ascii="Times New Roman" w:hAnsi="Times New Roman" w:cs="Times New Roman"/>
          <w:sz w:val="28"/>
          <w:szCs w:val="28"/>
        </w:rPr>
        <w:t>Наименование постановления изложить в следующей редакции</w:t>
      </w:r>
      <w:r w:rsidRPr="007F7705">
        <w:rPr>
          <w:rFonts w:ascii="Times New Roman" w:hAnsi="Times New Roman" w:cs="Times New Roman"/>
          <w:sz w:val="28"/>
          <w:szCs w:val="28"/>
        </w:rPr>
        <w:t>:</w:t>
      </w:r>
    </w:p>
    <w:p w:rsidR="004F659C" w:rsidRPr="007F7705" w:rsidRDefault="00EB6D57" w:rsidP="00252F8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7705">
        <w:rPr>
          <w:rFonts w:ascii="Times New Roman" w:hAnsi="Times New Roman" w:cs="Times New Roman"/>
          <w:sz w:val="28"/>
          <w:szCs w:val="28"/>
        </w:rPr>
        <w:t>«</w:t>
      </w:r>
      <w:r w:rsidR="004F659C" w:rsidRPr="007F7705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94217F" w:rsidRPr="007F7705">
        <w:rPr>
          <w:rFonts w:ascii="Times New Roman" w:hAnsi="Times New Roman" w:cs="Times New Roman"/>
          <w:sz w:val="28"/>
          <w:szCs w:val="28"/>
        </w:rPr>
        <w:t>П</w:t>
      </w:r>
      <w:r w:rsidR="00164407" w:rsidRPr="007F7705">
        <w:rPr>
          <w:rFonts w:ascii="Times New Roman" w:hAnsi="Times New Roman" w:cs="Times New Roman"/>
          <w:sz w:val="28"/>
          <w:szCs w:val="28"/>
        </w:rPr>
        <w:t>орядка</w:t>
      </w:r>
      <w:r w:rsidR="004F659C" w:rsidRPr="007F7705">
        <w:rPr>
          <w:rFonts w:ascii="Times New Roman" w:hAnsi="Times New Roman" w:cs="Times New Roman"/>
          <w:sz w:val="28"/>
          <w:szCs w:val="28"/>
        </w:rPr>
        <w:t xml:space="preserve"> возмещения затрат, указанных в части 1 статьи 15 Федерального закона от 01.04.2020 № 69-</w:t>
      </w:r>
      <w:r w:rsidR="00F0254B" w:rsidRPr="007F7705">
        <w:rPr>
          <w:rFonts w:ascii="Times New Roman" w:hAnsi="Times New Roman" w:cs="Times New Roman"/>
          <w:sz w:val="28"/>
          <w:szCs w:val="28"/>
        </w:rPr>
        <w:t>ФЗ</w:t>
      </w:r>
      <w:r w:rsidR="004F659C" w:rsidRPr="007F7705">
        <w:rPr>
          <w:rFonts w:ascii="Times New Roman" w:hAnsi="Times New Roman" w:cs="Times New Roman"/>
          <w:sz w:val="28"/>
          <w:szCs w:val="28"/>
        </w:rPr>
        <w:t xml:space="preserve"> </w:t>
      </w:r>
      <w:hyperlink r:id="rId9">
        <w:r w:rsidR="004F659C" w:rsidRPr="007F7705">
          <w:rPr>
            <w:rFonts w:ascii="Times New Roman" w:hAnsi="Times New Roman" w:cs="Times New Roman"/>
            <w:sz w:val="28"/>
            <w:szCs w:val="28"/>
          </w:rPr>
          <w:t>«</w:t>
        </w:r>
        <w:r w:rsidR="004D6091" w:rsidRPr="007F7705">
          <w:rPr>
            <w:rFonts w:ascii="Times New Roman" w:hAnsi="Times New Roman" w:cs="Times New Roman"/>
            <w:sz w:val="28"/>
            <w:szCs w:val="28"/>
          </w:rPr>
          <w:t>О</w:t>
        </w:r>
        <w:r w:rsidR="004F659C" w:rsidRPr="007F7705">
          <w:rPr>
            <w:rFonts w:ascii="Times New Roman" w:hAnsi="Times New Roman" w:cs="Times New Roman"/>
            <w:sz w:val="28"/>
            <w:szCs w:val="28"/>
          </w:rPr>
          <w:t xml:space="preserve"> защите и поощрении капиталовложений в </w:t>
        </w:r>
        <w:r w:rsidR="004D6091" w:rsidRPr="007F7705">
          <w:rPr>
            <w:rFonts w:ascii="Times New Roman" w:hAnsi="Times New Roman" w:cs="Times New Roman"/>
            <w:sz w:val="28"/>
            <w:szCs w:val="28"/>
          </w:rPr>
          <w:t>Р</w:t>
        </w:r>
        <w:r w:rsidR="004F659C" w:rsidRPr="007F7705">
          <w:rPr>
            <w:rFonts w:ascii="Times New Roman" w:hAnsi="Times New Roman" w:cs="Times New Roman"/>
            <w:sz w:val="28"/>
            <w:szCs w:val="28"/>
          </w:rPr>
          <w:t xml:space="preserve">оссийской </w:t>
        </w:r>
        <w:r w:rsidR="004D6091" w:rsidRPr="007F7705">
          <w:rPr>
            <w:rFonts w:ascii="Times New Roman" w:hAnsi="Times New Roman" w:cs="Times New Roman"/>
            <w:sz w:val="28"/>
            <w:szCs w:val="28"/>
          </w:rPr>
          <w:t>Ф</w:t>
        </w:r>
        <w:r w:rsidR="004F659C" w:rsidRPr="007F7705">
          <w:rPr>
            <w:rFonts w:ascii="Times New Roman" w:hAnsi="Times New Roman" w:cs="Times New Roman"/>
            <w:sz w:val="28"/>
            <w:szCs w:val="28"/>
          </w:rPr>
          <w:t>едерации</w:t>
        </w:r>
      </w:hyperlink>
      <w:r w:rsidR="004F659C" w:rsidRPr="007F7705">
        <w:rPr>
          <w:rFonts w:ascii="Times New Roman" w:hAnsi="Times New Roman" w:cs="Times New Roman"/>
          <w:sz w:val="28"/>
          <w:szCs w:val="28"/>
        </w:rPr>
        <w:t>» (с последующими изменениями), понесенных организацией, реализующей проект, в рамках осуществления инвестиционного проекта, в отношении которого заключено соглашение о защите и поощрении капиталовложений»;</w:t>
      </w:r>
    </w:p>
    <w:p w:rsidR="00B74E03" w:rsidRPr="007F7705" w:rsidRDefault="00D33BC4" w:rsidP="00252F8D">
      <w:pPr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1.2. </w:t>
      </w:r>
      <w:r w:rsidR="005914B5" w:rsidRPr="007F7705">
        <w:rPr>
          <w:sz w:val="28"/>
          <w:szCs w:val="28"/>
        </w:rPr>
        <w:t xml:space="preserve">Пункт 1 постановления изложить в следующей редакции: </w:t>
      </w:r>
    </w:p>
    <w:p w:rsidR="00703966" w:rsidRPr="007F7705" w:rsidRDefault="00F0254B" w:rsidP="00160B05">
      <w:pPr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«1. Определить</w:t>
      </w:r>
      <w:r w:rsidR="00BC0497" w:rsidRPr="007F7705">
        <w:rPr>
          <w:sz w:val="28"/>
          <w:szCs w:val="28"/>
        </w:rPr>
        <w:t>, что</w:t>
      </w:r>
      <w:r w:rsidRPr="007F7705">
        <w:rPr>
          <w:sz w:val="28"/>
          <w:szCs w:val="28"/>
        </w:rPr>
        <w:t xml:space="preserve"> Министерство экономического развития и промышленности Пензенской области </w:t>
      </w:r>
      <w:r w:rsidR="00BC0497" w:rsidRPr="007F7705">
        <w:rPr>
          <w:sz w:val="28"/>
          <w:szCs w:val="28"/>
        </w:rPr>
        <w:t xml:space="preserve">является исполнительным органом Пензенской области, </w:t>
      </w:r>
      <w:r w:rsidR="00703966" w:rsidRPr="007F7705">
        <w:rPr>
          <w:sz w:val="28"/>
          <w:szCs w:val="28"/>
        </w:rPr>
        <w:t>ответственны</w:t>
      </w:r>
      <w:r w:rsidRPr="007F7705">
        <w:rPr>
          <w:sz w:val="28"/>
          <w:szCs w:val="28"/>
        </w:rPr>
        <w:t>м</w:t>
      </w:r>
      <w:r w:rsidR="00703966" w:rsidRPr="007F7705">
        <w:rPr>
          <w:sz w:val="28"/>
          <w:szCs w:val="28"/>
        </w:rPr>
        <w:t xml:space="preserve"> за предоставление мер государственной поддержки в соответствии со статьей 15 Федерального закона </w:t>
      </w:r>
      <w:r w:rsidRPr="007F7705">
        <w:rPr>
          <w:sz w:val="28"/>
          <w:szCs w:val="28"/>
        </w:rPr>
        <w:t xml:space="preserve">от 01.04.2020 № 69-ФЗ </w:t>
      </w:r>
      <w:r w:rsidR="009A5AAF" w:rsidRPr="007F7705">
        <w:rPr>
          <w:sz w:val="28"/>
          <w:szCs w:val="28"/>
        </w:rPr>
        <w:t>«</w:t>
      </w:r>
      <w:r w:rsidR="00703966" w:rsidRPr="007F7705">
        <w:rPr>
          <w:sz w:val="28"/>
          <w:szCs w:val="28"/>
        </w:rPr>
        <w:t>О защите и поощрении капиталовложений в Российской Федерации</w:t>
      </w:r>
      <w:r w:rsidR="009A5AAF" w:rsidRPr="007F7705">
        <w:rPr>
          <w:sz w:val="28"/>
          <w:szCs w:val="28"/>
        </w:rPr>
        <w:t>»</w:t>
      </w:r>
      <w:r w:rsidR="00703966" w:rsidRPr="007F7705">
        <w:rPr>
          <w:sz w:val="28"/>
          <w:szCs w:val="28"/>
        </w:rPr>
        <w:t xml:space="preserve"> </w:t>
      </w:r>
      <w:r w:rsidRPr="007F7705">
        <w:rPr>
          <w:sz w:val="28"/>
          <w:szCs w:val="28"/>
        </w:rPr>
        <w:t xml:space="preserve">(с </w:t>
      </w:r>
      <w:r w:rsidRPr="007F7705">
        <w:rPr>
          <w:sz w:val="28"/>
          <w:szCs w:val="28"/>
        </w:rPr>
        <w:lastRenderedPageBreak/>
        <w:t xml:space="preserve">последующими изменениями) </w:t>
      </w:r>
      <w:r w:rsidR="00703966" w:rsidRPr="007F7705">
        <w:rPr>
          <w:sz w:val="28"/>
          <w:szCs w:val="28"/>
        </w:rPr>
        <w:t xml:space="preserve">и </w:t>
      </w:r>
      <w:r w:rsidRPr="007F7705">
        <w:rPr>
          <w:sz w:val="28"/>
          <w:szCs w:val="28"/>
        </w:rPr>
        <w:t>О</w:t>
      </w:r>
      <w:r w:rsidR="00703966" w:rsidRPr="007F7705">
        <w:rPr>
          <w:sz w:val="28"/>
          <w:szCs w:val="28"/>
        </w:rPr>
        <w:t>бщими требованиями</w:t>
      </w:r>
      <w:r w:rsidRPr="007F7705">
        <w:rPr>
          <w:sz w:val="28"/>
          <w:szCs w:val="28"/>
        </w:rPr>
        <w:t xml:space="preserve"> к нормативным правовым актам, регулирующим предоставление</w:t>
      </w:r>
      <w:r w:rsidR="00160B05" w:rsidRPr="007F7705">
        <w:rPr>
          <w:sz w:val="28"/>
          <w:szCs w:val="28"/>
        </w:rPr>
        <w:t xml:space="preserve"> </w:t>
      </w:r>
      <w:r w:rsidRPr="007F7705">
        <w:rPr>
          <w:sz w:val="28"/>
          <w:szCs w:val="28"/>
        </w:rPr>
        <w:t xml:space="preserve">субсидий из бюджетов субъектов Российской Федерации организациям, реализующим проекты, в рамках осуществления инвестиционных проектов, в отношении которых заключены соглашения о защите и поощрении капиталовложений, утвержденными </w:t>
      </w:r>
      <w:hyperlink r:id="rId10">
        <w:r w:rsidRPr="007F7705">
          <w:rPr>
            <w:rStyle w:val="ac"/>
            <w:color w:val="auto"/>
            <w:sz w:val="28"/>
            <w:szCs w:val="28"/>
            <w:u w:val="none"/>
          </w:rPr>
          <w:t>Постановлением Правительства Р</w:t>
        </w:r>
        <w:r w:rsidR="00856148" w:rsidRPr="007F7705">
          <w:rPr>
            <w:rStyle w:val="ac"/>
            <w:color w:val="auto"/>
            <w:sz w:val="28"/>
            <w:szCs w:val="28"/>
            <w:u w:val="none"/>
          </w:rPr>
          <w:t xml:space="preserve">оссийской </w:t>
        </w:r>
        <w:r w:rsidRPr="007F7705">
          <w:rPr>
            <w:rStyle w:val="ac"/>
            <w:color w:val="auto"/>
            <w:sz w:val="28"/>
            <w:szCs w:val="28"/>
            <w:u w:val="none"/>
          </w:rPr>
          <w:t>Ф</w:t>
        </w:r>
        <w:r w:rsidR="00856148" w:rsidRPr="007F7705">
          <w:rPr>
            <w:rStyle w:val="ac"/>
            <w:color w:val="auto"/>
            <w:sz w:val="28"/>
            <w:szCs w:val="28"/>
            <w:u w:val="none"/>
          </w:rPr>
          <w:t>едерации</w:t>
        </w:r>
        <w:r w:rsidRPr="007F7705">
          <w:rPr>
            <w:rStyle w:val="ac"/>
            <w:color w:val="auto"/>
            <w:sz w:val="28"/>
            <w:szCs w:val="28"/>
            <w:u w:val="none"/>
          </w:rPr>
          <w:t xml:space="preserve"> от 03.10.2020 </w:t>
        </w:r>
        <w:r w:rsidR="00076D5D" w:rsidRPr="007F7705">
          <w:rPr>
            <w:rStyle w:val="ac"/>
            <w:color w:val="auto"/>
            <w:sz w:val="28"/>
            <w:szCs w:val="28"/>
            <w:u w:val="none"/>
          </w:rPr>
          <w:t>№</w:t>
        </w:r>
        <w:r w:rsidRPr="007F7705">
          <w:rPr>
            <w:rStyle w:val="ac"/>
            <w:color w:val="auto"/>
            <w:sz w:val="28"/>
            <w:szCs w:val="28"/>
            <w:u w:val="none"/>
          </w:rPr>
          <w:t xml:space="preserve"> 1599 «О порядке возмещения затрат, указанных в части 1 статьи 15 Федерального закона </w:t>
        </w:r>
        <w:r w:rsidR="009A5AAF" w:rsidRPr="007F7705">
          <w:rPr>
            <w:rStyle w:val="ac"/>
            <w:color w:val="auto"/>
            <w:sz w:val="28"/>
            <w:szCs w:val="28"/>
            <w:u w:val="none"/>
          </w:rPr>
          <w:t>«</w:t>
        </w:r>
        <w:r w:rsidRPr="007F7705">
          <w:rPr>
            <w:rStyle w:val="ac"/>
            <w:color w:val="auto"/>
            <w:sz w:val="28"/>
            <w:szCs w:val="28"/>
            <w:u w:val="none"/>
          </w:rPr>
          <w:t>О защите и поощрении капиталовложений в Российской Федерации</w:t>
        </w:r>
        <w:r w:rsidR="009A5AAF" w:rsidRPr="007F7705">
          <w:rPr>
            <w:rStyle w:val="ac"/>
            <w:color w:val="auto"/>
            <w:sz w:val="28"/>
            <w:szCs w:val="28"/>
            <w:u w:val="none"/>
          </w:rPr>
          <w:t>»</w:t>
        </w:r>
        <w:r w:rsidRPr="007F7705">
          <w:rPr>
            <w:rStyle w:val="ac"/>
            <w:color w:val="auto"/>
            <w:sz w:val="28"/>
            <w:szCs w:val="28"/>
            <w:u w:val="none"/>
          </w:rPr>
          <w:t>, понесенных организацией, реализующей проект, в рамках осуществления инвестиционного проекта, в отношении которого заключено соглашение о защи</w:t>
        </w:r>
        <w:r w:rsidR="00252F8D" w:rsidRPr="007F7705">
          <w:rPr>
            <w:rStyle w:val="ac"/>
            <w:color w:val="auto"/>
            <w:sz w:val="28"/>
            <w:szCs w:val="28"/>
            <w:u w:val="none"/>
          </w:rPr>
          <w:t>те и поощрении капиталовложений»</w:t>
        </w:r>
        <w:r w:rsidRPr="007F7705">
          <w:rPr>
            <w:rStyle w:val="ac"/>
            <w:color w:val="auto"/>
            <w:sz w:val="28"/>
            <w:szCs w:val="28"/>
            <w:u w:val="none"/>
          </w:rPr>
          <w:t xml:space="preserve"> </w:t>
        </w:r>
      </w:hyperlink>
      <w:r w:rsidRPr="007F7705">
        <w:rPr>
          <w:sz w:val="28"/>
          <w:szCs w:val="28"/>
        </w:rPr>
        <w:t>(с последующими изменениями).</w:t>
      </w:r>
    </w:p>
    <w:p w:rsidR="00703966" w:rsidRPr="007F7705" w:rsidRDefault="00D63A74" w:rsidP="00252F8D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F7705">
        <w:rPr>
          <w:rFonts w:ascii="Times New Roman" w:hAnsi="Times New Roman" w:cs="Times New Roman"/>
          <w:b w:val="0"/>
          <w:sz w:val="28"/>
          <w:szCs w:val="28"/>
        </w:rPr>
        <w:t>1.3</w:t>
      </w:r>
      <w:r w:rsidR="00252F8D" w:rsidRPr="007F7705">
        <w:rPr>
          <w:rFonts w:ascii="Times New Roman" w:hAnsi="Times New Roman" w:cs="Times New Roman"/>
          <w:b w:val="0"/>
          <w:sz w:val="28"/>
          <w:szCs w:val="28"/>
        </w:rPr>
        <w:t>. </w:t>
      </w:r>
      <w:r w:rsidR="00703966" w:rsidRPr="007F7705">
        <w:rPr>
          <w:rFonts w:ascii="Times New Roman" w:hAnsi="Times New Roman" w:cs="Times New Roman"/>
          <w:b w:val="0"/>
          <w:sz w:val="28"/>
          <w:szCs w:val="28"/>
        </w:rPr>
        <w:t xml:space="preserve">Пункт </w:t>
      </w:r>
      <w:r w:rsidR="00252F8D" w:rsidRPr="007F7705">
        <w:rPr>
          <w:rFonts w:ascii="Times New Roman" w:hAnsi="Times New Roman" w:cs="Times New Roman"/>
          <w:b w:val="0"/>
          <w:sz w:val="28"/>
          <w:szCs w:val="28"/>
        </w:rPr>
        <w:t>2</w:t>
      </w:r>
      <w:r w:rsidR="00703966" w:rsidRPr="007F7705">
        <w:rPr>
          <w:rFonts w:ascii="Times New Roman" w:hAnsi="Times New Roman" w:cs="Times New Roman"/>
          <w:b w:val="0"/>
          <w:sz w:val="28"/>
          <w:szCs w:val="28"/>
        </w:rPr>
        <w:t xml:space="preserve"> постановления изложить в следующей редакции:</w:t>
      </w:r>
    </w:p>
    <w:p w:rsidR="00EB6D57" w:rsidRPr="007F7705" w:rsidRDefault="006837DA" w:rsidP="00252F8D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F7705">
        <w:rPr>
          <w:rFonts w:ascii="Times New Roman" w:hAnsi="Times New Roman" w:cs="Times New Roman"/>
          <w:b w:val="0"/>
          <w:sz w:val="28"/>
          <w:szCs w:val="28"/>
        </w:rPr>
        <w:t>«</w:t>
      </w:r>
      <w:r w:rsidR="00252F8D" w:rsidRPr="007F7705">
        <w:rPr>
          <w:rFonts w:ascii="Times New Roman" w:hAnsi="Times New Roman" w:cs="Times New Roman"/>
          <w:b w:val="0"/>
          <w:sz w:val="28"/>
          <w:szCs w:val="28"/>
        </w:rPr>
        <w:t>2</w:t>
      </w:r>
      <w:r w:rsidR="00D33BC4" w:rsidRPr="007F7705">
        <w:rPr>
          <w:rFonts w:ascii="Times New Roman" w:hAnsi="Times New Roman" w:cs="Times New Roman"/>
          <w:b w:val="0"/>
          <w:sz w:val="28"/>
          <w:szCs w:val="28"/>
        </w:rPr>
        <w:t>. </w:t>
      </w:r>
      <w:r w:rsidR="005914B5" w:rsidRPr="007F7705">
        <w:rPr>
          <w:rFonts w:ascii="Times New Roman" w:hAnsi="Times New Roman" w:cs="Times New Roman"/>
          <w:b w:val="0"/>
          <w:sz w:val="28"/>
          <w:szCs w:val="28"/>
        </w:rPr>
        <w:t>Утвердить прилагаемы</w:t>
      </w:r>
      <w:r w:rsidR="00BC0497" w:rsidRPr="007F7705">
        <w:rPr>
          <w:rFonts w:ascii="Times New Roman" w:hAnsi="Times New Roman" w:cs="Times New Roman"/>
          <w:b w:val="0"/>
          <w:sz w:val="28"/>
          <w:szCs w:val="28"/>
        </w:rPr>
        <w:t>й</w:t>
      </w:r>
      <w:r w:rsidR="005914B5" w:rsidRPr="007F7705"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="00BC0497" w:rsidRPr="007F7705">
        <w:rPr>
          <w:rFonts w:ascii="Times New Roman" w:hAnsi="Times New Roman" w:cs="Times New Roman"/>
          <w:b w:val="0"/>
          <w:sz w:val="28"/>
          <w:szCs w:val="28"/>
        </w:rPr>
        <w:t>орядок</w:t>
      </w:r>
      <w:r w:rsidR="005914B5" w:rsidRPr="007F7705">
        <w:rPr>
          <w:rFonts w:ascii="Times New Roman" w:hAnsi="Times New Roman" w:cs="Times New Roman"/>
        </w:rPr>
        <w:t xml:space="preserve"> </w:t>
      </w:r>
      <w:r w:rsidR="0094217F" w:rsidRPr="007F7705">
        <w:rPr>
          <w:rFonts w:ascii="Times New Roman" w:hAnsi="Times New Roman" w:cs="Times New Roman"/>
          <w:b w:val="0"/>
          <w:sz w:val="28"/>
          <w:szCs w:val="28"/>
        </w:rPr>
        <w:t>возмещения затрат, указанных в части 1 статьи 15 Федерального закона от 01.04.2020 № 69-</w:t>
      </w:r>
      <w:r w:rsidR="00252F8D" w:rsidRPr="007F7705">
        <w:rPr>
          <w:rFonts w:ascii="Times New Roman" w:hAnsi="Times New Roman" w:cs="Times New Roman"/>
          <w:b w:val="0"/>
          <w:sz w:val="28"/>
          <w:szCs w:val="28"/>
        </w:rPr>
        <w:t>ФЗ</w:t>
      </w:r>
      <w:r w:rsidR="0094217F" w:rsidRPr="007F7705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9A5AAF" w:rsidRPr="007F7705">
        <w:rPr>
          <w:rFonts w:ascii="Times New Roman" w:hAnsi="Times New Roman" w:cs="Times New Roman"/>
          <w:b w:val="0"/>
          <w:sz w:val="28"/>
          <w:szCs w:val="28"/>
        </w:rPr>
        <w:t>О</w:t>
      </w:r>
      <w:r w:rsidR="0094217F" w:rsidRPr="007F7705">
        <w:rPr>
          <w:rFonts w:ascii="Times New Roman" w:hAnsi="Times New Roman" w:cs="Times New Roman"/>
          <w:b w:val="0"/>
          <w:sz w:val="28"/>
          <w:szCs w:val="28"/>
        </w:rPr>
        <w:t xml:space="preserve"> защите </w:t>
      </w:r>
      <w:r w:rsidR="00335DCD" w:rsidRPr="007F7705">
        <w:rPr>
          <w:rFonts w:ascii="Times New Roman" w:hAnsi="Times New Roman" w:cs="Times New Roman"/>
          <w:b w:val="0"/>
          <w:sz w:val="28"/>
          <w:szCs w:val="28"/>
        </w:rPr>
        <w:t>и поощрении капиталовложений в Р</w:t>
      </w:r>
      <w:r w:rsidR="0094217F" w:rsidRPr="007F7705">
        <w:rPr>
          <w:rFonts w:ascii="Times New Roman" w:hAnsi="Times New Roman" w:cs="Times New Roman"/>
          <w:b w:val="0"/>
          <w:sz w:val="28"/>
          <w:szCs w:val="28"/>
        </w:rPr>
        <w:t xml:space="preserve">оссийской </w:t>
      </w:r>
      <w:r w:rsidR="00335DCD" w:rsidRPr="007F7705">
        <w:rPr>
          <w:rFonts w:ascii="Times New Roman" w:hAnsi="Times New Roman" w:cs="Times New Roman"/>
          <w:b w:val="0"/>
          <w:sz w:val="28"/>
          <w:szCs w:val="28"/>
        </w:rPr>
        <w:t>Ф</w:t>
      </w:r>
      <w:r w:rsidR="0094217F" w:rsidRPr="007F7705">
        <w:rPr>
          <w:rFonts w:ascii="Times New Roman" w:hAnsi="Times New Roman" w:cs="Times New Roman"/>
          <w:b w:val="0"/>
          <w:sz w:val="28"/>
          <w:szCs w:val="28"/>
        </w:rPr>
        <w:t>едерации» (с последующими изменениями), понесенных организацией, реализующей проект, в рамках осуществления инвестиционного проекта, в отношении которого заключено соглашение о защите и поощрении капиталовложений»;</w:t>
      </w:r>
    </w:p>
    <w:p w:rsidR="00D63A74" w:rsidRPr="007F7705" w:rsidRDefault="0010034B" w:rsidP="00252F8D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F7705">
        <w:rPr>
          <w:rFonts w:ascii="Times New Roman" w:hAnsi="Times New Roman" w:cs="Times New Roman"/>
          <w:b w:val="0"/>
          <w:sz w:val="28"/>
          <w:szCs w:val="28"/>
        </w:rPr>
        <w:t>2.1</w:t>
      </w:r>
      <w:r w:rsidR="00D63A74" w:rsidRPr="007F7705">
        <w:rPr>
          <w:rFonts w:ascii="Times New Roman" w:hAnsi="Times New Roman" w:cs="Times New Roman"/>
          <w:b w:val="0"/>
          <w:sz w:val="28"/>
          <w:szCs w:val="28"/>
        </w:rPr>
        <w:t>. Пункты 2 и 3 постановления считать пунктами 3 и 4</w:t>
      </w:r>
      <w:r w:rsidR="00856148" w:rsidRPr="007F7705">
        <w:rPr>
          <w:rFonts w:ascii="Times New Roman" w:hAnsi="Times New Roman" w:cs="Times New Roman"/>
          <w:b w:val="0"/>
          <w:sz w:val="28"/>
          <w:szCs w:val="28"/>
        </w:rPr>
        <w:t xml:space="preserve"> соответственно.</w:t>
      </w:r>
    </w:p>
    <w:p w:rsidR="00415003" w:rsidRPr="007F7705" w:rsidRDefault="00856148" w:rsidP="00252F8D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F7705">
        <w:rPr>
          <w:rFonts w:ascii="Times New Roman" w:hAnsi="Times New Roman" w:cs="Times New Roman"/>
          <w:b w:val="0"/>
          <w:sz w:val="28"/>
          <w:szCs w:val="28"/>
        </w:rPr>
        <w:t>1.5</w:t>
      </w:r>
      <w:r w:rsidR="00252F8D" w:rsidRPr="007F7705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A977AB" w:rsidRPr="007F7705">
        <w:rPr>
          <w:rFonts w:ascii="Times New Roman" w:hAnsi="Times New Roman" w:cs="Times New Roman"/>
          <w:b w:val="0"/>
          <w:sz w:val="28"/>
          <w:szCs w:val="28"/>
        </w:rPr>
        <w:t xml:space="preserve">Внести </w:t>
      </w:r>
      <w:r w:rsidR="0094217F" w:rsidRPr="007F7705">
        <w:rPr>
          <w:rFonts w:ascii="Times New Roman" w:hAnsi="Times New Roman" w:cs="Times New Roman"/>
          <w:b w:val="0"/>
          <w:sz w:val="28"/>
          <w:szCs w:val="28"/>
        </w:rPr>
        <w:t xml:space="preserve">изменения </w:t>
      </w:r>
      <w:r w:rsidR="00A977AB" w:rsidRPr="007F7705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FC4012" w:rsidRPr="007F7705">
        <w:rPr>
          <w:rFonts w:ascii="Times New Roman" w:hAnsi="Times New Roman" w:cs="Times New Roman"/>
          <w:b w:val="0"/>
          <w:sz w:val="28"/>
          <w:szCs w:val="28"/>
        </w:rPr>
        <w:t>Правила определения объема возмещения Пензенской областью затрат на создание (строительство), модернизацию и (или) реконструкцию обеспечивающей и (или) сопутствующей инфраструктур, необходимых для реализации инвестиционного проекта, в отношении которого заключено соглашение о защите и поощрении капиталовложений, а также затрат на уплату процентов по кредитам и займам, купонных платежей по облигационным займам, привлеченным на указанные цели, Правила предоставления субсидий на указанные цели в соответствии с бюджетным законодательством Российской Федерации</w:t>
      </w:r>
      <w:r w:rsidR="004D6091" w:rsidRPr="007F7705">
        <w:rPr>
          <w:rFonts w:ascii="Times New Roman" w:hAnsi="Times New Roman" w:cs="Times New Roman"/>
          <w:b w:val="0"/>
          <w:sz w:val="28"/>
          <w:szCs w:val="28"/>
        </w:rPr>
        <w:t>»</w:t>
      </w:r>
      <w:r w:rsidR="00FC4012" w:rsidRPr="007F7705">
        <w:rPr>
          <w:rFonts w:ascii="Times New Roman" w:hAnsi="Times New Roman" w:cs="Times New Roman"/>
          <w:b w:val="0"/>
          <w:sz w:val="28"/>
          <w:szCs w:val="28"/>
        </w:rPr>
        <w:t>, утвержденные постановлением</w:t>
      </w:r>
      <w:r w:rsidR="0094217F" w:rsidRPr="007F7705">
        <w:rPr>
          <w:rFonts w:ascii="Times New Roman" w:hAnsi="Times New Roman" w:cs="Times New Roman"/>
          <w:b w:val="0"/>
          <w:sz w:val="28"/>
          <w:szCs w:val="28"/>
        </w:rPr>
        <w:t>,</w:t>
      </w:r>
      <w:r w:rsidR="00FC4012" w:rsidRPr="007F770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4217F" w:rsidRPr="007F7705">
        <w:rPr>
          <w:rFonts w:ascii="Times New Roman" w:hAnsi="Times New Roman" w:cs="Times New Roman"/>
          <w:b w:val="0"/>
          <w:sz w:val="28"/>
          <w:szCs w:val="28"/>
        </w:rPr>
        <w:t>изложив их в новой редакции согласно приложению к настоящему постановлению.</w:t>
      </w:r>
    </w:p>
    <w:p w:rsidR="00856148" w:rsidRPr="007F7705" w:rsidRDefault="00335DCD" w:rsidP="00252F8D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F7705">
        <w:rPr>
          <w:rFonts w:ascii="Times New Roman" w:hAnsi="Times New Roman" w:cs="Times New Roman"/>
          <w:b w:val="0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617018" w:rsidRPr="007F7705" w:rsidRDefault="00856148" w:rsidP="00252F8D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F7705">
        <w:rPr>
          <w:rFonts w:ascii="Times New Roman" w:hAnsi="Times New Roman" w:cs="Times New Roman"/>
          <w:b w:val="0"/>
          <w:sz w:val="28"/>
          <w:szCs w:val="28"/>
        </w:rPr>
        <w:t>3</w:t>
      </w:r>
      <w:r w:rsidR="002F3413" w:rsidRPr="007F7705">
        <w:rPr>
          <w:rFonts w:ascii="Times New Roman" w:hAnsi="Times New Roman" w:cs="Times New Roman"/>
          <w:b w:val="0"/>
          <w:sz w:val="28"/>
          <w:szCs w:val="28"/>
        </w:rPr>
        <w:t>. </w:t>
      </w:r>
      <w:r w:rsidR="00FF2D58" w:rsidRPr="007F7705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опубликовать в газете </w:t>
      </w:r>
      <w:r w:rsidR="00617018" w:rsidRPr="007F7705">
        <w:rPr>
          <w:rFonts w:ascii="Times New Roman" w:hAnsi="Times New Roman" w:cs="Times New Roman"/>
          <w:b w:val="0"/>
          <w:sz w:val="28"/>
          <w:szCs w:val="28"/>
        </w:rPr>
        <w:t>«</w:t>
      </w:r>
      <w:r w:rsidR="00FF2D58" w:rsidRPr="007F7705">
        <w:rPr>
          <w:rFonts w:ascii="Times New Roman" w:hAnsi="Times New Roman" w:cs="Times New Roman"/>
          <w:b w:val="0"/>
          <w:sz w:val="28"/>
          <w:szCs w:val="28"/>
        </w:rPr>
        <w:t>Пензенские губернские ведомости</w:t>
      </w:r>
      <w:r w:rsidR="00617018" w:rsidRPr="007F7705">
        <w:rPr>
          <w:rFonts w:ascii="Times New Roman" w:hAnsi="Times New Roman" w:cs="Times New Roman"/>
          <w:b w:val="0"/>
          <w:sz w:val="28"/>
          <w:szCs w:val="28"/>
        </w:rPr>
        <w:t>»</w:t>
      </w:r>
      <w:r w:rsidR="00FF2D58" w:rsidRPr="007F7705">
        <w:rPr>
          <w:rFonts w:ascii="Times New Roman" w:hAnsi="Times New Roman" w:cs="Times New Roman"/>
          <w:b w:val="0"/>
          <w:sz w:val="28"/>
          <w:szCs w:val="28"/>
        </w:rPr>
        <w:t xml:space="preserve"> и разместить (опубликовать) на </w:t>
      </w:r>
      <w:r w:rsidR="00617018" w:rsidRPr="007F7705">
        <w:rPr>
          <w:rFonts w:ascii="Times New Roman" w:hAnsi="Times New Roman" w:cs="Times New Roman"/>
          <w:b w:val="0"/>
          <w:sz w:val="28"/>
          <w:szCs w:val="28"/>
        </w:rPr>
        <w:t>«</w:t>
      </w:r>
      <w:r w:rsidR="00FF2D58" w:rsidRPr="007F7705">
        <w:rPr>
          <w:rFonts w:ascii="Times New Roman" w:hAnsi="Times New Roman" w:cs="Times New Roman"/>
          <w:b w:val="0"/>
          <w:sz w:val="28"/>
          <w:szCs w:val="28"/>
        </w:rPr>
        <w:t>Официальном интернет-портале правовой информации</w:t>
      </w:r>
      <w:r w:rsidR="00617018" w:rsidRPr="007F7705">
        <w:rPr>
          <w:rFonts w:ascii="Times New Roman" w:hAnsi="Times New Roman" w:cs="Times New Roman"/>
          <w:b w:val="0"/>
          <w:sz w:val="28"/>
          <w:szCs w:val="28"/>
        </w:rPr>
        <w:t>»</w:t>
      </w:r>
      <w:r w:rsidR="00FF2D58" w:rsidRPr="007F7705">
        <w:rPr>
          <w:rFonts w:ascii="Times New Roman" w:hAnsi="Times New Roman" w:cs="Times New Roman"/>
          <w:b w:val="0"/>
          <w:sz w:val="28"/>
          <w:szCs w:val="28"/>
        </w:rPr>
        <w:t xml:space="preserve"> (www.pravo.gov.ru) и на официальном сайте Правительства Пензенской области в информационно-телекоммуникационной сети </w:t>
      </w:r>
      <w:r w:rsidR="00617018" w:rsidRPr="007F7705">
        <w:rPr>
          <w:rFonts w:ascii="Times New Roman" w:hAnsi="Times New Roman" w:cs="Times New Roman"/>
          <w:b w:val="0"/>
          <w:sz w:val="28"/>
          <w:szCs w:val="28"/>
        </w:rPr>
        <w:t>«</w:t>
      </w:r>
      <w:r w:rsidR="00FF2D58" w:rsidRPr="007F7705">
        <w:rPr>
          <w:rFonts w:ascii="Times New Roman" w:hAnsi="Times New Roman" w:cs="Times New Roman"/>
          <w:b w:val="0"/>
          <w:sz w:val="28"/>
          <w:szCs w:val="28"/>
        </w:rPr>
        <w:t>Интернет</w:t>
      </w:r>
      <w:r w:rsidR="00617018" w:rsidRPr="007F7705">
        <w:rPr>
          <w:rFonts w:ascii="Times New Roman" w:hAnsi="Times New Roman" w:cs="Times New Roman"/>
          <w:b w:val="0"/>
          <w:sz w:val="28"/>
          <w:szCs w:val="28"/>
        </w:rPr>
        <w:t>»</w:t>
      </w:r>
      <w:r w:rsidR="00FF2D58" w:rsidRPr="007F7705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F2D58" w:rsidRPr="007F7705" w:rsidRDefault="00856148" w:rsidP="00252F8D">
      <w:pPr>
        <w:pStyle w:val="ConsTitle"/>
        <w:widowControl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F7705">
        <w:rPr>
          <w:rFonts w:ascii="Times New Roman" w:hAnsi="Times New Roman" w:cs="Times New Roman"/>
          <w:b w:val="0"/>
          <w:sz w:val="28"/>
          <w:szCs w:val="28"/>
        </w:rPr>
        <w:t>4</w:t>
      </w:r>
      <w:r w:rsidR="002F3413" w:rsidRPr="007F7705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FF2D58" w:rsidRPr="007F7705">
        <w:rPr>
          <w:rFonts w:ascii="Times New Roman" w:hAnsi="Times New Roman" w:cs="Times New Roman"/>
          <w:b w:val="0"/>
          <w:sz w:val="28"/>
          <w:szCs w:val="28"/>
        </w:rPr>
        <w:t>Контроль за исполнением настоящего постановления возложить на заместителя Председателя Правительства Пензенской области, координирующего вопросы социально-экономического развития территории.</w:t>
      </w:r>
    </w:p>
    <w:p w:rsidR="00FF2D58" w:rsidRPr="007F7705" w:rsidRDefault="00FF2D58" w:rsidP="00252F8D">
      <w:pPr>
        <w:widowControl/>
        <w:ind w:firstLine="567"/>
        <w:rPr>
          <w:sz w:val="28"/>
          <w:szCs w:val="28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786"/>
        <w:gridCol w:w="5137"/>
      </w:tblGrid>
      <w:tr w:rsidR="007F7705" w:rsidRPr="007F7705" w:rsidTr="00885F2A">
        <w:trPr>
          <w:trHeight w:val="376"/>
        </w:trPr>
        <w:tc>
          <w:tcPr>
            <w:tcW w:w="4786" w:type="dxa"/>
          </w:tcPr>
          <w:p w:rsidR="00AD5B9C" w:rsidRPr="007F7705" w:rsidRDefault="00B54E0A" w:rsidP="00437357">
            <w:pPr>
              <w:pStyle w:val="4"/>
              <w:ind w:firstLine="34"/>
              <w:jc w:val="left"/>
            </w:pPr>
            <w:r w:rsidRPr="007F7705">
              <w:t>Председатель Правительства</w:t>
            </w:r>
            <w:r w:rsidR="00AD5B9C" w:rsidRPr="007F7705">
              <w:t xml:space="preserve"> Пензенской области</w:t>
            </w:r>
          </w:p>
        </w:tc>
        <w:tc>
          <w:tcPr>
            <w:tcW w:w="5137" w:type="dxa"/>
            <w:vAlign w:val="bottom"/>
          </w:tcPr>
          <w:p w:rsidR="00AD5B9C" w:rsidRPr="007F7705" w:rsidRDefault="00B54E0A" w:rsidP="00252F8D">
            <w:pPr>
              <w:ind w:firstLine="567"/>
              <w:jc w:val="right"/>
              <w:rPr>
                <w:sz w:val="28"/>
              </w:rPr>
            </w:pPr>
            <w:r w:rsidRPr="007F7705">
              <w:rPr>
                <w:sz w:val="28"/>
              </w:rPr>
              <w:t>Н.П.</w:t>
            </w:r>
            <w:r w:rsidR="00433230" w:rsidRPr="007F7705">
              <w:rPr>
                <w:sz w:val="28"/>
              </w:rPr>
              <w:t xml:space="preserve"> </w:t>
            </w:r>
            <w:r w:rsidRPr="007F7705">
              <w:rPr>
                <w:sz w:val="28"/>
              </w:rPr>
              <w:t>Симонов</w:t>
            </w:r>
          </w:p>
        </w:tc>
      </w:tr>
    </w:tbl>
    <w:p w:rsidR="00D04DE2" w:rsidRPr="007F7705" w:rsidRDefault="00D04DE2" w:rsidP="00252F8D">
      <w:pPr>
        <w:ind w:firstLine="567"/>
        <w:jc w:val="both"/>
      </w:pPr>
    </w:p>
    <w:p w:rsidR="009D7752" w:rsidRPr="007F7705" w:rsidRDefault="009D7752" w:rsidP="00252F8D">
      <w:pPr>
        <w:ind w:firstLine="567"/>
        <w:jc w:val="both"/>
      </w:pPr>
    </w:p>
    <w:p w:rsidR="009D7752" w:rsidRPr="007F7705" w:rsidRDefault="009D7752" w:rsidP="00252F8D">
      <w:pPr>
        <w:ind w:firstLine="567"/>
        <w:jc w:val="right"/>
        <w:rPr>
          <w:sz w:val="24"/>
          <w:szCs w:val="24"/>
        </w:rPr>
      </w:pPr>
      <w:r w:rsidRPr="007F7705">
        <w:rPr>
          <w:sz w:val="24"/>
          <w:szCs w:val="24"/>
        </w:rPr>
        <w:t>Приложение</w:t>
      </w:r>
    </w:p>
    <w:p w:rsidR="009D7752" w:rsidRPr="007F7705" w:rsidRDefault="009D7752" w:rsidP="00252F8D">
      <w:pPr>
        <w:ind w:firstLine="567"/>
        <w:jc w:val="right"/>
        <w:rPr>
          <w:sz w:val="24"/>
          <w:szCs w:val="24"/>
        </w:rPr>
      </w:pPr>
      <w:r w:rsidRPr="007F7705">
        <w:rPr>
          <w:sz w:val="24"/>
          <w:szCs w:val="24"/>
        </w:rPr>
        <w:t>к постановлению</w:t>
      </w:r>
      <w:r w:rsidR="008F21F1" w:rsidRPr="007F7705">
        <w:rPr>
          <w:sz w:val="24"/>
          <w:szCs w:val="24"/>
        </w:rPr>
        <w:t xml:space="preserve"> Правительства</w:t>
      </w:r>
    </w:p>
    <w:p w:rsidR="008F21F1" w:rsidRPr="007F7705" w:rsidRDefault="009D7752" w:rsidP="008F21F1">
      <w:pPr>
        <w:ind w:firstLine="567"/>
        <w:jc w:val="right"/>
        <w:rPr>
          <w:sz w:val="24"/>
          <w:szCs w:val="24"/>
        </w:rPr>
      </w:pPr>
      <w:r w:rsidRPr="007F7705">
        <w:rPr>
          <w:sz w:val="24"/>
          <w:szCs w:val="24"/>
        </w:rPr>
        <w:t>Пензенской области</w:t>
      </w:r>
      <w:r w:rsidR="008F21F1" w:rsidRPr="007F7705">
        <w:rPr>
          <w:sz w:val="24"/>
          <w:szCs w:val="24"/>
        </w:rPr>
        <w:t xml:space="preserve"> от _______ № ___</w:t>
      </w:r>
    </w:p>
    <w:p w:rsidR="009D7752" w:rsidRPr="007F7705" w:rsidRDefault="009D7752" w:rsidP="00252F8D">
      <w:pPr>
        <w:ind w:firstLine="567"/>
        <w:jc w:val="right"/>
        <w:rPr>
          <w:sz w:val="24"/>
          <w:szCs w:val="24"/>
        </w:rPr>
      </w:pPr>
    </w:p>
    <w:p w:rsidR="009D7752" w:rsidRPr="007F7705" w:rsidRDefault="009D7752" w:rsidP="00252F8D">
      <w:pPr>
        <w:ind w:firstLine="567"/>
        <w:jc w:val="both"/>
      </w:pPr>
    </w:p>
    <w:p w:rsidR="004D6091" w:rsidRPr="007F7705" w:rsidRDefault="004D6091" w:rsidP="004D6091">
      <w:pPr>
        <w:ind w:firstLine="567"/>
        <w:jc w:val="center"/>
        <w:rPr>
          <w:b/>
        </w:rPr>
      </w:pPr>
      <w:r w:rsidRPr="007F7705">
        <w:rPr>
          <w:b/>
          <w:sz w:val="28"/>
          <w:szCs w:val="28"/>
        </w:rPr>
        <w:t>П</w:t>
      </w:r>
      <w:r w:rsidR="00BC0497" w:rsidRPr="007F7705">
        <w:rPr>
          <w:b/>
          <w:sz w:val="28"/>
          <w:szCs w:val="28"/>
        </w:rPr>
        <w:t>орядок</w:t>
      </w:r>
      <w:r w:rsidRPr="007F7705">
        <w:rPr>
          <w:b/>
          <w:sz w:val="28"/>
          <w:szCs w:val="28"/>
        </w:rPr>
        <w:t xml:space="preserve"> возмещения затрат, указанных в части 1 статьи 15 Федерального закона от 01.04.2020 № 69-ФЗ </w:t>
      </w:r>
      <w:hyperlink r:id="rId11">
        <w:r w:rsidRPr="007F7705">
          <w:rPr>
            <w:b/>
            <w:sz w:val="28"/>
            <w:szCs w:val="28"/>
          </w:rPr>
          <w:t>«О защите и поощрении капиталовложений в Российской Федерации</w:t>
        </w:r>
      </w:hyperlink>
      <w:r w:rsidRPr="007F7705">
        <w:rPr>
          <w:b/>
          <w:sz w:val="28"/>
          <w:szCs w:val="28"/>
        </w:rPr>
        <w:t>» (с последующими изменениями), понесенных организацией, реализующей проект, в рамках осуществления инвестиционного проекта, в отношении которого заключено соглашение о защите и поощрении капиталовложений</w:t>
      </w:r>
    </w:p>
    <w:p w:rsidR="004D6091" w:rsidRPr="007F7705" w:rsidRDefault="004D6091" w:rsidP="00252F8D">
      <w:pPr>
        <w:ind w:firstLine="567"/>
        <w:jc w:val="both"/>
      </w:pPr>
    </w:p>
    <w:p w:rsidR="00B06831" w:rsidRPr="007F7705" w:rsidRDefault="00B06831" w:rsidP="00252F8D">
      <w:pPr>
        <w:pStyle w:val="af3"/>
        <w:ind w:firstLine="567"/>
        <w:jc w:val="center"/>
        <w:rPr>
          <w:b/>
          <w:sz w:val="28"/>
          <w:szCs w:val="28"/>
        </w:rPr>
      </w:pPr>
      <w:r w:rsidRPr="007F7705">
        <w:rPr>
          <w:b/>
          <w:sz w:val="28"/>
          <w:szCs w:val="28"/>
        </w:rPr>
        <w:t>1. Общие положения</w:t>
      </w:r>
    </w:p>
    <w:p w:rsidR="00B06831" w:rsidRPr="007F7705" w:rsidRDefault="00B06831" w:rsidP="00252F8D">
      <w:pPr>
        <w:pStyle w:val="af3"/>
        <w:ind w:firstLine="567"/>
        <w:jc w:val="both"/>
        <w:rPr>
          <w:sz w:val="16"/>
          <w:szCs w:val="16"/>
        </w:rPr>
      </w:pPr>
    </w:p>
    <w:p w:rsidR="00933358" w:rsidRPr="007F7705" w:rsidRDefault="00671EC1" w:rsidP="00671EC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1.1. </w:t>
      </w:r>
      <w:r w:rsidR="00B84122" w:rsidRPr="007F7705">
        <w:rPr>
          <w:sz w:val="28"/>
          <w:szCs w:val="28"/>
        </w:rPr>
        <w:t>Настоящий Порядок</w:t>
      </w:r>
      <w:r w:rsidR="00B06831" w:rsidRPr="007F7705">
        <w:rPr>
          <w:sz w:val="28"/>
          <w:szCs w:val="28"/>
        </w:rPr>
        <w:t xml:space="preserve"> </w:t>
      </w:r>
      <w:r w:rsidR="00933358" w:rsidRPr="007F7705">
        <w:rPr>
          <w:sz w:val="28"/>
          <w:szCs w:val="28"/>
        </w:rPr>
        <w:t>устанавлива</w:t>
      </w:r>
      <w:r w:rsidR="00B84122" w:rsidRPr="007F7705">
        <w:rPr>
          <w:sz w:val="28"/>
          <w:szCs w:val="28"/>
        </w:rPr>
        <w:t>е</w:t>
      </w:r>
      <w:r w:rsidR="00933358" w:rsidRPr="007F7705">
        <w:rPr>
          <w:sz w:val="28"/>
          <w:szCs w:val="28"/>
        </w:rPr>
        <w:t>т п</w:t>
      </w:r>
      <w:r w:rsidR="00B84122" w:rsidRPr="007F7705">
        <w:rPr>
          <w:sz w:val="28"/>
          <w:szCs w:val="28"/>
        </w:rPr>
        <w:t>равила</w:t>
      </w:r>
      <w:r w:rsidR="00933358" w:rsidRPr="007F7705">
        <w:rPr>
          <w:sz w:val="28"/>
          <w:szCs w:val="28"/>
        </w:rPr>
        <w:t xml:space="preserve"> возмещения из </w:t>
      </w:r>
      <w:r w:rsidR="00076D5D" w:rsidRPr="007F7705">
        <w:rPr>
          <w:sz w:val="28"/>
          <w:szCs w:val="28"/>
        </w:rPr>
        <w:t xml:space="preserve">бюджета Пензенской области </w:t>
      </w:r>
      <w:r w:rsidR="00933358" w:rsidRPr="007F7705">
        <w:rPr>
          <w:sz w:val="28"/>
          <w:szCs w:val="28"/>
        </w:rPr>
        <w:t xml:space="preserve">затрат, указанных в части 1 статьи 15 Федерального закона </w:t>
      </w:r>
      <w:r w:rsidR="00076D5D" w:rsidRPr="007F7705">
        <w:rPr>
          <w:sz w:val="28"/>
          <w:szCs w:val="28"/>
        </w:rPr>
        <w:t>от 01.04.2020 № 69-ФЗ «</w:t>
      </w:r>
      <w:r w:rsidR="00933358" w:rsidRPr="007F7705">
        <w:rPr>
          <w:sz w:val="28"/>
          <w:szCs w:val="28"/>
        </w:rPr>
        <w:t>О защите и поощрении капитало</w:t>
      </w:r>
      <w:r w:rsidR="00076D5D" w:rsidRPr="007F7705">
        <w:rPr>
          <w:sz w:val="28"/>
          <w:szCs w:val="28"/>
        </w:rPr>
        <w:t>вложений в Российской Федерации»</w:t>
      </w:r>
      <w:r w:rsidR="00933358" w:rsidRPr="007F7705">
        <w:rPr>
          <w:sz w:val="28"/>
          <w:szCs w:val="28"/>
        </w:rPr>
        <w:t xml:space="preserve"> </w:t>
      </w:r>
      <w:r w:rsidR="00076D5D" w:rsidRPr="007F7705">
        <w:rPr>
          <w:sz w:val="28"/>
          <w:szCs w:val="28"/>
        </w:rPr>
        <w:t xml:space="preserve">(с последующими изменениями) </w:t>
      </w:r>
      <w:r w:rsidR="003E2509" w:rsidRPr="007F7705">
        <w:rPr>
          <w:sz w:val="28"/>
          <w:szCs w:val="28"/>
        </w:rPr>
        <w:t xml:space="preserve">(далее - </w:t>
      </w:r>
      <w:r w:rsidR="00933358" w:rsidRPr="007F7705">
        <w:rPr>
          <w:sz w:val="28"/>
          <w:szCs w:val="28"/>
        </w:rPr>
        <w:t>Федеральный закон), понесенных организацией, реализующей проект, в рамках осуществления инвестиционного проекта, в отношении которого заключено соглашение о защите и поощрении капиталовложений</w:t>
      </w:r>
      <w:r w:rsidR="003E2509" w:rsidRPr="007F7705">
        <w:rPr>
          <w:sz w:val="28"/>
          <w:szCs w:val="28"/>
        </w:rPr>
        <w:t xml:space="preserve"> (далее - </w:t>
      </w:r>
      <w:r w:rsidR="00B84122" w:rsidRPr="007F7705">
        <w:rPr>
          <w:sz w:val="28"/>
          <w:szCs w:val="28"/>
        </w:rPr>
        <w:t>Порядок)</w:t>
      </w:r>
      <w:r w:rsidR="00933358" w:rsidRPr="007F7705">
        <w:rPr>
          <w:sz w:val="28"/>
          <w:szCs w:val="28"/>
        </w:rPr>
        <w:t>, в соответствии с бюджетным законодательством Российской Федерации, в том числе определения объема возмещения затрат, указанных в части 1 статьи 15 Федерального закона (далее - субсидии).</w:t>
      </w:r>
    </w:p>
    <w:p w:rsidR="00B06831" w:rsidRPr="007F7705" w:rsidRDefault="00B06831" w:rsidP="00671EC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В настоящ</w:t>
      </w:r>
      <w:r w:rsidR="00B84122" w:rsidRPr="007F7705">
        <w:rPr>
          <w:sz w:val="28"/>
          <w:szCs w:val="28"/>
        </w:rPr>
        <w:t>ем</w:t>
      </w:r>
      <w:r w:rsidRPr="007F7705">
        <w:rPr>
          <w:sz w:val="28"/>
          <w:szCs w:val="28"/>
        </w:rPr>
        <w:t xml:space="preserve"> П</w:t>
      </w:r>
      <w:r w:rsidR="00B84122" w:rsidRPr="007F7705">
        <w:rPr>
          <w:sz w:val="28"/>
          <w:szCs w:val="28"/>
        </w:rPr>
        <w:t>орядке</w:t>
      </w:r>
      <w:r w:rsidRPr="007F7705">
        <w:rPr>
          <w:sz w:val="28"/>
          <w:szCs w:val="28"/>
        </w:rPr>
        <w:t xml:space="preserve"> используются понятия, установленные Федеральным </w:t>
      </w:r>
      <w:hyperlink r:id="rId12">
        <w:r w:rsidRPr="007F7705">
          <w:rPr>
            <w:rStyle w:val="ac"/>
            <w:color w:val="auto"/>
            <w:sz w:val="28"/>
            <w:szCs w:val="28"/>
            <w:u w:val="none"/>
          </w:rPr>
          <w:t>законом</w:t>
        </w:r>
      </w:hyperlink>
      <w:r w:rsidRPr="007F7705">
        <w:rPr>
          <w:sz w:val="28"/>
          <w:szCs w:val="28"/>
        </w:rPr>
        <w:t xml:space="preserve">, </w:t>
      </w:r>
      <w:r w:rsidR="00076D5D" w:rsidRPr="007F7705">
        <w:rPr>
          <w:sz w:val="28"/>
          <w:szCs w:val="28"/>
        </w:rPr>
        <w:t>Постановлением Правительства Р</w:t>
      </w:r>
      <w:r w:rsidR="00C530C2" w:rsidRPr="007F7705">
        <w:rPr>
          <w:sz w:val="28"/>
          <w:szCs w:val="28"/>
        </w:rPr>
        <w:t xml:space="preserve">оссийской </w:t>
      </w:r>
      <w:r w:rsidR="00076D5D" w:rsidRPr="007F7705">
        <w:rPr>
          <w:sz w:val="28"/>
          <w:szCs w:val="28"/>
        </w:rPr>
        <w:t>Ф</w:t>
      </w:r>
      <w:r w:rsidR="00C530C2" w:rsidRPr="007F7705">
        <w:rPr>
          <w:sz w:val="28"/>
          <w:szCs w:val="28"/>
        </w:rPr>
        <w:t>едерации</w:t>
      </w:r>
      <w:r w:rsidR="00076D5D" w:rsidRPr="007F7705">
        <w:rPr>
          <w:sz w:val="28"/>
          <w:szCs w:val="28"/>
        </w:rPr>
        <w:t xml:space="preserve"> от</w:t>
      </w:r>
      <w:r w:rsidR="00C530C2" w:rsidRPr="007F7705">
        <w:rPr>
          <w:sz w:val="28"/>
          <w:szCs w:val="28"/>
        </w:rPr>
        <w:t xml:space="preserve"> </w:t>
      </w:r>
      <w:r w:rsidR="00076D5D" w:rsidRPr="007F7705">
        <w:rPr>
          <w:sz w:val="28"/>
          <w:szCs w:val="28"/>
        </w:rPr>
        <w:t>03.10.2020</w:t>
      </w:r>
      <w:r w:rsidR="00C530C2" w:rsidRPr="007F7705">
        <w:rPr>
          <w:sz w:val="28"/>
          <w:szCs w:val="28"/>
        </w:rPr>
        <w:t xml:space="preserve"> </w:t>
      </w:r>
      <w:r w:rsidR="00076D5D" w:rsidRPr="007F7705">
        <w:rPr>
          <w:sz w:val="28"/>
          <w:szCs w:val="28"/>
        </w:rPr>
        <w:t xml:space="preserve">№ 1599 «О порядке возмещения затрат, указанных в части 1 статьи 15 Федерального закона «О защите и поощрении капиталовложений в Российской Федерации», понесенных организацией, реализующей проект, в рамках осуществления инвестиционного проекта, в отношении которого заключено соглашение о защите и поощрении капиталовложений» (с последующими изменениями) </w:t>
      </w:r>
      <w:r w:rsidRPr="007F7705">
        <w:rPr>
          <w:sz w:val="28"/>
          <w:szCs w:val="28"/>
        </w:rPr>
        <w:t>(далее - постановление Правительства Российской Федерации от 03</w:t>
      </w:r>
      <w:r w:rsidR="00E0224C" w:rsidRPr="007F7705">
        <w:rPr>
          <w:sz w:val="28"/>
          <w:szCs w:val="28"/>
        </w:rPr>
        <w:t>.10.</w:t>
      </w:r>
      <w:r w:rsidRPr="007F7705">
        <w:rPr>
          <w:sz w:val="28"/>
          <w:szCs w:val="28"/>
        </w:rPr>
        <w:t xml:space="preserve">2020 </w:t>
      </w:r>
      <w:r w:rsidR="00076D5D" w:rsidRPr="007F7705">
        <w:rPr>
          <w:sz w:val="28"/>
          <w:szCs w:val="28"/>
        </w:rPr>
        <w:t>№</w:t>
      </w:r>
      <w:r w:rsidRPr="007F7705">
        <w:rPr>
          <w:sz w:val="28"/>
          <w:szCs w:val="28"/>
        </w:rPr>
        <w:t xml:space="preserve"> 1599).</w:t>
      </w:r>
    </w:p>
    <w:p w:rsidR="00076D5D" w:rsidRPr="007F7705" w:rsidRDefault="00333EEA" w:rsidP="00076D5D">
      <w:pPr>
        <w:pStyle w:val="af3"/>
        <w:ind w:firstLine="567"/>
        <w:jc w:val="both"/>
        <w:rPr>
          <w:sz w:val="28"/>
          <w:szCs w:val="28"/>
        </w:rPr>
      </w:pPr>
      <w:bookmarkStart w:id="0" w:name="P61"/>
      <w:bookmarkEnd w:id="0"/>
      <w:r w:rsidRPr="007F7705">
        <w:rPr>
          <w:sz w:val="28"/>
          <w:szCs w:val="28"/>
        </w:rPr>
        <w:t xml:space="preserve">1.2. </w:t>
      </w:r>
      <w:r w:rsidR="00B84122" w:rsidRPr="007F7705">
        <w:rPr>
          <w:sz w:val="28"/>
          <w:szCs w:val="28"/>
        </w:rPr>
        <w:t>Настоящий Порядок</w:t>
      </w:r>
      <w:r w:rsidR="00076D5D" w:rsidRPr="007F7705">
        <w:rPr>
          <w:sz w:val="28"/>
          <w:szCs w:val="28"/>
        </w:rPr>
        <w:t xml:space="preserve"> устанавлива</w:t>
      </w:r>
      <w:r w:rsidR="00B66843" w:rsidRPr="007F7705">
        <w:rPr>
          <w:sz w:val="28"/>
          <w:szCs w:val="28"/>
        </w:rPr>
        <w:t>е</w:t>
      </w:r>
      <w:r w:rsidR="00076D5D" w:rsidRPr="007F7705">
        <w:rPr>
          <w:sz w:val="28"/>
          <w:szCs w:val="28"/>
        </w:rPr>
        <w:t>т в том числе:</w:t>
      </w:r>
    </w:p>
    <w:p w:rsidR="00076D5D" w:rsidRPr="007F7705" w:rsidRDefault="00076D5D" w:rsidP="00076D5D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184736" w:rsidRPr="007F7705">
        <w:rPr>
          <w:sz w:val="28"/>
          <w:szCs w:val="28"/>
        </w:rPr>
        <w:t xml:space="preserve">порядок </w:t>
      </w:r>
      <w:r w:rsidRPr="007F7705">
        <w:rPr>
          <w:sz w:val="28"/>
          <w:szCs w:val="28"/>
        </w:rPr>
        <w:t>подтверждени</w:t>
      </w:r>
      <w:r w:rsidR="00184736" w:rsidRPr="007F7705">
        <w:rPr>
          <w:sz w:val="28"/>
          <w:szCs w:val="28"/>
        </w:rPr>
        <w:t>я</w:t>
      </w:r>
      <w:r w:rsidRPr="007F7705">
        <w:rPr>
          <w:sz w:val="28"/>
          <w:szCs w:val="28"/>
        </w:rPr>
        <w:t xml:space="preserve"> соответствия создаваемой (строящейся), модернизируемой и (или) реконструируемой инфраструктур потребностям инвестиционного проекта;</w:t>
      </w:r>
    </w:p>
    <w:p w:rsidR="00076D5D" w:rsidRPr="007F7705" w:rsidRDefault="00076D5D" w:rsidP="00076D5D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основания отнесения объектов инфраструктуры к обеспечивающей или сопутствующей инфраструктуре, необходимой для реализации проекта;</w:t>
      </w:r>
    </w:p>
    <w:p w:rsidR="00076D5D" w:rsidRPr="007F7705" w:rsidRDefault="00076D5D" w:rsidP="00076D5D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особенности эксплуатации и (или) последующей передачи объектов сопутствующей инфраструктуры в государственную (муниципальную) собственность или в собственность регулируемой организации;</w:t>
      </w:r>
    </w:p>
    <w:p w:rsidR="00076D5D" w:rsidRPr="007F7705" w:rsidRDefault="00076D5D" w:rsidP="00076D5D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порядок взаимодействия с регулируемыми организациями и (или) в применимых случаях с уполномоченными органами исполнительной власти, осуществляющими утверждение программ перспективного развития отдельных отраслей экономики, при проверке наличия проектов создания объектов инфраструктуры в инвестиционных программах регулируемых организаций и (или) в применимых случаях в программах перспективного развития отдельных отраслей экономики;</w:t>
      </w:r>
    </w:p>
    <w:p w:rsidR="00076D5D" w:rsidRPr="007F7705" w:rsidRDefault="00076D5D" w:rsidP="00076D5D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184736" w:rsidRPr="007F7705">
        <w:rPr>
          <w:sz w:val="28"/>
          <w:szCs w:val="28"/>
        </w:rPr>
        <w:t xml:space="preserve">порядок </w:t>
      </w:r>
      <w:r w:rsidRPr="007F7705">
        <w:rPr>
          <w:sz w:val="28"/>
          <w:szCs w:val="28"/>
        </w:rPr>
        <w:t>подтверждени</w:t>
      </w:r>
      <w:r w:rsidR="00184736" w:rsidRPr="007F7705">
        <w:rPr>
          <w:sz w:val="28"/>
          <w:szCs w:val="28"/>
        </w:rPr>
        <w:t>я</w:t>
      </w:r>
      <w:r w:rsidRPr="007F7705">
        <w:rPr>
          <w:sz w:val="28"/>
          <w:szCs w:val="28"/>
        </w:rPr>
        <w:t xml:space="preserve"> наличия источников финансового обеспечения затрат </w:t>
      </w:r>
      <w:r w:rsidR="00EF00F6" w:rsidRPr="007F7705">
        <w:rPr>
          <w:sz w:val="28"/>
          <w:szCs w:val="28"/>
        </w:rPr>
        <w:t xml:space="preserve">публично-правового образования </w:t>
      </w:r>
      <w:r w:rsidRPr="007F7705">
        <w:rPr>
          <w:sz w:val="28"/>
          <w:szCs w:val="28"/>
        </w:rPr>
        <w:t>на обслуживание, содержание, эксплуатацию (с возможностью ликвидации) объектов сопутствующей инфраструктуры, создаваемой в рамках реализации инвестиционного проекта, передаваемых в государственную (муниципальную) собственность или поступающих в собственность регулируемой организации;</w:t>
      </w:r>
    </w:p>
    <w:p w:rsidR="00076D5D" w:rsidRPr="007F7705" w:rsidRDefault="00076D5D" w:rsidP="00076D5D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особенности прогнозирования поступлений и учета исчисленных для уплаты налогов и иных обязательных платежей в связи с реализацией проектов;</w:t>
      </w:r>
    </w:p>
    <w:p w:rsidR="00076D5D" w:rsidRPr="007F7705" w:rsidRDefault="00076D5D" w:rsidP="00076D5D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нормативы возмещения затрат.</w:t>
      </w:r>
    </w:p>
    <w:p w:rsidR="00B06831" w:rsidRPr="007F7705" w:rsidRDefault="00B06831" w:rsidP="00076D5D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1.3. Целью предоставления субсидий является </w:t>
      </w:r>
      <w:r w:rsidR="00C94CC6" w:rsidRPr="007F7705">
        <w:rPr>
          <w:sz w:val="28"/>
          <w:szCs w:val="28"/>
        </w:rPr>
        <w:t>реализация проекта, являющегося предметом соглашения о защите и поощрении капиталовложений</w:t>
      </w:r>
      <w:r w:rsidRPr="007F7705">
        <w:rPr>
          <w:sz w:val="28"/>
          <w:szCs w:val="28"/>
        </w:rPr>
        <w:t>.</w:t>
      </w:r>
    </w:p>
    <w:p w:rsidR="00B06831" w:rsidRPr="007F7705" w:rsidRDefault="00B06831" w:rsidP="00252F8D">
      <w:pPr>
        <w:pStyle w:val="af3"/>
        <w:ind w:firstLine="567"/>
        <w:jc w:val="both"/>
        <w:rPr>
          <w:sz w:val="28"/>
          <w:szCs w:val="28"/>
        </w:rPr>
      </w:pPr>
      <w:bookmarkStart w:id="1" w:name="P62"/>
      <w:bookmarkEnd w:id="1"/>
      <w:r w:rsidRPr="007F7705">
        <w:rPr>
          <w:sz w:val="28"/>
          <w:szCs w:val="28"/>
        </w:rPr>
        <w:t>1.</w:t>
      </w:r>
      <w:r w:rsidR="0010034B" w:rsidRPr="007F7705">
        <w:rPr>
          <w:sz w:val="28"/>
          <w:szCs w:val="28"/>
        </w:rPr>
        <w:t>4</w:t>
      </w:r>
      <w:r w:rsidRPr="007F7705">
        <w:rPr>
          <w:sz w:val="28"/>
          <w:szCs w:val="28"/>
        </w:rPr>
        <w:t xml:space="preserve">. Субсидии предоставляются организациям, реализующим проекты, в пределах бюджетных ассигнований, предусмотренных Министерству экономического развития и промышленности Пензенской области (далее - Министерство) законом Пензенской области о бюджете Пензенской области на соответствующий финансовый год и плановый период, и лимитов бюджетных обязательств, утвержденных и доведенных в установленном порядке до Министерства как получателя средств бюджета Пензенской области на цели, указанные в </w:t>
      </w:r>
      <w:hyperlink w:anchor="P62">
        <w:r w:rsidRPr="007F7705">
          <w:rPr>
            <w:rStyle w:val="ac"/>
            <w:color w:val="auto"/>
            <w:sz w:val="28"/>
            <w:szCs w:val="28"/>
            <w:u w:val="none"/>
          </w:rPr>
          <w:t xml:space="preserve">пункте </w:t>
        </w:r>
        <w:r w:rsidR="0010034B" w:rsidRPr="007F7705">
          <w:rPr>
            <w:rStyle w:val="ac"/>
            <w:color w:val="auto"/>
            <w:sz w:val="28"/>
            <w:szCs w:val="28"/>
            <w:u w:val="none"/>
          </w:rPr>
          <w:t>2.1</w:t>
        </w:r>
      </w:hyperlink>
      <w:r w:rsidRPr="007F7705">
        <w:rPr>
          <w:sz w:val="28"/>
          <w:szCs w:val="28"/>
        </w:rPr>
        <w:t xml:space="preserve"> настоящ</w:t>
      </w:r>
      <w:r w:rsidR="00B84122" w:rsidRPr="007F7705">
        <w:rPr>
          <w:sz w:val="28"/>
          <w:szCs w:val="28"/>
        </w:rPr>
        <w:t>его</w:t>
      </w:r>
      <w:r w:rsidRPr="007F7705">
        <w:rPr>
          <w:sz w:val="28"/>
          <w:szCs w:val="28"/>
        </w:rPr>
        <w:t xml:space="preserve"> П</w:t>
      </w:r>
      <w:r w:rsidR="00B84122" w:rsidRPr="007F7705">
        <w:rPr>
          <w:sz w:val="28"/>
          <w:szCs w:val="28"/>
        </w:rPr>
        <w:t>орядка</w:t>
      </w:r>
      <w:r w:rsidRPr="007F7705">
        <w:rPr>
          <w:sz w:val="28"/>
          <w:szCs w:val="28"/>
        </w:rPr>
        <w:t>.</w:t>
      </w:r>
    </w:p>
    <w:p w:rsidR="00B06831" w:rsidRPr="007F7705" w:rsidRDefault="00B06831" w:rsidP="00252F8D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1.</w:t>
      </w:r>
      <w:r w:rsidR="0010034B" w:rsidRPr="007F7705">
        <w:rPr>
          <w:sz w:val="28"/>
          <w:szCs w:val="28"/>
        </w:rPr>
        <w:t>5</w:t>
      </w:r>
      <w:r w:rsidRPr="007F7705">
        <w:rPr>
          <w:sz w:val="28"/>
          <w:szCs w:val="28"/>
        </w:rPr>
        <w:t xml:space="preserve">. Возмещение затрат на цели, предусмотренные </w:t>
      </w:r>
      <w:hyperlink w:anchor="P62">
        <w:r w:rsidRPr="007F7705">
          <w:rPr>
            <w:rStyle w:val="ac"/>
            <w:color w:val="auto"/>
            <w:sz w:val="28"/>
            <w:szCs w:val="28"/>
            <w:u w:val="none"/>
          </w:rPr>
          <w:t xml:space="preserve">пунктом </w:t>
        </w:r>
        <w:r w:rsidR="0010034B" w:rsidRPr="007F7705">
          <w:rPr>
            <w:rStyle w:val="ac"/>
            <w:color w:val="auto"/>
            <w:sz w:val="28"/>
            <w:szCs w:val="28"/>
            <w:u w:val="none"/>
          </w:rPr>
          <w:t>2.1</w:t>
        </w:r>
      </w:hyperlink>
      <w:r w:rsidRPr="007F7705">
        <w:rPr>
          <w:sz w:val="28"/>
          <w:szCs w:val="28"/>
        </w:rPr>
        <w:t xml:space="preserve"> </w:t>
      </w:r>
      <w:r w:rsidR="00B84122" w:rsidRPr="007F7705">
        <w:rPr>
          <w:sz w:val="28"/>
          <w:szCs w:val="28"/>
        </w:rPr>
        <w:t>настоящего Порядка</w:t>
      </w:r>
      <w:r w:rsidRPr="007F7705">
        <w:rPr>
          <w:sz w:val="28"/>
          <w:szCs w:val="28"/>
        </w:rPr>
        <w:t>, осуществляется на основании заключенного соглашения о защите и поощрении капиталовложений, которое содержит обязательство Пензенской области осуществлять выплаты из бюджета Пензенской области в пользу организации, реализующей проект, в объеме, не превышающем размера обязательных платежей, исчисленных организацией, реализующей проект, для уплаты в бюджет Пензенской области в связи с реализацией проекта.</w:t>
      </w:r>
    </w:p>
    <w:p w:rsidR="00E444B4" w:rsidRPr="007F7705" w:rsidRDefault="00B06831" w:rsidP="00226652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1.</w:t>
      </w:r>
      <w:r w:rsidR="0010034B" w:rsidRPr="007F7705">
        <w:rPr>
          <w:sz w:val="28"/>
          <w:szCs w:val="28"/>
        </w:rPr>
        <w:t>6</w:t>
      </w:r>
      <w:r w:rsidRPr="007F7705">
        <w:rPr>
          <w:sz w:val="28"/>
          <w:szCs w:val="28"/>
        </w:rPr>
        <w:t>. Затраты организации, реализующей проект, в соответствии с настоящим П</w:t>
      </w:r>
      <w:r w:rsidR="00717919" w:rsidRPr="007F7705">
        <w:rPr>
          <w:sz w:val="28"/>
          <w:szCs w:val="28"/>
        </w:rPr>
        <w:t>орядком</w:t>
      </w:r>
      <w:r w:rsidR="00226652" w:rsidRPr="007F7705">
        <w:rPr>
          <w:sz w:val="28"/>
          <w:szCs w:val="28"/>
        </w:rPr>
        <w:t xml:space="preserve"> не возмещаются в случае, если </w:t>
      </w:r>
      <w:bookmarkStart w:id="2" w:name="P72"/>
      <w:bookmarkEnd w:id="2"/>
      <w:r w:rsidR="00DF07D7" w:rsidRPr="007F7705">
        <w:rPr>
          <w:sz w:val="28"/>
          <w:szCs w:val="28"/>
        </w:rPr>
        <w:t xml:space="preserve">получатель субсидии (взаимозависимые с ним лица) получает из бюджета бюджетной системы Российской Федерации, в том числе на основании иных нормативных правовых актов, средства на возмещение затрат, указанных в части 1 статьи 15 Федерального закона, по тому же проекту, затраты в отношении которого подлежат возмещению, а также получатель субсидии (взаимозависимые с ним лица) получал ранее средства из бюджетов бюджетной системы Российской Федерации на возмещение затрат, указанных в части </w:t>
      </w:r>
      <w:r w:rsidR="00226652" w:rsidRPr="007F7705">
        <w:rPr>
          <w:sz w:val="28"/>
          <w:szCs w:val="28"/>
        </w:rPr>
        <w:t>1 статьи 15 Федерального закона</w:t>
      </w:r>
      <w:r w:rsidR="00E444B4" w:rsidRPr="007F7705">
        <w:rPr>
          <w:sz w:val="28"/>
          <w:szCs w:val="28"/>
        </w:rPr>
        <w:t>.</w:t>
      </w:r>
    </w:p>
    <w:p w:rsidR="002703AB" w:rsidRPr="007F7705" w:rsidRDefault="002703AB" w:rsidP="00E444B4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Размер субсидии подлежит уменьшению в случае, если средства бюджетов бюджетной системы Российской Федерации являются источником финансового обеспечения иных мер поддержки деятельности организации, реализующей проект, а также в случае возмещения причиненного организации, реализующей проект, реального ущерба вследствие применения актов (решений), указанных в части 3 статьи 9 Федерального закона, без учета особенностей их применения, определенных статьей 12 Федерального закона, в отношении проекта, по которому заключено соглашение о защите и поощрении капиталовложений, на объем таких средств.</w:t>
      </w:r>
    </w:p>
    <w:p w:rsidR="002703AB" w:rsidRPr="007F7705" w:rsidRDefault="002703AB" w:rsidP="002703A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1.</w:t>
      </w:r>
      <w:r w:rsidR="0010034B" w:rsidRPr="007F7705">
        <w:rPr>
          <w:sz w:val="28"/>
          <w:szCs w:val="28"/>
        </w:rPr>
        <w:t>7</w:t>
      </w:r>
      <w:r w:rsidRPr="007F7705">
        <w:rPr>
          <w:sz w:val="28"/>
          <w:szCs w:val="28"/>
        </w:rPr>
        <w:t>. Получателями субсидий являются организации, реализующие проект, ранее заключившие соглашение о защите и поощрении капиталовложений.</w:t>
      </w:r>
    </w:p>
    <w:p w:rsidR="00E444B4" w:rsidRPr="007F7705" w:rsidRDefault="002703AB" w:rsidP="002703A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В целях получения субсидии организации, реализующие проект, обязаны осуществлять раздельный учет сумм налогов и иных обязательных платежей, подлежащих уплате при исполнении соглашений о защите и поощрении капиталовложений в связи с реализацией проекта и при осуществлении иной хозяйственной деятельности, за исключением случаев, установленных статьей 5 Налогового кодекса Российской Федерации.</w:t>
      </w:r>
    </w:p>
    <w:p w:rsidR="00B06831" w:rsidRPr="007F7705" w:rsidRDefault="00B06831" w:rsidP="00252F8D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1.</w:t>
      </w:r>
      <w:r w:rsidR="0010034B" w:rsidRPr="007F7705">
        <w:rPr>
          <w:sz w:val="28"/>
          <w:szCs w:val="28"/>
        </w:rPr>
        <w:t>8</w:t>
      </w:r>
      <w:r w:rsidRPr="007F7705">
        <w:rPr>
          <w:sz w:val="28"/>
          <w:szCs w:val="28"/>
        </w:rPr>
        <w:t xml:space="preserve">. Субсидия предоставляется на основании соглашения о предоставлении субсидии в соответствии с типовой формой, установленной Министерством финансов </w:t>
      </w:r>
      <w:r w:rsidR="00010557" w:rsidRPr="007F7705">
        <w:rPr>
          <w:sz w:val="28"/>
          <w:szCs w:val="28"/>
        </w:rPr>
        <w:t>Пензенской области</w:t>
      </w:r>
      <w:r w:rsidRPr="007F7705">
        <w:rPr>
          <w:sz w:val="28"/>
          <w:szCs w:val="28"/>
        </w:rPr>
        <w:t xml:space="preserve"> (далее - соглашение о предоставлении субсидии), которое может содержать дополнительные условия в соответствии с настоящим П</w:t>
      </w:r>
      <w:r w:rsidR="0080135E" w:rsidRPr="007F7705">
        <w:rPr>
          <w:sz w:val="28"/>
          <w:szCs w:val="28"/>
        </w:rPr>
        <w:t>орядком</w:t>
      </w:r>
      <w:r w:rsidRPr="007F7705">
        <w:rPr>
          <w:sz w:val="28"/>
          <w:szCs w:val="28"/>
        </w:rPr>
        <w:t xml:space="preserve"> и (или) законодательством Российской Федерации.</w:t>
      </w:r>
    </w:p>
    <w:p w:rsidR="003C7D52" w:rsidRPr="007F7705" w:rsidRDefault="003C7D52" w:rsidP="00252F8D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Соглашение о предоставлении субсидии может заключаться на срок, равный финансовому году предоставления субсидии, с учетом предельных сроков возмещения затрат, установленных частями 6 - 8 статьи 15 Федерального закона.</w:t>
      </w:r>
    </w:p>
    <w:p w:rsidR="00B06831" w:rsidRPr="007F7705" w:rsidRDefault="00B06831" w:rsidP="00252F8D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1.</w:t>
      </w:r>
      <w:r w:rsidR="0010034B" w:rsidRPr="007F7705">
        <w:rPr>
          <w:sz w:val="28"/>
          <w:szCs w:val="28"/>
        </w:rPr>
        <w:t>9</w:t>
      </w:r>
      <w:r w:rsidRPr="007F7705">
        <w:rPr>
          <w:sz w:val="28"/>
          <w:szCs w:val="28"/>
        </w:rPr>
        <w:t xml:space="preserve">. Возмещение затрат в соответствии с </w:t>
      </w:r>
      <w:r w:rsidR="00D950EE" w:rsidRPr="007F7705">
        <w:rPr>
          <w:sz w:val="28"/>
          <w:szCs w:val="28"/>
        </w:rPr>
        <w:t>настоящим Порядком</w:t>
      </w:r>
      <w:r w:rsidRPr="007F7705">
        <w:rPr>
          <w:sz w:val="28"/>
          <w:szCs w:val="28"/>
        </w:rPr>
        <w:t xml:space="preserve"> осуществля</w:t>
      </w:r>
      <w:r w:rsidR="00CB575B" w:rsidRPr="007F7705">
        <w:rPr>
          <w:sz w:val="28"/>
          <w:szCs w:val="28"/>
        </w:rPr>
        <w:t>ет</w:t>
      </w:r>
      <w:r w:rsidRPr="007F7705">
        <w:rPr>
          <w:sz w:val="28"/>
          <w:szCs w:val="28"/>
        </w:rPr>
        <w:t xml:space="preserve">ся при реализации инвестиционных проектов, соответствующих условиям, установленным </w:t>
      </w:r>
      <w:hyperlink r:id="rId13">
        <w:r w:rsidRPr="007F7705">
          <w:rPr>
            <w:rStyle w:val="ac"/>
            <w:color w:val="auto"/>
            <w:sz w:val="28"/>
            <w:szCs w:val="28"/>
            <w:u w:val="none"/>
          </w:rPr>
          <w:t>пунктом 6 части 1 статьи 2</w:t>
        </w:r>
      </w:hyperlink>
      <w:r w:rsidRPr="007F7705">
        <w:rPr>
          <w:sz w:val="28"/>
          <w:szCs w:val="28"/>
        </w:rPr>
        <w:t xml:space="preserve"> Федерального закона.</w:t>
      </w:r>
    </w:p>
    <w:p w:rsidR="00B06831" w:rsidRPr="007F7705" w:rsidRDefault="00B06831" w:rsidP="00252F8D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1.1</w:t>
      </w:r>
      <w:r w:rsidR="0010034B" w:rsidRPr="007F7705">
        <w:rPr>
          <w:sz w:val="28"/>
          <w:szCs w:val="28"/>
        </w:rPr>
        <w:t>0</w:t>
      </w:r>
      <w:r w:rsidRPr="007F7705">
        <w:rPr>
          <w:sz w:val="28"/>
          <w:szCs w:val="28"/>
        </w:rPr>
        <w:t xml:space="preserve">. Министерство, являющееся стороной соглашения о защите и поощрении капиталовложений, устанавливает в нем порядок взаимодействия при обмене информацией при предоставлении субсидии в соответствии со </w:t>
      </w:r>
      <w:hyperlink r:id="rId14">
        <w:r w:rsidRPr="007F7705">
          <w:rPr>
            <w:rStyle w:val="ac"/>
            <w:color w:val="auto"/>
            <w:sz w:val="28"/>
            <w:szCs w:val="28"/>
            <w:u w:val="none"/>
          </w:rPr>
          <w:t>статьей 15</w:t>
        </w:r>
      </w:hyperlink>
      <w:r w:rsidRPr="007F7705">
        <w:rPr>
          <w:sz w:val="28"/>
          <w:szCs w:val="28"/>
        </w:rPr>
        <w:t xml:space="preserve"> Федерального закона, установив при этом в том числе:</w:t>
      </w:r>
    </w:p>
    <w:p w:rsidR="002703AB" w:rsidRPr="007F7705" w:rsidRDefault="002703AB" w:rsidP="002703A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порядок обмена информацией о предоставляемых (предоставленных) субсидиях и соблюдении при этом предельного размера их предоставления;</w:t>
      </w:r>
    </w:p>
    <w:p w:rsidR="002703AB" w:rsidRPr="007F7705" w:rsidRDefault="002703AB" w:rsidP="002703A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порядок взаимодействия при подтверждении наличия источников финансового обеспечения затрат, проверке готовности балансодержателя принять на баланс созданный объект инфраструктуры, проверке наличия или отсутствия проектов создания объектов инфраструктуры в программах перспективного развития отдельных отраслей экономики и инвестиционных программах регулируемых организаций.</w:t>
      </w:r>
    </w:p>
    <w:p w:rsidR="00B06831" w:rsidRPr="007F7705" w:rsidRDefault="00B06831" w:rsidP="002703A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Министерство ежегодно</w:t>
      </w:r>
      <w:r w:rsidR="00815130" w:rsidRPr="007F7705">
        <w:rPr>
          <w:sz w:val="28"/>
          <w:szCs w:val="28"/>
        </w:rPr>
        <w:t>,</w:t>
      </w:r>
      <w:r w:rsidRPr="007F7705">
        <w:rPr>
          <w:sz w:val="28"/>
          <w:szCs w:val="28"/>
        </w:rPr>
        <w:t xml:space="preserve"> до 30 апреля</w:t>
      </w:r>
      <w:r w:rsidR="00815130" w:rsidRPr="007F7705">
        <w:rPr>
          <w:sz w:val="28"/>
          <w:szCs w:val="28"/>
        </w:rPr>
        <w:t>,</w:t>
      </w:r>
      <w:r w:rsidRPr="007F7705">
        <w:rPr>
          <w:sz w:val="28"/>
          <w:szCs w:val="28"/>
        </w:rPr>
        <w:t xml:space="preserve"> обобщает информацию об общем размере субсидий, перечисленных организациям, реализующим проект, за счет бюджета Пензенской области </w:t>
      </w:r>
      <w:r w:rsidR="00922C2A" w:rsidRPr="007F7705">
        <w:rPr>
          <w:sz w:val="28"/>
          <w:szCs w:val="28"/>
        </w:rPr>
        <w:t xml:space="preserve">и местных бюджетов </w:t>
      </w:r>
      <w:r w:rsidRPr="007F7705">
        <w:rPr>
          <w:sz w:val="28"/>
          <w:szCs w:val="28"/>
        </w:rPr>
        <w:t>по проектам.</w:t>
      </w:r>
    </w:p>
    <w:p w:rsidR="00FE339C" w:rsidRPr="007F7705" w:rsidRDefault="00FE339C" w:rsidP="00252F8D">
      <w:pPr>
        <w:pStyle w:val="af3"/>
        <w:ind w:firstLine="567"/>
        <w:jc w:val="both"/>
        <w:rPr>
          <w:sz w:val="28"/>
          <w:szCs w:val="28"/>
        </w:rPr>
      </w:pPr>
    </w:p>
    <w:p w:rsidR="00B06831" w:rsidRPr="007F7705" w:rsidRDefault="00ED7554" w:rsidP="00FE339C">
      <w:pPr>
        <w:pStyle w:val="af3"/>
        <w:ind w:firstLine="567"/>
        <w:jc w:val="center"/>
        <w:rPr>
          <w:b/>
          <w:sz w:val="28"/>
          <w:szCs w:val="28"/>
        </w:rPr>
      </w:pPr>
      <w:r w:rsidRPr="007F7705">
        <w:rPr>
          <w:b/>
          <w:sz w:val="28"/>
          <w:szCs w:val="28"/>
        </w:rPr>
        <w:t>2</w:t>
      </w:r>
      <w:r w:rsidR="00B06831" w:rsidRPr="007F7705">
        <w:rPr>
          <w:b/>
          <w:sz w:val="28"/>
          <w:szCs w:val="28"/>
        </w:rPr>
        <w:t>. Условия и порядок предоставления субсидий</w:t>
      </w:r>
    </w:p>
    <w:p w:rsidR="00B06831" w:rsidRPr="007F7705" w:rsidRDefault="00B06831" w:rsidP="00252F8D">
      <w:pPr>
        <w:pStyle w:val="af3"/>
        <w:ind w:firstLine="567"/>
        <w:jc w:val="both"/>
        <w:rPr>
          <w:sz w:val="16"/>
          <w:szCs w:val="16"/>
        </w:rPr>
      </w:pPr>
    </w:p>
    <w:p w:rsidR="00C94CC6" w:rsidRPr="007F7705" w:rsidRDefault="00ED7554" w:rsidP="00C94CC6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2.1</w:t>
      </w:r>
      <w:r w:rsidR="00C94CC6" w:rsidRPr="007F7705">
        <w:rPr>
          <w:sz w:val="28"/>
          <w:szCs w:val="28"/>
        </w:rPr>
        <w:t>. Субсидии предоставляются в целях возмещения организациям, реализующим проекты, затрат:</w:t>
      </w:r>
    </w:p>
    <w:p w:rsidR="00C94CC6" w:rsidRPr="007F7705" w:rsidRDefault="00C94CC6" w:rsidP="00C94CC6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на создание объектов обеспечивающей и (или) сопутствующей инфраструктур, необходимых для реализации инвестиционного проекта, в том числе на реконструкцию объектов инфраструктуры, находящихся в государственной (муниципальной) собственности или собственности регулируемых организаций (включая затраты на технологическое присоединение (примыкание) к инженерным и транспортным сетям);</w:t>
      </w:r>
    </w:p>
    <w:p w:rsidR="00C94CC6" w:rsidRPr="007F7705" w:rsidRDefault="00C94CC6" w:rsidP="00C94CC6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на уплату процентов по кредитам и займам, купонного дохода по облигационным займам, привлеченным на создание объектов обеспечивающей и (или) сопутствующей инфраструктур (включая затраты при проектировании объектов инфраструктуры), необходимых для реализации инвестиционного проекта, в том числе на реконструкцию объектов инфраструктуры, находящихся в государственной (муниципальной) собственности;</w:t>
      </w:r>
    </w:p>
    <w:p w:rsidR="00C94CC6" w:rsidRPr="007F7705" w:rsidRDefault="00C94CC6" w:rsidP="00C94CC6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на уплату процентов по кредитам и займам, купонного дохода по облигационным займам, привлеченным для реализации инвестиционного проекта в части создания (строительства) новых либо реконструкции и (или) модернизации существующих объектов недвижимого имущества и (или) комплекса объектов движимого и недвижимого имущества, связанных между собой, и (или) в части создания результатов интеллектуальной деятельности и (или) приравненных к ним средств индивидуализации, если уплата таких процентов была осуществлена на инвестиционной стадии, при условии, что в отношении таких кредитов и займов, включая облигационные займы, не предоставляются иные меры государственной поддержки;</w:t>
      </w:r>
    </w:p>
    <w:p w:rsidR="00C94CC6" w:rsidRPr="007F7705" w:rsidRDefault="00C94CC6" w:rsidP="00C94CC6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на демонтаж объектов, расположенных на территориях военных городков (в части жилищного строительства), при одновременном выполнении условий, предусмотренных пунктом 5 части 1 статьи 15 Федерального закона.</w:t>
      </w:r>
    </w:p>
    <w:p w:rsidR="00733C9A" w:rsidRPr="007F7705" w:rsidRDefault="00FF6639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2.2. </w:t>
      </w:r>
      <w:r w:rsidR="00733C9A" w:rsidRPr="007F7705">
        <w:rPr>
          <w:sz w:val="28"/>
          <w:szCs w:val="28"/>
        </w:rPr>
        <w:t>Основанием отнесения объектов инфраструктуры к обеспечивающей или сопутствующей инфраструктуре, необходимой для реализации проекта, является цель использования и эксплуатации соответствующих объектов инфраструктуры.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К обеспечивающей инфраструктуре относятся объекты инфраструктуры, целью использования и эксплуатации которых является исключительно обеспечение функционирования объекта проекта, обеспечение нового производства товаров (работ, услуг), обеспечение увеличения объемов существующего производства товаров (работ, услуг) и (или) предотвращения (минимизации) негативного влияния на окружающую среду (в зависимости от цели проекта). 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К сопутствующей инфраструктуре относятся объекты инфраструктуры, целью использования и эксплуатации которых является не только цель, указанная в абзаце втором настоящего пункта, но и использование объекта инфраструктуры в иных целях, в том числе возможность эксплуатации (использования) объекта инфраструктуры неограниченным кругом лиц с учетом свободной мощности (в отношении объектов железнодорожного транспорта к такой инфраструктуре относятся объекты инфраструктуры железнодорожного транспорта общего пользования), при условии, что указанные объекты соответствуют требованиям пункта 13 части 1 статьи 2 Федерального закона.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2.</w:t>
      </w:r>
      <w:r w:rsidR="00FF6639" w:rsidRPr="007F7705">
        <w:rPr>
          <w:sz w:val="28"/>
          <w:szCs w:val="28"/>
        </w:rPr>
        <w:t>3</w:t>
      </w:r>
      <w:r w:rsidRPr="007F7705">
        <w:rPr>
          <w:sz w:val="28"/>
          <w:szCs w:val="28"/>
        </w:rPr>
        <w:t>. Критериями соответствия объектов инфраструктуры потребностям проекта являются: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объект инфраструктуры создается полностью или частично для эксплуатации (использования) объекта проекта, и (или) обеспечения нового производства товаров (работ, услуг), и (или) увеличения объемов существующего производства товаров (работ, услуг), и (или) предотвращения (минимизации) негативного влияния на окружающую среду (в зависимости от цели проекта);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достижение заявленных показателей проекта невозможно без использования объекта инфраструктуры;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объект инфраструктуры используется работниками организации, реализующей проект, работниками органа (организации), эксплуатирующей (использующей) объект проекта, и (или) членами их семей (в отношении социальной инфраструктуры).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При подтверждении соответствия объекта инфраструктуры потребностям проекта такой объект инфраструктуры должен соответствовать одному из критериев, установленных абзацами вторым и третьим настоящего пункта. При подтверждении соответствия объекта социальной инфраструктуры потребностям проекта критерии, установленные абзацами вторым и третьим настоящего пункта, могут не применяться.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2.</w:t>
      </w:r>
      <w:r w:rsidR="00FF6639" w:rsidRPr="007F7705">
        <w:rPr>
          <w:sz w:val="28"/>
          <w:szCs w:val="28"/>
        </w:rPr>
        <w:t>4</w:t>
      </w:r>
      <w:r w:rsidRPr="007F7705">
        <w:rPr>
          <w:sz w:val="28"/>
          <w:szCs w:val="28"/>
        </w:rPr>
        <w:t>. Возмещение затрат в отношении объектов сопутствующей инфраструктуры осуществляется при условии наличия в договоре (соглашении), указанном в абзаце втором пункта 2.</w:t>
      </w:r>
      <w:r w:rsidR="002157AC" w:rsidRPr="007F7705">
        <w:rPr>
          <w:sz w:val="28"/>
          <w:szCs w:val="28"/>
        </w:rPr>
        <w:t>10</w:t>
      </w:r>
      <w:r w:rsidRPr="007F7705">
        <w:rPr>
          <w:sz w:val="28"/>
          <w:szCs w:val="28"/>
        </w:rPr>
        <w:t xml:space="preserve"> настоящего Порядка, обязательства о передаче и принятии таких объектов в государственную (муниципальную) собственность или собственность регулируемой организации, за исключением случая, если реконструкции подлежали объекты сопутствующей инфраструктуры, находящиеся в государственной (муниципальной) собственности.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Возмещение затрат на цели, предусмотренные пунктом </w:t>
      </w:r>
      <w:r w:rsidR="0010034B" w:rsidRPr="007F7705">
        <w:rPr>
          <w:sz w:val="28"/>
          <w:szCs w:val="28"/>
        </w:rPr>
        <w:t>2.1</w:t>
      </w:r>
      <w:r w:rsidRPr="007F7705">
        <w:rPr>
          <w:sz w:val="28"/>
          <w:szCs w:val="28"/>
        </w:rPr>
        <w:t xml:space="preserve"> настоящего Порядка, осуществляется также в отношении объектов инфраструктуры, создаваемых регулируемыми организациями (в том числе включенных в инвестиционные программы регулируемых организаций), финансовое обеспечение создания которых осуществляется полностью за счет средств организации, реализующей проект.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2.</w:t>
      </w:r>
      <w:r w:rsidR="00FF6639" w:rsidRPr="007F7705">
        <w:rPr>
          <w:sz w:val="28"/>
          <w:szCs w:val="28"/>
        </w:rPr>
        <w:t>5</w:t>
      </w:r>
      <w:r w:rsidRPr="007F7705">
        <w:rPr>
          <w:sz w:val="28"/>
          <w:szCs w:val="28"/>
        </w:rPr>
        <w:t>. Настоящим Порядком не предусматривается возмещение понесенных организацией, реализующей проект, затрат на организацию временного обеспечения объектов капитального строительства инженерной инфраструктурой.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2.</w:t>
      </w:r>
      <w:r w:rsidR="00FF6639" w:rsidRPr="007F7705">
        <w:rPr>
          <w:sz w:val="28"/>
          <w:szCs w:val="28"/>
        </w:rPr>
        <w:t>6</w:t>
      </w:r>
      <w:r w:rsidRPr="007F7705">
        <w:rPr>
          <w:sz w:val="28"/>
          <w:szCs w:val="28"/>
        </w:rPr>
        <w:t>. В отношении проектов, отношения по созданию которых регулируются законодательством о градостроительной деятельности (объектов капитального строительства, линейных объектов), в качестве подлежащих возмещению принимаются затраты организаций, реализующих проекты, фактически понесенные ими при проектировании и строительстве (реконструкции) объектов инфраструктуры проекта, включенные в сметную документацию в соответствии с Положением о составе разделов проектной документации и требованиях к их содержанию, утвержденным постановлением Правительства Российской Федерации от 16.02.2008 № 87 «О составе разделов проектной документации и требованиях к их содержанию» (с последующими изменениями), градостроительным законодательством Российской Федерации (в том числе на проведение инженерных изысканий, подготовку проектной документации, технологическое присоединение к сетям инженерно-технического обеспечения), при условии их подтверждения положительным заключением о проведении государственной экспертизы проектной документации и проверки достоверности определения сметной стоимости объекта инфраструктуры. При этом из объема возмещения исключаются затраты организации, реализующей проект, на уплату процентов по кредитным договорам.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2.</w:t>
      </w:r>
      <w:r w:rsidR="00FF6639" w:rsidRPr="007F7705">
        <w:rPr>
          <w:sz w:val="28"/>
          <w:szCs w:val="28"/>
        </w:rPr>
        <w:t>7</w:t>
      </w:r>
      <w:r w:rsidRPr="007F7705">
        <w:rPr>
          <w:sz w:val="28"/>
          <w:szCs w:val="28"/>
        </w:rPr>
        <w:t>. В случае создания объекта инфраструктуры на основании договора технологического присоединения к сетям электро-, и (или) газо-, и (или) тепло-, и (или) водоснабжения и (или) водоотведения возмещению подлежат затраты согласно утвержденным в установленном законодательством Российской Федерации порядке тарифам по подключению (технологическому присоединению) к указанным сетям. В случае отсутствия утвержденных тарифов возмещению подлежат затраты, понесенные организацией, реализующей проект, в соответствии с утвержденным индивидуальным проектом и заключенным договором на подключение (технологическое присоединение) к указанным сетям.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В случае создания объекта инфраструктуры на основании договора подключения, технологического присоединения, примыкания к инфраструктуре субъектов естественных монополий, транспортным сетям возмещению подлежат затраты в соответствии с заключенными договорами на такое подключение (технологическое присоединение, примыкание).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2.</w:t>
      </w:r>
      <w:r w:rsidR="00FF6639" w:rsidRPr="007F7705">
        <w:rPr>
          <w:sz w:val="28"/>
          <w:szCs w:val="28"/>
        </w:rPr>
        <w:t>8</w:t>
      </w:r>
      <w:r w:rsidRPr="007F7705">
        <w:rPr>
          <w:sz w:val="28"/>
          <w:szCs w:val="28"/>
        </w:rPr>
        <w:t>. Субсидия предоставляется на возмещение затрат, факт осуществления которых документально подтвержден, в том числе первичными бухгалтерскими документами (в том числе актами об осуществлении технологического присоединения, о выполнении технических условий, актами выполненных работ, оказанных услуг, актами приемки объектов или иными предусмотренными законодательством Российской Федерации документами), при условии наличия положительного заключения о проведении государственной экспертизы, указанного в пункте 2.</w:t>
      </w:r>
      <w:r w:rsidR="00766FEF" w:rsidRPr="007F7705">
        <w:rPr>
          <w:sz w:val="28"/>
          <w:szCs w:val="28"/>
        </w:rPr>
        <w:t>6</w:t>
      </w:r>
      <w:r w:rsidRPr="007F7705">
        <w:rPr>
          <w:sz w:val="28"/>
          <w:szCs w:val="28"/>
        </w:rPr>
        <w:t xml:space="preserve"> настоящего Порядка (в случае если отношения по созданию объекта регулируются законодательством о градостроительной деятельности), и при условии наличия заключения о проведении технологического и ценового аудита, выданного экспертными организациями (требования к экспертным организациям установлены постановлением Правительства Российской Федерации от 03.10.2020 № 1599), а также заключения Управления Федеральной налоговой службы по Пензенской области о не выявленных (выявленных) при проведении налогового контроля фактах искажения организацией, реализующей проект, размеров фактически понесенных затрат, предусмотренных частью 1 статьи 15 Федерального закона, а также об отсутствии (о наличии) неисполненных мотивированных мнений, вынесенных в отношении организации, реализующей проект, в рамках налогового мониторинга по вопросам правильности определения размеров фактически понесенных затрат, предусмотренных частью 1 частью 1 статьи 15 Федерального закона.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Прогнозируемые объемы налогов и иных обязательных платежей, подлежащих уплате в бюджеты бюджетной системы Российской Федерации в связи с реализацией проекта, и объем исчисленных к уплате и уплаченных налогов (по каждому налогу (сбору) и иных обязательных платежей в связи с реализацией проекта отражаются в реестре соглашений о защите и поощрении капиталовложений в системе «Капиталовложения».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Прогнозируемые значения поступлений налогов и иных обязательных платежей в связи с реализацией проектов учитываются субъектами бюджетного планирования при составлении проекта бюджета Пензенской области на соответствующий финансовый год и плановый период и определении объема государственной поддержки, предоставляемого на цели, указанные в пункте </w:t>
      </w:r>
      <w:r w:rsidR="0010034B" w:rsidRPr="007F7705">
        <w:rPr>
          <w:sz w:val="28"/>
          <w:szCs w:val="28"/>
        </w:rPr>
        <w:t>2.1</w:t>
      </w:r>
      <w:r w:rsidRPr="007F7705">
        <w:rPr>
          <w:sz w:val="28"/>
          <w:szCs w:val="28"/>
        </w:rPr>
        <w:t xml:space="preserve"> настоящего Порядка. Прогноз объемов планируемых к уплате налогов и иных обязательных платежей, связанных с реализацией проектов, подлежит ежегодной корректировке на основании данных, представляемых организациями, реализующими проекты, сформированных с учетом фактической динамики платежей за предыдущие периоды, с введением скорректированных данных в систему «Капиталовложения».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Основанием для сверки сумм затрат, подлежащих возмещению в соответствии с заключенным соглашением о предоставлении субсидии, являются сведения о годовом объеме уплаченных в связи с реализацией проекта налогов и сборов, переданные налоговыми органами в систему «Капиталовложения». При этом учитывается величина недоимки по каждому налогу (сбору) по состоянию на 1-е число месяца, в котором указанные сведения передаются в систему «Капиталовложения».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2.</w:t>
      </w:r>
      <w:r w:rsidR="00FF6639" w:rsidRPr="007F7705">
        <w:rPr>
          <w:sz w:val="28"/>
          <w:szCs w:val="28"/>
        </w:rPr>
        <w:t>9</w:t>
      </w:r>
      <w:r w:rsidRPr="007F7705">
        <w:rPr>
          <w:sz w:val="28"/>
          <w:szCs w:val="28"/>
        </w:rPr>
        <w:t>. В целях получения субсидий в соответствии с настоящим Порядком организацией, реализующей проект, привлекаются экспертные организации для проведения технологического и ценового аудита. Предметом технологического и ценового аудита являются с учетом экономической целесообразности: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оценка обоснования выбора основных архитектурных, конструктивных, технологических и инженерно-технических решений на предмет их оптимальности с учетом эксплуатационных расходов на эксплуатацию (использование) созданного объекта инфраструктуры в процессе жизненного цикла;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оценка фактической стоимости созданного объекта инфраструктуры;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подтверждение расчета объема возмещения затрат, подготовленного организацией, реализующей проект;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оценка обоснованности отнесения объекта инфраструктуры к обеспечивающей или сопутствующей инфраструктуре;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оценка соответствия объектов инфраструктуры потребностям проекта.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Экспертная организация привлекается после ввода объектов в эксплуатацию в целях подтверждения фактических затрат, предусмотренных пунктом </w:t>
      </w:r>
      <w:r w:rsidR="0010034B" w:rsidRPr="007F7705">
        <w:rPr>
          <w:sz w:val="28"/>
          <w:szCs w:val="28"/>
        </w:rPr>
        <w:t>2.1</w:t>
      </w:r>
      <w:r w:rsidRPr="007F7705">
        <w:rPr>
          <w:sz w:val="28"/>
          <w:szCs w:val="28"/>
        </w:rPr>
        <w:t xml:space="preserve"> настоящего Порядка.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Срок проведения экспертной организацией технологического и ценового аудита не может превышать 45 рабочих дней с даты начала его проведения.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Экспертная организация несет ответственность за достоверность сведений, включенных в заключение.</w:t>
      </w:r>
    </w:p>
    <w:p w:rsidR="00733C9A" w:rsidRPr="007F7705" w:rsidRDefault="00733C9A" w:rsidP="003F2A62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2.</w:t>
      </w:r>
      <w:r w:rsidR="00FF6639" w:rsidRPr="007F7705">
        <w:rPr>
          <w:sz w:val="28"/>
          <w:szCs w:val="28"/>
        </w:rPr>
        <w:t>10</w:t>
      </w:r>
      <w:r w:rsidRPr="007F7705">
        <w:rPr>
          <w:sz w:val="28"/>
          <w:szCs w:val="28"/>
        </w:rPr>
        <w:t>. Процессы проектирования, строительства (реконструкции), ввода в эксплуатацию объектов сопутствующей инфраструктуры, отношения по созданию которых регулируются законодательством о градостроительной деятельности, должны обеспечивать последующую возможность оформить созданный объект инфраструктуры в качестве объекта гражданских прав в целях его передачи соответствующему публично-правовому образованию или регулируемой организации в соответствии с условиями соглашения о защите и поощрении капиталовложений.</w:t>
      </w:r>
      <w:r w:rsidRPr="007F7705">
        <w:rPr>
          <w:sz w:val="28"/>
          <w:szCs w:val="28"/>
        </w:rPr>
        <w:cr/>
      </w:r>
      <w:r w:rsidR="003F2A62" w:rsidRPr="007F7705">
        <w:rPr>
          <w:sz w:val="28"/>
          <w:szCs w:val="28"/>
        </w:rPr>
        <w:t xml:space="preserve">         </w:t>
      </w:r>
      <w:r w:rsidRPr="007F7705">
        <w:rPr>
          <w:sz w:val="28"/>
          <w:szCs w:val="28"/>
        </w:rPr>
        <w:t>Особенности эксплуатации и (или) последующей передачи объектов сопутствующей инфраструктуры в государственную (муниципальную) собственность или в собственность регулируемой организации, затраты в отношении которых подлежат возмещению в соответствии настоящим Порядком, устанавливаются договором (соглашением) между организацией, реализующей проект, и соответствующими публично-правовым образованием или регулируемой организацией, в собственность которого (которой) предполагается передача созданного объекта инфраструктуры для дальнейшей эксплуатации.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Передача объектов сопутствующей инфраструктуры в государственную (муниципальную) собственность осуществляется на основании подписываемого сторонами акта приема-передачи.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2.1</w:t>
      </w:r>
      <w:r w:rsidR="00FF6639" w:rsidRPr="007F7705">
        <w:rPr>
          <w:sz w:val="28"/>
          <w:szCs w:val="28"/>
        </w:rPr>
        <w:t>1</w:t>
      </w:r>
      <w:r w:rsidRPr="007F7705">
        <w:rPr>
          <w:sz w:val="28"/>
          <w:szCs w:val="28"/>
        </w:rPr>
        <w:t xml:space="preserve">. Субсидии на возмещение затрат, понесенных на цели, указанные в абзацах третьем и четвертом  пункта </w:t>
      </w:r>
      <w:r w:rsidR="0010034B" w:rsidRPr="007F7705">
        <w:rPr>
          <w:sz w:val="28"/>
          <w:szCs w:val="28"/>
        </w:rPr>
        <w:t>2.1</w:t>
      </w:r>
      <w:r w:rsidRPr="007F7705">
        <w:rPr>
          <w:sz w:val="28"/>
          <w:szCs w:val="28"/>
        </w:rPr>
        <w:t xml:space="preserve"> настоящего Порядка, предоставляются в целях покрытия части расходов на уплату процентов по кредитам, предоставленным российскими кредитными организациями, государственной корпорацией развития «ВЭБ.РФ», а также в целях покрытия части расходов на уплату купонного дохода по облигационным займам. Расходы, указанные в настоящем пункте, должны быть произведены не ранее даты принятия решения организацией, реализующей проект, об утверждении бюджета на капитальные расходы.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Цель кредита в соответствии с кредитным договором (цель облигационного займа в соответствии с проспектом эмиссии) должна быть однозначно определена как цель создания объекта инфраструктуры и (или) создания (строительства) новых либо реконструкции и (или) модернизации существующих объектов недвижимого имущества и (или) комплекса объектов движимого и недвижимого имущества, связанных между собой, и (или) в части создания результатов интеллектуальной деятельности и (или) приравненных к ним средств индивидуализации. Сумма кредита или сумма облигационного займа не может превышать предполагаемую (предельную) стоимость создаваемого объекта инфраструктуры, подтвержденную положительным заключением о проведении государственной экспертизы проектной документации объекта инфраструктуры и проверки достоверности определения сметной стоимости объекта капитального строительства по объектам, отношения по созданию которых регулируются законодательством о градостроительной деятельности, либо заключением о проведении технологического и ценового аудита, выданного экспертными организациями, по иным объектам инфраструктуры. Затраты на уплату дополнительных комиссий, банковских штрафов, а также процентов, начисленных и уплаченных по просроченной ссудной задолженности, не подлежат возмещению за счет субсидии.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Субсидии на возмещение затрат на уплату процентов по кредитам предоставляются в случае, если денежные средства выделены в соответствии с кредитным договором в целях: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реализации проекта, предусматривающего создание объекта инфраструктуры и (или) создание (строительство) новых либо реконструкцию и (или) модернизацию существующих объектов недвижимого имущества и (или) комплекса объектов движимого и недвижимого имущества, связанных между собой, и (или) создание результатов интеллектуальной деятельности и (или) приравненных к ним средств индивидуализации. При этом в указанном в абзаце третьем настоящего пункта кредитном договоре предусматривается предоставление средств кредита на цели, указанные в абзаце втором настоящего пункта, в рамках отдельной кредитной линии (транша) и (или) порядок подтверждения целевого использования получателем субсидии средств кредита;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создания объекта инфраструктуры.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2.1</w:t>
      </w:r>
      <w:r w:rsidR="00FF6639" w:rsidRPr="007F7705">
        <w:rPr>
          <w:sz w:val="28"/>
          <w:szCs w:val="28"/>
        </w:rPr>
        <w:t>2</w:t>
      </w:r>
      <w:r w:rsidRPr="007F7705">
        <w:rPr>
          <w:sz w:val="28"/>
          <w:szCs w:val="28"/>
        </w:rPr>
        <w:t>. Размер субсидии не может превышать (нормативы возмещения затрат):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а) 50 процентов фактически понесенных организациями, реализующими проект, затрат: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на создание обеспечивающей инфраструктуры, необходимой для реализации инвестиционного проекта, в том числе на реконструкцию объектов инфраструктуры, находящихся в государственной (муниципальной) собственности или собственности регулируемых организаций (включая затраты на технологическое присоединение (примыкание) к инженерным и транспортным сетям);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на уплату процентов по кредитам и займам, купонного дохода по облигационным займам, привлеченным для создания обеспечивающей инфраструктуры, необходимой для реализации инвестиционного проекта, в том числе на реконструкцию объектов инфраструктуры, находящихся в государственной (муниципальной) собственности;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на уплату процентов по кредитам и займам, купонного дохода по облигационным займам, привлеченным для реализации инвестиционного проекта в части создания (строительства) новых либо реконструкции и (или) модернизации существующих объектов недвижимого имущества и (или) комплекса объектов движимого и недвижимого имущества, связанных между собой, и (или) в части создания результатов интеллектуальной деятельности и (или) приравненных к ним средств индивидуализации, если уплата таких процентов была осуществлена на инвестиционной стадии, при условии, что в отношении таких кредитов и займов, включая облигационные займы, не предоставляются иные меры государственной поддержки;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б) 100 процентов фактически понесенных организациями, реализующими проект, затрат: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на создание сопутствующей инфраструктуры, необходимой для реализации инвестиционного проекта, в том числе на реконструкцию объектов инфраструктуры, находящихся в государственной (муниципальной) собственности или собственности регулируемых организаций (включая затраты на технологическое присоединение (примыкание) к инженерным и транспортным сетям;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на уплату процентов по кредитам и займам, купонного дохода по облигационным займам, привлеченным для создания сопутствующей инфраструктуры, необходимой для реализации инвестиционного проекта, в том числе на реконструкцию объектов инфраструктуры, находящихся в государственной (муниципальной) собственности;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на демонтаж объектов, расположенных на территориях военных городков (в части жилищного строительства).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При этом субсидии, предоставленные с соблюдением предельных размеров, указанных в абзацах втором и шестом настоящего пункта, не должны, в свою очередь, превышать: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размер исчисленных организацией, реализующей проект, для уплаты в бюджеты публично-правовых образований в соответствующем налоговом периоде сумм налога на имущество организации, налога на прибыль организации, подлежащего зачислению в бюджет Пензенской области, в связи с реализацией проекта на этапе эксплуатации (функционирования) объектов проекта;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сметную стоимость создания объектов инфраструктуры, отношения по созданию которых регулируются законодательством о градостроительной деятельности, подтвержденную положительным заключением о проведении государственной экспертизы проектной документации и проверки достоверности определения сметной стоимости объектов инфраструктуры с учетом прогноза индексов-дефляторов, установленных Министерством экономического развития Российской Федерации на период создания объектов инфраструктуры, в случае предоставления субсидии по направлению, указанному в абзаце втором пункта </w:t>
      </w:r>
      <w:r w:rsidR="0010034B" w:rsidRPr="007F7705">
        <w:rPr>
          <w:sz w:val="28"/>
          <w:szCs w:val="28"/>
        </w:rPr>
        <w:t>2.1</w:t>
      </w:r>
      <w:r w:rsidRPr="007F7705">
        <w:rPr>
          <w:sz w:val="28"/>
          <w:szCs w:val="28"/>
        </w:rPr>
        <w:t xml:space="preserve"> настоящего Порядка, в случае 100-процентного возмещения затрат;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двух третьих ключевой ставки Центрального банка Российской Федерации, действующей на дату уплаты процентов по кредиту, но не более предельного уровня конечной ставки кредитования, рассчитанного по аналогии с Правилами расчета базовых индикаторов при расчете параметров субсидирования процентной ставки за счет средств федерального бюджета по кредитам, облигационным займам и (или) договорам лизинга в зависимости от сроков кредитования, а также определения предельного уровня конечной ставки кредитования, при превышении которого субсидирование процентной ставки не осуществляется, утвержденными постановлением Правительства Российской Федерации от 20.07.2016 № 702 «О применении базовых индикаторов при расчете параметров субсидирования процентной ставки за счет средств федерального бюджета по кредитам, облигационным займам и (или) договорам лизинга в зависимости от сроков кредитования, а также определении предельного уровня конечной ставки кредитования, при превышении которого субсидирование процентной ставки не осуществляется» (далее - постановление Правительства Российской Федерации № 702), в случае предоставления субсидии по направлению, указанному в абзацах третьем и четвертом пункта </w:t>
      </w:r>
      <w:r w:rsidR="0010034B" w:rsidRPr="007F7705">
        <w:rPr>
          <w:sz w:val="28"/>
          <w:szCs w:val="28"/>
        </w:rPr>
        <w:t>2.1</w:t>
      </w:r>
      <w:r w:rsidRPr="007F7705">
        <w:rPr>
          <w:sz w:val="28"/>
          <w:szCs w:val="28"/>
        </w:rPr>
        <w:t xml:space="preserve"> настоящего Порядка;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- 70 процентов базового индикатора, определяемого в соответствии с постановлением Правительства Российской Федерации № 702, при возмещении затрат на выплату купонного дохода по облигациям, но не более предельного уровня конечной ставки кредитования, рассчитанного в соответствии с постановлением Правительства Российской Федерации № 702, в случае предоставления субсидии по направлению, указанному в абзацах третьем и четвертом пункта </w:t>
      </w:r>
      <w:r w:rsidR="0010034B" w:rsidRPr="007F7705">
        <w:rPr>
          <w:sz w:val="28"/>
          <w:szCs w:val="28"/>
        </w:rPr>
        <w:t>2.1</w:t>
      </w:r>
      <w:r w:rsidRPr="007F7705">
        <w:rPr>
          <w:sz w:val="28"/>
          <w:szCs w:val="28"/>
        </w:rPr>
        <w:t xml:space="preserve"> настоящего Порядка;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размер платы за технологическое присоединение к сетям инженерно-технического обеспечения по договорам, цена которых установлена соответствующим федеральным органом исполнительной власти в области государственного регулирования тарифов или исполнительным органом Пензенской области в сфере государственного регулирования тарифов, или определенный на основании утвержденных такими органами стандартизированных тарифных ставок, а в случае отсутствия утвержденных тарифов - размер платы за технологическое присоединение в соответствии с заключенным договором на подключение (технологическое присоединение) в случае предоставления субсидии по направлению, указанному в абзаце втором пункта </w:t>
      </w:r>
      <w:r w:rsidR="0010034B" w:rsidRPr="007F7705">
        <w:rPr>
          <w:sz w:val="28"/>
          <w:szCs w:val="28"/>
        </w:rPr>
        <w:t>2.1</w:t>
      </w:r>
      <w:r w:rsidRPr="007F7705">
        <w:rPr>
          <w:sz w:val="28"/>
          <w:szCs w:val="28"/>
        </w:rPr>
        <w:t xml:space="preserve"> настоящего Порядка;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размер платы за подключение (технологическое присоединение, примыкание) к инфраструктуре субъектов естественных монополий, транспортным сетям в соответствии с заключенными договорами на такое подключение (технологическое присоединение, примыкание) в случае предоставления субсидии по направлению, указанному в абзаце втором пункта </w:t>
      </w:r>
      <w:r w:rsidR="0010034B" w:rsidRPr="007F7705">
        <w:rPr>
          <w:sz w:val="28"/>
          <w:szCs w:val="28"/>
        </w:rPr>
        <w:t>2.1</w:t>
      </w:r>
      <w:r w:rsidRPr="007F7705">
        <w:rPr>
          <w:sz w:val="28"/>
          <w:szCs w:val="28"/>
        </w:rPr>
        <w:t xml:space="preserve"> настоящего Порядка;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сметную стоимость создания объектов инфраструктуры, отношения по созданию которых регулируются законодательством о градостроительной деятельности (в том числе законодательством Российской Федерации в соответствующей отрасли экономики), за исключением законодательства о градостроительной деятельности, в случае предоставления субсидии по направлению, указанному в абзаце третьем пункта </w:t>
      </w:r>
      <w:r w:rsidR="0010034B" w:rsidRPr="007F7705">
        <w:rPr>
          <w:sz w:val="28"/>
          <w:szCs w:val="28"/>
        </w:rPr>
        <w:t>2.1</w:t>
      </w:r>
      <w:r w:rsidRPr="007F7705">
        <w:rPr>
          <w:sz w:val="28"/>
          <w:szCs w:val="28"/>
        </w:rPr>
        <w:t xml:space="preserve"> настоящего Порядка, в случае 100-процентного возмещения затрат.</w:t>
      </w:r>
    </w:p>
    <w:p w:rsidR="00733C9A" w:rsidRPr="007F7705" w:rsidRDefault="00733C9A" w:rsidP="00733C9A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Размер субсидии, подлежащей предоставлению организации, реализующей проект, на цели, установленные пунктом </w:t>
      </w:r>
      <w:r w:rsidR="0010034B" w:rsidRPr="007F7705">
        <w:rPr>
          <w:sz w:val="28"/>
          <w:szCs w:val="28"/>
        </w:rPr>
        <w:t>2.1</w:t>
      </w:r>
      <w:r w:rsidRPr="007F7705">
        <w:rPr>
          <w:sz w:val="28"/>
          <w:szCs w:val="28"/>
        </w:rPr>
        <w:t xml:space="preserve"> настоящего Порядка, определяется по аналогии с формой расчета объема возмещения затрат, указанных в части 1 статьи 15 Федерального закона, понесенных организацией, реализующей проект, в рамках осуществления инвестиционного проекта, в отношении которого заключено соглашение о защите и поощрении капиталовложений, утвержденной постановлением Правительства Российской Федерации от 03.10.2020 № 1599.</w:t>
      </w:r>
    </w:p>
    <w:p w:rsidR="00A712BB" w:rsidRPr="007F7705" w:rsidRDefault="00FF6639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2.13.</w:t>
      </w:r>
      <w:r w:rsidR="00D47BEB" w:rsidRPr="007F7705">
        <w:rPr>
          <w:sz w:val="28"/>
          <w:szCs w:val="28"/>
        </w:rPr>
        <w:t xml:space="preserve"> </w:t>
      </w:r>
      <w:r w:rsidR="00A712BB" w:rsidRPr="007F7705">
        <w:rPr>
          <w:sz w:val="28"/>
          <w:szCs w:val="28"/>
        </w:rPr>
        <w:t xml:space="preserve">В целях заключения соглашения о предоставлении субсидии организация, реализующая проект, не позднее 3 лет со дня, когда все имущественные права, возникшие в рамках реализации инвестиционного проекта и подлежащие государственной регистрации, зарегистрированы в соответствии с законодательством Российской Федерации, осуществлена государственная регистрация результатов интеллектуальной деятельности и (или) приравненных к ним средств индивидуализации (если применимо), а также все объекты недвижимого имущества созданы (построены) либо реконструированы и (или) модернизированы, если инвестиционным проектом предполагается создание объектов недвижимого имущества, и введены в эксплуатацию в соответствии с законодательством Российской Федерации или после завершения отдельных этапов реализации инвестиционного проекта, предусмотренных соглашением о защите и поощрении капиталовложений, при соблюдении условий, предусмотренных </w:t>
      </w:r>
      <w:hyperlink r:id="rId15">
        <w:r w:rsidR="00A712BB" w:rsidRPr="007F7705">
          <w:rPr>
            <w:rStyle w:val="ac"/>
            <w:color w:val="auto"/>
            <w:sz w:val="28"/>
            <w:szCs w:val="28"/>
            <w:u w:val="none"/>
          </w:rPr>
          <w:t>частями 9</w:t>
        </w:r>
      </w:hyperlink>
      <w:r w:rsidR="00A712BB" w:rsidRPr="007F7705">
        <w:rPr>
          <w:sz w:val="28"/>
          <w:szCs w:val="28"/>
        </w:rPr>
        <w:t xml:space="preserve"> - </w:t>
      </w:r>
      <w:hyperlink r:id="rId16">
        <w:r w:rsidR="00A712BB" w:rsidRPr="007F7705">
          <w:rPr>
            <w:rStyle w:val="ac"/>
            <w:color w:val="auto"/>
            <w:sz w:val="28"/>
            <w:szCs w:val="28"/>
            <w:u w:val="none"/>
          </w:rPr>
          <w:t>11 статьи 15</w:t>
        </w:r>
      </w:hyperlink>
      <w:r w:rsidR="00A712BB" w:rsidRPr="007F7705">
        <w:rPr>
          <w:sz w:val="28"/>
          <w:szCs w:val="28"/>
        </w:rPr>
        <w:t xml:space="preserve"> Федерального закона, до 1 апреля года, предшествующего году предоставления субсидии, представляет в Министерство </w:t>
      </w:r>
      <w:r w:rsidR="00FB0BA1" w:rsidRPr="007F7705">
        <w:rPr>
          <w:sz w:val="28"/>
          <w:szCs w:val="28"/>
        </w:rPr>
        <w:t xml:space="preserve">через систему электронного документооборота системы «Капиталовложения» </w:t>
      </w:r>
      <w:r w:rsidR="00A712BB" w:rsidRPr="007F7705">
        <w:rPr>
          <w:sz w:val="28"/>
          <w:szCs w:val="28"/>
        </w:rPr>
        <w:t>(в зависимости от вида объекта проекта) следующие документы:</w:t>
      </w:r>
    </w:p>
    <w:p w:rsidR="00A712BB" w:rsidRPr="007F7705" w:rsidRDefault="00A712BB" w:rsidP="00A712BB">
      <w:pPr>
        <w:pStyle w:val="af3"/>
        <w:ind w:firstLine="567"/>
        <w:jc w:val="both"/>
        <w:rPr>
          <w:sz w:val="28"/>
          <w:szCs w:val="28"/>
        </w:rPr>
      </w:pPr>
      <w:bookmarkStart w:id="3" w:name="P5"/>
      <w:bookmarkEnd w:id="3"/>
      <w:r w:rsidRPr="007F7705">
        <w:rPr>
          <w:sz w:val="28"/>
          <w:szCs w:val="28"/>
        </w:rPr>
        <w:t>а) в случае предоставления субсидии на создание объектов инфраструктуры (включая затраты при проектировании объектов инфраструктуры), в том числе на реконструкцию объектов инфраструктуры, находящихся в государственной (муниципальной) собственности или собственности регулируемых организаций (включая затраты на технологическое присоединение (примыкание) к инженерным и транспортным сетям):</w:t>
      </w:r>
    </w:p>
    <w:p w:rsidR="00A712BB" w:rsidRPr="007F7705" w:rsidRDefault="009A5AAF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заявление о соответствии создаваемых (созданных) объектов инфраструктуры потребностям проекта (в свободной форме) с указанием объектов инфраструктуры, затраты на которые планируется возместить, с отнесением их к обеспечивающей или сопутствующей инфраструктуре, указанием конечного балансодержателя объекта инфраструктуры, предполагаемой даты начала предоставления субсидии, прогнозируемой общей суммы затрат, подлежащих возмещению, с разбивкой по годам на планируемый срок получения субсидии;</w:t>
      </w:r>
    </w:p>
    <w:p w:rsidR="00A712BB" w:rsidRPr="007F7705" w:rsidRDefault="009A5AAF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паспорт объекта инфраструктуры с указанием предполагаемого места расположения, наименования объекта инфраструктуры, площади строящегося (реконструируемого) объекта инфраструктуры, ориентировочной стоимости объекта инфраструктуры, его мощности, календарного плана работ, включающего ключевые события, с указанием сроков ввода в действие основных мощностей (по усмотрению организации, реализующей проект, могут быть указаны иные параметры (показатели) создаваемого объекта инфраструктуры</w:t>
      </w:r>
      <w:r w:rsidR="00534B24" w:rsidRPr="007F7705">
        <w:rPr>
          <w:sz w:val="28"/>
          <w:szCs w:val="28"/>
        </w:rPr>
        <w:t>)</w:t>
      </w:r>
      <w:r w:rsidR="00A712BB" w:rsidRPr="007F7705">
        <w:rPr>
          <w:sz w:val="28"/>
          <w:szCs w:val="28"/>
        </w:rPr>
        <w:t>;</w:t>
      </w:r>
    </w:p>
    <w:p w:rsidR="00A712BB" w:rsidRPr="007F7705" w:rsidRDefault="009A5AAF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 xml:space="preserve">подтверждение расчета сметной стоимости объектов инфраструктуры проекта, отношения по созданию которого регулируются законодательством о градостроительной деятельности, положительные заключения о проведении государственной экспертизы проектной документации объекта инфраструктуры и проверки достоверности определения его сметной стоимости (в случае создания объекта инфраструктуры в соответствии с </w:t>
      </w:r>
      <w:hyperlink r:id="rId17">
        <w:r w:rsidR="00A712BB" w:rsidRPr="007F7705">
          <w:rPr>
            <w:rStyle w:val="ac"/>
            <w:color w:val="auto"/>
            <w:sz w:val="28"/>
            <w:szCs w:val="28"/>
            <w:u w:val="none"/>
          </w:rPr>
          <w:t>частью 20 статьи 15</w:t>
        </w:r>
      </w:hyperlink>
      <w:r w:rsidR="00A712BB" w:rsidRPr="007F7705">
        <w:rPr>
          <w:sz w:val="28"/>
          <w:szCs w:val="28"/>
        </w:rPr>
        <w:t xml:space="preserve"> Федерального закона представление документов не требуется);</w:t>
      </w:r>
    </w:p>
    <w:p w:rsidR="00A712BB" w:rsidRPr="007F7705" w:rsidRDefault="009A5AAF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 xml:space="preserve">положительные заключения о проведении государственной экологической экспертизы проектной документации в случаях, предусмотренных </w:t>
      </w:r>
      <w:hyperlink r:id="rId18">
        <w:r w:rsidR="00A712BB" w:rsidRPr="007F7705">
          <w:rPr>
            <w:rStyle w:val="ac"/>
            <w:color w:val="auto"/>
            <w:sz w:val="28"/>
            <w:szCs w:val="28"/>
            <w:u w:val="none"/>
          </w:rPr>
          <w:t>частью 6 статьи 49</w:t>
        </w:r>
      </w:hyperlink>
      <w:r w:rsidR="00A712BB" w:rsidRPr="007F7705">
        <w:rPr>
          <w:sz w:val="28"/>
          <w:szCs w:val="28"/>
        </w:rPr>
        <w:t xml:space="preserve"> Градостроительного кодекса Российской Федерации;</w:t>
      </w:r>
    </w:p>
    <w:p w:rsidR="00A712BB" w:rsidRPr="007F7705" w:rsidRDefault="009A5AAF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заключение о проведении технологического и ценового аудита, выданное экспертной организацией;</w:t>
      </w:r>
    </w:p>
    <w:p w:rsidR="00A712BB" w:rsidRPr="007F7705" w:rsidRDefault="009A5AAF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договоры о технологическом присоединении к сетям электро-, и (или) газо-, и (или) тепло-, и (или) водоснабжения и (или) водоотведения, транспортным сетям с указанием стоимости и сроков выполнения работ (при наличии);</w:t>
      </w:r>
    </w:p>
    <w:p w:rsidR="003A3EE4" w:rsidRPr="007F7705" w:rsidRDefault="009A5AAF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 xml:space="preserve">сведения о прогнозируемом объеме сумм налогов и обязательных платежей, </w:t>
      </w:r>
      <w:r w:rsidR="00852A18" w:rsidRPr="007F7705">
        <w:rPr>
          <w:sz w:val="28"/>
          <w:szCs w:val="28"/>
        </w:rPr>
        <w:t>подлежащих уплате в бюджеты публично-правовых образований</w:t>
      </w:r>
      <w:r w:rsidR="00A712BB" w:rsidRPr="007F7705">
        <w:rPr>
          <w:sz w:val="28"/>
          <w:szCs w:val="28"/>
        </w:rPr>
        <w:t xml:space="preserve">,  </w:t>
      </w:r>
      <w:r w:rsidR="003A3EE4" w:rsidRPr="007F7705">
        <w:rPr>
          <w:sz w:val="28"/>
          <w:szCs w:val="28"/>
        </w:rPr>
        <w:t xml:space="preserve">каждое из которых является стороной соглашения о защите и поощрении капиталовложений, </w:t>
      </w:r>
      <w:r w:rsidR="00A712BB" w:rsidRPr="007F7705">
        <w:rPr>
          <w:sz w:val="28"/>
          <w:szCs w:val="28"/>
        </w:rPr>
        <w:t>в связи с реализацией проекта (с разбивкой по годам и по уровням бюджета на планируемый срок получения субсидии);</w:t>
      </w:r>
      <w:r w:rsidR="00B4788E" w:rsidRPr="007F7705">
        <w:rPr>
          <w:sz w:val="28"/>
          <w:szCs w:val="28"/>
        </w:rPr>
        <w:t xml:space="preserve"> </w:t>
      </w:r>
    </w:p>
    <w:p w:rsidR="00A712BB" w:rsidRPr="007F7705" w:rsidRDefault="009A5AAF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сведения об объеме ранее возмещенных затрат, в том числе по каждому объекту инфраструктуры, о форме, в которой осуществлялось возмещение таких затрат, а также об объеме ранее возмещенного реального ущерба (с указанием года и размера возмещения, в том числе по каждому объекту инфраструктуры);</w:t>
      </w:r>
    </w:p>
    <w:p w:rsidR="00A712BB" w:rsidRPr="007F7705" w:rsidRDefault="009A5AAF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перечень произведенных затрат, в том числе по каждому объекту инфраструктуры;</w:t>
      </w:r>
    </w:p>
    <w:p w:rsidR="00A712BB" w:rsidRPr="007F7705" w:rsidRDefault="009A5AAF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копии актов приема-передачи, иных документов, подтверждающих передачу объектов сопутствующей инфраструктуры проекта на баланс балансодержателей в соответствии с условиями соглашения о защите и поощрении капиталовложений, или копии документов, подтверждающих согласие регулируемой организации или публично-правового образования на принятие на баланс объекта сопутствующей инфраструктуры (в применимых случаях) в случае непредставления такого согласия Министерство запрашивает его самостоятельно);</w:t>
      </w:r>
    </w:p>
    <w:p w:rsidR="00A712BB" w:rsidRPr="007F7705" w:rsidRDefault="009A5AAF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 xml:space="preserve">в случае создания объекта инфраструктуры в соответствии с </w:t>
      </w:r>
      <w:hyperlink r:id="rId19">
        <w:r w:rsidR="00A712BB" w:rsidRPr="007F7705">
          <w:rPr>
            <w:rStyle w:val="ac"/>
            <w:color w:val="auto"/>
            <w:sz w:val="28"/>
            <w:szCs w:val="28"/>
            <w:u w:val="none"/>
          </w:rPr>
          <w:t>частью 20 статьи 15</w:t>
        </w:r>
      </w:hyperlink>
      <w:r w:rsidR="00A712BB" w:rsidRPr="007F7705">
        <w:rPr>
          <w:sz w:val="28"/>
          <w:szCs w:val="28"/>
        </w:rPr>
        <w:t xml:space="preserve"> Федерального закона - копии документов, подтверждающих нахождение на балансе регулируемой организации созданного объекта инфраструктуры, копии актов о выполненных работах по договорам о технологическом присоединении к сетям электро-, и (или) газо-, и (или) тепло-, и (или) водоснабжения и (или) водоотведения, а также копии платежных документов, подтверждающих оплату выполненных работ, копии разрешений уполномоченного органа технического надзора на допуск в эксплуатацию энергоустановки (объекта) (при наличии) (в том числе в случае возмещения затрат в отношении объекта инфраструктуры, указанного в </w:t>
      </w:r>
      <w:hyperlink r:id="rId20">
        <w:r w:rsidR="00A712BB" w:rsidRPr="007F7705">
          <w:rPr>
            <w:rStyle w:val="ac"/>
            <w:color w:val="auto"/>
            <w:sz w:val="28"/>
            <w:szCs w:val="28"/>
            <w:u w:val="none"/>
          </w:rPr>
          <w:t xml:space="preserve">абзаце </w:t>
        </w:r>
        <w:r w:rsidR="003B510C" w:rsidRPr="007F7705">
          <w:rPr>
            <w:rStyle w:val="ac"/>
            <w:color w:val="auto"/>
            <w:sz w:val="28"/>
            <w:szCs w:val="28"/>
            <w:u w:val="none"/>
          </w:rPr>
          <w:t>втором</w:t>
        </w:r>
        <w:r w:rsidR="00A712BB" w:rsidRPr="007F7705">
          <w:rPr>
            <w:rStyle w:val="ac"/>
            <w:color w:val="auto"/>
            <w:sz w:val="28"/>
            <w:szCs w:val="28"/>
            <w:u w:val="none"/>
          </w:rPr>
          <w:t xml:space="preserve"> пункта </w:t>
        </w:r>
        <w:r w:rsidR="003B510C" w:rsidRPr="007F7705">
          <w:rPr>
            <w:rStyle w:val="ac"/>
            <w:color w:val="auto"/>
            <w:sz w:val="28"/>
            <w:szCs w:val="28"/>
            <w:u w:val="none"/>
          </w:rPr>
          <w:t>2.</w:t>
        </w:r>
        <w:r w:rsidR="007E0770" w:rsidRPr="007F7705">
          <w:rPr>
            <w:rStyle w:val="ac"/>
            <w:color w:val="auto"/>
            <w:sz w:val="28"/>
            <w:szCs w:val="28"/>
            <w:u w:val="none"/>
          </w:rPr>
          <w:t>4</w:t>
        </w:r>
      </w:hyperlink>
      <w:r w:rsidR="00A712BB" w:rsidRPr="007F7705">
        <w:rPr>
          <w:sz w:val="28"/>
          <w:szCs w:val="28"/>
        </w:rPr>
        <w:t xml:space="preserve"> </w:t>
      </w:r>
      <w:r w:rsidR="00B84122" w:rsidRPr="007F7705">
        <w:rPr>
          <w:sz w:val="28"/>
          <w:szCs w:val="28"/>
        </w:rPr>
        <w:t>настоящего Порядка</w:t>
      </w:r>
      <w:r w:rsidR="00A712BB" w:rsidRPr="007F7705">
        <w:rPr>
          <w:sz w:val="28"/>
          <w:szCs w:val="28"/>
        </w:rPr>
        <w:t>);</w:t>
      </w:r>
    </w:p>
    <w:p w:rsidR="00A712BB" w:rsidRPr="007F7705" w:rsidRDefault="009A5AAF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 xml:space="preserve">копия документа органа исполнительной власти </w:t>
      </w:r>
      <w:r w:rsidR="00D67DBE" w:rsidRPr="007F7705">
        <w:rPr>
          <w:sz w:val="28"/>
          <w:szCs w:val="28"/>
        </w:rPr>
        <w:t xml:space="preserve">Пензенской области </w:t>
      </w:r>
      <w:r w:rsidR="00A712BB" w:rsidRPr="007F7705">
        <w:rPr>
          <w:sz w:val="28"/>
          <w:szCs w:val="28"/>
        </w:rPr>
        <w:t>в области регулирования тарифов об утверждении платы за технологическое присоединение энергопринимающих устройств и объектов электросетевого хозяйства в соответствии с законодательством Российской Федерации об электроэнергетике (при наличии);</w:t>
      </w:r>
    </w:p>
    <w:p w:rsidR="00A712BB" w:rsidRPr="007F7705" w:rsidRDefault="009A5AAF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 xml:space="preserve">копии документов, подтверждающих завершение строительства (реконструкции) объекта капитального строительства проекта (линейного объекта), - акты приемки законченного строительством объекта, копия разрешения на ввод в эксплуатацию, выданного уполномоченным органом, копии приказов о вводе в эксплуатацию (по объектам, отношения по созданию которых регулируются законодательством о градостроительной деятельности, в том числе для подтверждения затрат на проектирование) (в случае создания объекта инфраструктуры в соответствии с </w:t>
      </w:r>
      <w:hyperlink r:id="rId21">
        <w:r w:rsidR="00A712BB" w:rsidRPr="007F7705">
          <w:rPr>
            <w:rStyle w:val="ac"/>
            <w:color w:val="auto"/>
            <w:sz w:val="28"/>
            <w:szCs w:val="28"/>
            <w:u w:val="none"/>
          </w:rPr>
          <w:t>частью 20 статьи 15</w:t>
        </w:r>
      </w:hyperlink>
      <w:r w:rsidR="00A712BB" w:rsidRPr="007F7705">
        <w:rPr>
          <w:sz w:val="28"/>
          <w:szCs w:val="28"/>
        </w:rPr>
        <w:t xml:space="preserve"> Федерального закона представление документов не требуется);</w:t>
      </w:r>
    </w:p>
    <w:p w:rsidR="00A712BB" w:rsidRPr="007F7705" w:rsidRDefault="009A5AAF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 xml:space="preserve">копии заключений органов государственного строительного надзора (в случае если предусмотрено осуществление государственного строительного надзора) о соответствии построенного, реконструированного объекта капитального строительства (объекта проекта и объектов инфраструктуры)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федерального государственного экологического контроля (надзора) (в случаях, предусмотренных </w:t>
      </w:r>
      <w:hyperlink r:id="rId22">
        <w:r w:rsidR="00A712BB" w:rsidRPr="007F7705">
          <w:rPr>
            <w:rStyle w:val="ac"/>
            <w:color w:val="auto"/>
            <w:sz w:val="28"/>
            <w:szCs w:val="28"/>
            <w:u w:val="none"/>
          </w:rPr>
          <w:t>частью 5 статьи 54</w:t>
        </w:r>
      </w:hyperlink>
      <w:r w:rsidR="00A712BB" w:rsidRPr="007F7705">
        <w:rPr>
          <w:sz w:val="28"/>
          <w:szCs w:val="28"/>
        </w:rPr>
        <w:t xml:space="preserve"> Градостроительного кодекса Российской Федерации), копии разрешений уполномоченного органа технического надзора на допуск к эксплуатации энергоустановки (объекта) (при наличии), копии документов, подтверждающих право организации, реализующей проект, а также юридических лиц, выступающих соисполнителями по инвестиционному контракту, на осуществление работ по строительству и (или) реконструкции объектов инфраструктуры, проводимых по включенным в сводный сметный расчет стоимости строительства направлениям расходования, в том числе копии свидетельств о допуске к строительным или проектным работам и лицензии (по объектам, отношения по созданию которых регулируются законодательством о градостроительной деятельности) (в случае создания объекта инфраструктуры в соответствии с </w:t>
      </w:r>
      <w:hyperlink r:id="rId23">
        <w:r w:rsidR="00A712BB" w:rsidRPr="007F7705">
          <w:rPr>
            <w:rStyle w:val="ac"/>
            <w:color w:val="auto"/>
            <w:sz w:val="28"/>
            <w:szCs w:val="28"/>
            <w:u w:val="none"/>
          </w:rPr>
          <w:t>частью 20 статьи 15</w:t>
        </w:r>
      </w:hyperlink>
      <w:r w:rsidR="00A712BB" w:rsidRPr="007F7705">
        <w:rPr>
          <w:sz w:val="28"/>
          <w:szCs w:val="28"/>
        </w:rPr>
        <w:t xml:space="preserve"> Федерального закона представление документов не требуется);</w:t>
      </w:r>
    </w:p>
    <w:p w:rsidR="00A712BB" w:rsidRPr="007F7705" w:rsidRDefault="009A5AAF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копии документов, подтверждающих завершение создания объекта инфраструктуры, копии приказов о вводе в эксплуатацию объекта инфраструктуры, копии договоров о закупке товаров, работ и услуг, копии договоров подряда, первичные документы, в том числе бухгалтерские, подтверждающие исполнение указанных договоров и их оплату (платежные поручения), копии документов, подтверждающих фактические затраты организации, реализующей проект, на создание объекта инфраструктуры в части работ, произведенных собственными силами, копии документов, подтверждающих право организации, реализующей проект, а также юридических лиц, выступающих соисполнителями по инвестиционному контракту, на осуществление работ в случае, если на осуществление таких видов деятельности в соответствии с законодательством Российской Федерации требуется специальное разрешение (лицензируемые виды деятельности, деятельность, для осуществления которой необходимо членство в саморегулируемой организации, и другие) (по объектам, за исключением тех, отношения по созданию которых регулируются законодательством о градостроительной деятельности);</w:t>
      </w:r>
    </w:p>
    <w:p w:rsidR="003A095E" w:rsidRPr="007F7705" w:rsidRDefault="003A095E" w:rsidP="003A095E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заключение Управления Федеральной налоговой службы по Пензенской области о не выявленных (выявленных) при проведении налогового контроля фактах искажения организацией, реализующей проект, размеров фактически понесенных затрат, предусмотренных </w:t>
      </w:r>
      <w:hyperlink r:id="rId24">
        <w:r w:rsidRPr="007F7705">
          <w:rPr>
            <w:rStyle w:val="ac"/>
            <w:color w:val="auto"/>
            <w:sz w:val="28"/>
            <w:szCs w:val="28"/>
            <w:u w:val="none"/>
          </w:rPr>
          <w:t xml:space="preserve">пунктом </w:t>
        </w:r>
        <w:r w:rsidR="0010034B" w:rsidRPr="007F7705">
          <w:rPr>
            <w:rStyle w:val="ac"/>
            <w:color w:val="auto"/>
            <w:sz w:val="28"/>
            <w:szCs w:val="28"/>
            <w:u w:val="none"/>
          </w:rPr>
          <w:t>2.1</w:t>
        </w:r>
      </w:hyperlink>
      <w:r w:rsidRPr="007F7705">
        <w:rPr>
          <w:sz w:val="28"/>
          <w:szCs w:val="28"/>
        </w:rPr>
        <w:t xml:space="preserve"> настоящего Порядка, а также об отсутствии (о наличии) неисполненных мотивированных мнений, вынесенных в отношении организации, реализующей проект, в рамках налогового мониторинга по вопросам правильности определения размеров фактически понесенных затрат, предусмотренных </w:t>
      </w:r>
      <w:hyperlink r:id="rId25">
        <w:r w:rsidRPr="007F7705">
          <w:rPr>
            <w:rStyle w:val="ac"/>
            <w:color w:val="auto"/>
            <w:sz w:val="28"/>
            <w:szCs w:val="28"/>
            <w:u w:val="none"/>
          </w:rPr>
          <w:t xml:space="preserve">пунктом </w:t>
        </w:r>
        <w:r w:rsidR="0010034B" w:rsidRPr="007F7705">
          <w:rPr>
            <w:rStyle w:val="ac"/>
            <w:color w:val="auto"/>
            <w:sz w:val="28"/>
            <w:szCs w:val="28"/>
            <w:u w:val="none"/>
          </w:rPr>
          <w:t>2.1</w:t>
        </w:r>
      </w:hyperlink>
      <w:r w:rsidRPr="007F7705">
        <w:rPr>
          <w:sz w:val="28"/>
          <w:szCs w:val="28"/>
        </w:rPr>
        <w:t xml:space="preserve"> настоящего Порядка;</w:t>
      </w:r>
    </w:p>
    <w:p w:rsidR="00A712BB" w:rsidRPr="007F7705" w:rsidRDefault="00A712BB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б) в случае предоставления субсидии на уплату процентов по кредитам и займам, купонного дохода по облигационным займам, привлеченным на создание объектов инфраструктуры (включая затраты при проектировании объектов инфраструктуры), в том числе на реконструкцию объектов инфраструктуры, находящихся в государственной (муниципальной) собственности, а также на уплату процентов по кредитам и займам, купонного дохода по облигационным займам, привлеченным для реализации инвестиционного проекта в части создания (строительства) новых либо реконструкции и (или) модернизации существующих объектов недвижимого имущества и (или) комплекса объектов движимого и недвижимого имущества, связанных между собой, и (или) в части создания результатов интеллектуальной деятельности и (или) приравненных к ним средств индивидуализации, если уплата таких процентов была осуществлена на инвестиционной стадии, при условии, что в отношении таких кредитов и займов, включая облигационные займы, не предоставляются иные меры государственной поддержки:</w:t>
      </w:r>
    </w:p>
    <w:p w:rsidR="00A712BB" w:rsidRPr="007F7705" w:rsidRDefault="00266D2C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заявление с указанием объектов, затраты на которые планируется возместить, предполагаемой даты начала предоставления субсидии, прогнозируемой общей суммы затрат, подлежащих возмещению, с разбивкой по годам на планируемый срок получения субсидии;</w:t>
      </w:r>
    </w:p>
    <w:p w:rsidR="00A712BB" w:rsidRPr="007F7705" w:rsidRDefault="00266D2C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договор (кредитный договор) с графиком погашения кредита и уплаты процентов по нему;</w:t>
      </w:r>
    </w:p>
    <w:p w:rsidR="00A712BB" w:rsidRPr="007F7705" w:rsidRDefault="004C6FA9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 xml:space="preserve">договор, указанный в </w:t>
      </w:r>
      <w:hyperlink r:id="rId26">
        <w:r w:rsidR="00A712BB" w:rsidRPr="007F7705">
          <w:rPr>
            <w:rStyle w:val="ac"/>
            <w:color w:val="auto"/>
            <w:sz w:val="28"/>
            <w:szCs w:val="28"/>
            <w:u w:val="none"/>
          </w:rPr>
          <w:t>абзаце втором пункта 2</w:t>
        </w:r>
        <w:r w:rsidR="00242032" w:rsidRPr="007F7705">
          <w:rPr>
            <w:rStyle w:val="ac"/>
            <w:color w:val="auto"/>
            <w:sz w:val="28"/>
            <w:szCs w:val="28"/>
            <w:u w:val="none"/>
          </w:rPr>
          <w:t>.</w:t>
        </w:r>
        <w:r w:rsidR="00A712BB" w:rsidRPr="007F7705">
          <w:rPr>
            <w:rStyle w:val="ac"/>
            <w:color w:val="auto"/>
            <w:sz w:val="28"/>
            <w:szCs w:val="28"/>
            <w:u w:val="none"/>
          </w:rPr>
          <w:t>1</w:t>
        </w:r>
      </w:hyperlink>
      <w:r w:rsidR="00C861BC" w:rsidRPr="007F7705">
        <w:rPr>
          <w:rStyle w:val="ac"/>
          <w:color w:val="auto"/>
          <w:sz w:val="28"/>
          <w:szCs w:val="28"/>
          <w:u w:val="none"/>
        </w:rPr>
        <w:t>1</w:t>
      </w:r>
      <w:r w:rsidR="00A712BB" w:rsidRPr="007F7705">
        <w:rPr>
          <w:sz w:val="28"/>
          <w:szCs w:val="28"/>
        </w:rPr>
        <w:t xml:space="preserve"> </w:t>
      </w:r>
      <w:r w:rsidR="00B84122" w:rsidRPr="007F7705">
        <w:rPr>
          <w:sz w:val="28"/>
          <w:szCs w:val="28"/>
        </w:rPr>
        <w:t>настоящего Порядка</w:t>
      </w:r>
      <w:r w:rsidR="00A712BB" w:rsidRPr="007F7705">
        <w:rPr>
          <w:sz w:val="28"/>
          <w:szCs w:val="28"/>
        </w:rPr>
        <w:t xml:space="preserve"> (в случае заключения такого договора);</w:t>
      </w:r>
    </w:p>
    <w:p w:rsidR="00A712BB" w:rsidRPr="007F7705" w:rsidRDefault="004C6FA9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положительные заключения о проведении государственной экспертизы проектной документации объекта инфраструктуры и проверки достоверности определения его сметной стоимости;</w:t>
      </w:r>
    </w:p>
    <w:p w:rsidR="00A712BB" w:rsidRPr="007F7705" w:rsidRDefault="004C6FA9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 xml:space="preserve">положительные заключения о проведении государственной экологической экспертизы проектной документации в случаях, предусмотренных </w:t>
      </w:r>
      <w:hyperlink r:id="rId27">
        <w:r w:rsidR="00A712BB" w:rsidRPr="007F7705">
          <w:rPr>
            <w:rStyle w:val="ac"/>
            <w:color w:val="auto"/>
            <w:sz w:val="28"/>
            <w:szCs w:val="28"/>
            <w:u w:val="none"/>
          </w:rPr>
          <w:t>частью 6 статьи 49</w:t>
        </w:r>
      </w:hyperlink>
      <w:r w:rsidR="00A712BB" w:rsidRPr="007F7705">
        <w:rPr>
          <w:sz w:val="28"/>
          <w:szCs w:val="28"/>
        </w:rPr>
        <w:t xml:space="preserve"> Градостроительного кодекса Российской Федерации;</w:t>
      </w:r>
    </w:p>
    <w:p w:rsidR="00A712BB" w:rsidRPr="007F7705" w:rsidRDefault="004C6FA9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заключение о проведении технологического и ценового аудита, выданное экспертной организацией;</w:t>
      </w:r>
    </w:p>
    <w:p w:rsidR="00A712BB" w:rsidRPr="007F7705" w:rsidRDefault="004C6FA9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сведения о прогнозируемом объеме сумм налогов и обязательных платежей, подлежащих уплате в бюджеты публично-правовых образований, каждое из которых является стороной соглашения о защите и поощрении капиталовложений, в связи с реализацией проекта (с разбивкой по годам и по уровням бюджета на планируемый срок получения субсидии);</w:t>
      </w:r>
    </w:p>
    <w:p w:rsidR="00A712BB" w:rsidRPr="007F7705" w:rsidRDefault="004C6FA9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сведения об объеме ранее возмещенных затрат, в том числе по каждому объекту инфраструктуры (если применимо), о форме, в которой осуществлялось возмещение таких затрат, а также об объеме ранее возмещенного реального ущерба (с указанием года и размера возмещения, в том числе по каждому объекту инфраструктуры (если применимо);</w:t>
      </w:r>
    </w:p>
    <w:p w:rsidR="00A712BB" w:rsidRPr="007F7705" w:rsidRDefault="004C6FA9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копии свидетельств, патентов, иных документов, в том числе из реестров Федеральной службы по интеллектуальной собственности, подтверждающие регистрацию имущественных прав на созданные объекты проекта, подлежащие регистрации, в том числе в применимых случаях права на результаты интеллектуальной деятельности и приравненные к ним средства индивидуализации, объекты инфраструктуры проекта;</w:t>
      </w:r>
    </w:p>
    <w:p w:rsidR="00A712BB" w:rsidRPr="007F7705" w:rsidRDefault="004C6FA9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перечень произведенных затрат, в том числе по каждому объекту инфраструктуры (если применимо);</w:t>
      </w:r>
    </w:p>
    <w:p w:rsidR="00A712BB" w:rsidRPr="007F7705" w:rsidRDefault="004C6FA9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документы, подтверждающие своевременное исполнение организацией, реализующей проект, графика платежей по кредитному договору, справка об отсутствии просроченных платежей по целевому кредиту и остатке ссудной задолженности, выданная кредитной организацией не ранее чем за 1 месяц до дня подачи заявления о предоставлении субсидии (оригинал);</w:t>
      </w:r>
    </w:p>
    <w:p w:rsidR="00A712BB" w:rsidRPr="007F7705" w:rsidRDefault="004C6FA9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документы, подтверждающие своевременное исполнение организацией, реализующей проект, условий облигационных займов, по которым осуществляется купонный доход;</w:t>
      </w:r>
    </w:p>
    <w:p w:rsidR="00A712BB" w:rsidRPr="007F7705" w:rsidRDefault="004C6FA9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документы, подтверждающие осуществление организацией, реализующей проект, за счет средств кредита и облигационного займа расходов, направленных на создание объектов инфраструктуры и (или) создание (строительства) новых либо реконструкции и (или) модернизации существующих объектов недвижимого имущества и (или) комплекса объектов движимого и недвижимого имущества, связанных между собой, и (или) в части создания результатов интеллектуальной деятельности и (или) приравненных к ним средств индивидуализации (копии платежных поручений);</w:t>
      </w:r>
    </w:p>
    <w:p w:rsidR="00A712BB" w:rsidRPr="007F7705" w:rsidRDefault="004C6FA9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заверенная руководителем организации, реализующей проект, выписка по расчетному счету организации, реализующей проект, подтверждающая получение средств от размещения облигаций, копии платежных документов с отметкой кредитной организации о проведении платежа, подтверждающих предоставление средств на выплату купонного дохода платежному агенту - уполномоченному депозитарию, а также заверенные аудитором или представителем владельцев облигаций и руководителем организации, реализующей проект, копии отчетов платежного агента - уполномоченного депозитария о выплате купонного дохода;</w:t>
      </w:r>
    </w:p>
    <w:p w:rsidR="00A712BB" w:rsidRPr="007F7705" w:rsidRDefault="004C6FA9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справка, подписанная руководителем и главным бухгалтером (при наличии) организации, реализующей проект, скрепленная печатью организации (при наличии), подтверждающая использование средств, полученных от размещения облигаций, на реализацию проекта, заверенная аудитором или представителем владельцев облигаций;</w:t>
      </w:r>
    </w:p>
    <w:p w:rsidR="00A712BB" w:rsidRPr="007F7705" w:rsidRDefault="004C6FA9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копия решения о выпуске (дополнительном выпуске) облигаций с отметкой о государственной регистрации решения, копия зарегистрированного уполномоченным органом, осуществляющим государственную регистрацию выпусков ценных бумаг, отчета об итогах выпуска облигаций с отметкой о государственной регистрации отчета (в случае размещения биржевых облигаций);</w:t>
      </w:r>
    </w:p>
    <w:p w:rsidR="00A712BB" w:rsidRPr="007F7705" w:rsidRDefault="004C6FA9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копия решения о выпуске (дополнительном выпуске) биржевых облигаций с отметкой о допуске биржевых облигаций к торгам на фондовой бирже в процессе размещения, в случае размещения коммерческих облигаций копия решения о выпуске (дополнительном выпуске) коммерческих облигаций с отметкой о присвоении идентификационного номера, заверенные подписью руководителя организации и печатью организации (при наличии);</w:t>
      </w:r>
    </w:p>
    <w:p w:rsidR="004E2683" w:rsidRPr="007F7705" w:rsidRDefault="004C6FA9" w:rsidP="004E2683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4E2683" w:rsidRPr="007F7705">
        <w:rPr>
          <w:sz w:val="28"/>
          <w:szCs w:val="28"/>
        </w:rPr>
        <w:t xml:space="preserve">заключение Управления Федеральной налоговой службы по Пензенской области о не выявленных (выявленных) при проведении налогового контроля фактах искажения организацией, реализующей проект, размеров фактически понесенных затрат, предусмотренных </w:t>
      </w:r>
      <w:hyperlink r:id="rId28">
        <w:r w:rsidR="004E2683" w:rsidRPr="007F7705">
          <w:rPr>
            <w:rStyle w:val="ac"/>
            <w:color w:val="auto"/>
            <w:sz w:val="28"/>
            <w:szCs w:val="28"/>
            <w:u w:val="none"/>
          </w:rPr>
          <w:t xml:space="preserve">пунктом </w:t>
        </w:r>
        <w:r w:rsidR="0010034B" w:rsidRPr="007F7705">
          <w:rPr>
            <w:rStyle w:val="ac"/>
            <w:color w:val="auto"/>
            <w:sz w:val="28"/>
            <w:szCs w:val="28"/>
            <w:u w:val="none"/>
          </w:rPr>
          <w:t>2.1</w:t>
        </w:r>
      </w:hyperlink>
      <w:r w:rsidR="004E2683" w:rsidRPr="007F7705">
        <w:rPr>
          <w:sz w:val="28"/>
          <w:szCs w:val="28"/>
        </w:rPr>
        <w:t xml:space="preserve"> настоящего Порядка, а также об отсутствии (о наличии) неисполненных мотивированных мнений, вынесенных в отношении организации, реализующей проект, в рамках налогового мониторинга по вопросам правильности определения размеров фактически понесенных затрат, предусмотренных </w:t>
      </w:r>
      <w:hyperlink r:id="rId29">
        <w:r w:rsidR="004E2683" w:rsidRPr="007F7705">
          <w:rPr>
            <w:rStyle w:val="ac"/>
            <w:color w:val="auto"/>
            <w:sz w:val="28"/>
            <w:szCs w:val="28"/>
            <w:u w:val="none"/>
          </w:rPr>
          <w:t xml:space="preserve">пунктом </w:t>
        </w:r>
        <w:r w:rsidR="0010034B" w:rsidRPr="007F7705">
          <w:rPr>
            <w:rStyle w:val="ac"/>
            <w:color w:val="auto"/>
            <w:sz w:val="28"/>
            <w:szCs w:val="28"/>
            <w:u w:val="none"/>
          </w:rPr>
          <w:t>2.1</w:t>
        </w:r>
      </w:hyperlink>
      <w:r w:rsidR="004E2683" w:rsidRPr="007F7705">
        <w:rPr>
          <w:sz w:val="28"/>
          <w:szCs w:val="28"/>
        </w:rPr>
        <w:t xml:space="preserve"> настоящего Порядка;</w:t>
      </w:r>
    </w:p>
    <w:p w:rsidR="00A712BB" w:rsidRPr="007F7705" w:rsidRDefault="00A712BB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в) в случае предоставления субсидии на демонтаж объектов, расположенных на территориях военных городков (в части жилищного строительства):</w:t>
      </w:r>
    </w:p>
    <w:p w:rsidR="00A712BB" w:rsidRPr="007F7705" w:rsidRDefault="004C6FA9" w:rsidP="006649E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заявление с указанием планируемых к демонтажу объектов, расположенных на территориях военных городков (в части жилищного строительства), затраты на которые планируется возместить, с указанием предполагаемой даты начала предоставления субсидии, прогнозируемой общей суммы затрат, подлежащих возмещению (с разбивкой по годам на планируемый срок получения субсидии);</w:t>
      </w:r>
    </w:p>
    <w:p w:rsidR="00A712BB" w:rsidRPr="007F7705" w:rsidRDefault="004C6FA9" w:rsidP="006649E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 xml:space="preserve">решение уполномоченного федерального </w:t>
      </w:r>
      <w:r w:rsidR="00205E16" w:rsidRPr="007F7705">
        <w:rPr>
          <w:sz w:val="28"/>
          <w:szCs w:val="28"/>
        </w:rPr>
        <w:t xml:space="preserve">(регионального) </w:t>
      </w:r>
      <w:r w:rsidR="00A712BB" w:rsidRPr="007F7705">
        <w:rPr>
          <w:sz w:val="28"/>
          <w:szCs w:val="28"/>
        </w:rPr>
        <w:t>органа исполнительной власти, в ведении которого находятся указанные объекты, об их передислокации;</w:t>
      </w:r>
    </w:p>
    <w:p w:rsidR="00A712BB" w:rsidRPr="007F7705" w:rsidRDefault="00242032" w:rsidP="006649E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проект организации, реализующей проект, работ по сносу объекта (при необходимости);</w:t>
      </w:r>
    </w:p>
    <w:p w:rsidR="00A712BB" w:rsidRPr="007F7705" w:rsidRDefault="004C6FA9" w:rsidP="006649E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подтверждение расчета сметной стоимости сноса объекта капитального строительства, положительное заключение государственной экспертизы проектной документации в части проверки достоверности определения сметной стоимости сноса объекта капитального строительства;</w:t>
      </w:r>
    </w:p>
    <w:p w:rsidR="00A712BB" w:rsidRPr="007F7705" w:rsidRDefault="004C6FA9" w:rsidP="006649E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 xml:space="preserve">положительные заключения о проведении государственной экологической экспертизы проектной документации в случаях, предусмотренных </w:t>
      </w:r>
      <w:hyperlink r:id="rId30">
        <w:r w:rsidR="00A712BB" w:rsidRPr="007F7705">
          <w:rPr>
            <w:rStyle w:val="ac"/>
            <w:color w:val="auto"/>
            <w:sz w:val="28"/>
            <w:szCs w:val="28"/>
            <w:u w:val="none"/>
          </w:rPr>
          <w:t>частью 6 статьи 49</w:t>
        </w:r>
      </w:hyperlink>
      <w:r w:rsidR="00A712BB" w:rsidRPr="007F7705">
        <w:rPr>
          <w:sz w:val="28"/>
          <w:szCs w:val="28"/>
        </w:rPr>
        <w:t xml:space="preserve"> Градостроительного кодекса Российской Федерации;</w:t>
      </w:r>
    </w:p>
    <w:p w:rsidR="00A712BB" w:rsidRPr="007F7705" w:rsidRDefault="004C6FA9" w:rsidP="006649E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заключение о проведении технологического и ценового аудита, выданное экспертной организацией;</w:t>
      </w:r>
    </w:p>
    <w:p w:rsidR="00A712BB" w:rsidRPr="007F7705" w:rsidRDefault="004C6FA9" w:rsidP="006649E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сведения о предполагаемой дате начала предоставления субсидии, прогнозируемой общей сумме затрат, подлежащих возмещению (с разбивкой по годам на планируемый срок получения субсидии);</w:t>
      </w:r>
    </w:p>
    <w:p w:rsidR="00A712BB" w:rsidRPr="007F7705" w:rsidRDefault="004C6FA9" w:rsidP="006649E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сведения об объеме ранее возмещенных затрат, в том числе по каждому объекту инфраструктуры (если применимо), о форме, в которой осуществлялось возмещение таких затрат, а также об объеме ранее возмещенного реального ущерба (с указанием года и размера возмещения, в том числе по каждому объекту инфраструктуры (если применимо);</w:t>
      </w:r>
    </w:p>
    <w:p w:rsidR="00A712BB" w:rsidRPr="007F7705" w:rsidRDefault="004C6FA9" w:rsidP="006649E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сведения о прогнозируемом объеме сумм налогов и обязательных плате</w:t>
      </w:r>
      <w:r w:rsidR="009C2FED" w:rsidRPr="007F7705">
        <w:rPr>
          <w:sz w:val="28"/>
          <w:szCs w:val="28"/>
        </w:rPr>
        <w:t xml:space="preserve">жей, </w:t>
      </w:r>
      <w:r w:rsidR="00852A18" w:rsidRPr="007F7705">
        <w:rPr>
          <w:sz w:val="28"/>
          <w:szCs w:val="28"/>
        </w:rPr>
        <w:t>подлежащих уплате в бюджеты публично-правовых образований</w:t>
      </w:r>
      <w:r w:rsidR="00A712BB" w:rsidRPr="007F7705">
        <w:rPr>
          <w:sz w:val="28"/>
          <w:szCs w:val="28"/>
        </w:rPr>
        <w:t xml:space="preserve">, </w:t>
      </w:r>
      <w:r w:rsidR="003A3EE4" w:rsidRPr="007F7705">
        <w:rPr>
          <w:sz w:val="28"/>
          <w:szCs w:val="28"/>
        </w:rPr>
        <w:t xml:space="preserve">каждое из которых является стороной соглашения о защите и поощрении капиталовложений, </w:t>
      </w:r>
      <w:r w:rsidR="00A712BB" w:rsidRPr="007F7705">
        <w:rPr>
          <w:sz w:val="28"/>
          <w:szCs w:val="28"/>
        </w:rPr>
        <w:t>в связи с реализацией проекта (с разбивкой по годам и по уровням бюджета на планируемый срок получения субсидии);</w:t>
      </w:r>
    </w:p>
    <w:p w:rsidR="00A712BB" w:rsidRPr="007F7705" w:rsidRDefault="004C6FA9" w:rsidP="006649E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перечень произведенных затрат;</w:t>
      </w:r>
    </w:p>
    <w:p w:rsidR="00A712BB" w:rsidRPr="007F7705" w:rsidRDefault="004C6FA9" w:rsidP="006649E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договор на выполнение работ по сносу объекта со специалистом по организации архитектурно-строительного проектирования, сведения о котором включены в национальный реестр специалистов в области архитектурно-строительного проектирования;</w:t>
      </w:r>
    </w:p>
    <w:p w:rsidR="00A712BB" w:rsidRPr="007F7705" w:rsidRDefault="004C6FA9" w:rsidP="006649E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копия акта об отключении объекта от инженерных сетей, о выведении объекта из эксплуатации;</w:t>
      </w:r>
    </w:p>
    <w:p w:rsidR="00A712BB" w:rsidRPr="007F7705" w:rsidRDefault="004C6FA9" w:rsidP="006649E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копии договоров подряда на осуществление сноса с организацией, являющейся членом саморегулируемой организации в области строительства;</w:t>
      </w:r>
    </w:p>
    <w:p w:rsidR="00A712BB" w:rsidRPr="007F7705" w:rsidRDefault="004C6FA9" w:rsidP="006649E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уведомление о планируемом сносе объекта капитального строительства в орган местного самоуправления;</w:t>
      </w:r>
    </w:p>
    <w:p w:rsidR="00A712BB" w:rsidRPr="007F7705" w:rsidRDefault="004C6FA9" w:rsidP="006649E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уведомление о завершении сноса объекта капитального строительства;</w:t>
      </w:r>
    </w:p>
    <w:p w:rsidR="00A712BB" w:rsidRPr="007F7705" w:rsidRDefault="004C6FA9" w:rsidP="006649E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копия выписки, подтверждающая исключение объекта из Единого государственного реестра недвижимости и его снятие с кадастрового учета;</w:t>
      </w:r>
    </w:p>
    <w:p w:rsidR="00A712BB" w:rsidRPr="007F7705" w:rsidRDefault="004C6FA9" w:rsidP="006649E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копии договоров об утилизации соответствующих отходов;</w:t>
      </w:r>
    </w:p>
    <w:p w:rsidR="00A712BB" w:rsidRPr="007F7705" w:rsidRDefault="00096B80" w:rsidP="006649E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первичные документы, в том числе бухгалтерские, подтверждающие исполнение указанных договоров и их оплату (платежные поручения), копии документов, подтверждающих фактические затраты организации, реализующей проект, на демонтаж объектов в части работ, произведенных собственными силами;</w:t>
      </w:r>
    </w:p>
    <w:p w:rsidR="004E2683" w:rsidRPr="007F7705" w:rsidRDefault="004E2683" w:rsidP="004E2683">
      <w:pPr>
        <w:pStyle w:val="af3"/>
        <w:ind w:firstLine="708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заключение Управления Федеральной налоговой службы по Пензенской области о не выявленных (выявленных) при проведении налогового контроля фактах искажения организацией, реализующей проект, размеров фактически понесенных затрат, предусмотренных </w:t>
      </w:r>
      <w:hyperlink r:id="rId31">
        <w:r w:rsidRPr="007F7705">
          <w:rPr>
            <w:rStyle w:val="ac"/>
            <w:color w:val="auto"/>
            <w:sz w:val="28"/>
            <w:szCs w:val="28"/>
            <w:u w:val="none"/>
          </w:rPr>
          <w:t xml:space="preserve">пунктом </w:t>
        </w:r>
        <w:r w:rsidR="0010034B" w:rsidRPr="007F7705">
          <w:rPr>
            <w:rStyle w:val="ac"/>
            <w:color w:val="auto"/>
            <w:sz w:val="28"/>
            <w:szCs w:val="28"/>
            <w:u w:val="none"/>
          </w:rPr>
          <w:t>2.1</w:t>
        </w:r>
      </w:hyperlink>
      <w:r w:rsidRPr="007F7705">
        <w:rPr>
          <w:sz w:val="28"/>
          <w:szCs w:val="28"/>
        </w:rPr>
        <w:t xml:space="preserve"> настоящего Порядка, а также об отсутствии (о наличии) неисполненных мотивированных мнений, вынесенных в отношении организации, реализующей проект, в рамках налогового мониторинга по вопросам правильности определения размеров фактически понесенных затрат, предусмотренных </w:t>
      </w:r>
      <w:hyperlink r:id="rId32">
        <w:r w:rsidRPr="007F7705">
          <w:rPr>
            <w:rStyle w:val="ac"/>
            <w:color w:val="auto"/>
            <w:sz w:val="28"/>
            <w:szCs w:val="28"/>
            <w:u w:val="none"/>
          </w:rPr>
          <w:t xml:space="preserve">пунктом </w:t>
        </w:r>
        <w:r w:rsidR="0010034B" w:rsidRPr="007F7705">
          <w:rPr>
            <w:rStyle w:val="ac"/>
            <w:color w:val="auto"/>
            <w:sz w:val="28"/>
            <w:szCs w:val="28"/>
            <w:u w:val="none"/>
          </w:rPr>
          <w:t>2.1</w:t>
        </w:r>
      </w:hyperlink>
      <w:r w:rsidRPr="007F7705">
        <w:rPr>
          <w:sz w:val="28"/>
          <w:szCs w:val="28"/>
        </w:rPr>
        <w:t xml:space="preserve"> настоящего Порядка;</w:t>
      </w:r>
    </w:p>
    <w:p w:rsidR="00A712BB" w:rsidRPr="007F7705" w:rsidRDefault="00A712BB" w:rsidP="00A712BB">
      <w:pPr>
        <w:pStyle w:val="af3"/>
        <w:ind w:firstLine="708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г) в случае предоставления субсидии при строительстве многоквартирных домов, жилых домов в соответствии с договором о комплексном развитии территории дополнительно к пакету документов, представляемых в соответствии с </w:t>
      </w:r>
      <w:hyperlink w:anchor="P5">
        <w:r w:rsidRPr="007F7705">
          <w:rPr>
            <w:rStyle w:val="ac"/>
            <w:color w:val="auto"/>
            <w:sz w:val="28"/>
            <w:szCs w:val="28"/>
            <w:u w:val="none"/>
          </w:rPr>
          <w:t xml:space="preserve">подпунктом </w:t>
        </w:r>
        <w:r w:rsidR="002E084A" w:rsidRPr="007F7705">
          <w:rPr>
            <w:rStyle w:val="ac"/>
            <w:color w:val="auto"/>
            <w:sz w:val="28"/>
            <w:szCs w:val="28"/>
            <w:u w:val="none"/>
          </w:rPr>
          <w:t>«</w:t>
        </w:r>
        <w:r w:rsidRPr="007F7705">
          <w:rPr>
            <w:rStyle w:val="ac"/>
            <w:color w:val="auto"/>
            <w:sz w:val="28"/>
            <w:szCs w:val="28"/>
            <w:u w:val="none"/>
          </w:rPr>
          <w:t>а</w:t>
        </w:r>
        <w:r w:rsidR="002E084A" w:rsidRPr="007F7705">
          <w:rPr>
            <w:rStyle w:val="ac"/>
            <w:color w:val="auto"/>
            <w:sz w:val="28"/>
            <w:szCs w:val="28"/>
            <w:u w:val="none"/>
          </w:rPr>
          <w:t>»</w:t>
        </w:r>
      </w:hyperlink>
      <w:r w:rsidRPr="007F7705">
        <w:rPr>
          <w:sz w:val="28"/>
          <w:szCs w:val="28"/>
        </w:rPr>
        <w:t xml:space="preserve"> настоящего пункта, представляются следующие документы:</w:t>
      </w:r>
    </w:p>
    <w:p w:rsidR="00A712BB" w:rsidRPr="007F7705" w:rsidRDefault="00816782" w:rsidP="00A712BB">
      <w:pPr>
        <w:pStyle w:val="af3"/>
        <w:ind w:firstLine="708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генеральный план населенного пункта;</w:t>
      </w:r>
    </w:p>
    <w:p w:rsidR="00A712BB" w:rsidRPr="007F7705" w:rsidRDefault="00816782" w:rsidP="00A712BB">
      <w:pPr>
        <w:pStyle w:val="af3"/>
        <w:ind w:firstLine="708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правила землепользования и застройки;</w:t>
      </w:r>
    </w:p>
    <w:p w:rsidR="00A712BB" w:rsidRPr="007F7705" w:rsidRDefault="00816782" w:rsidP="00A712BB">
      <w:pPr>
        <w:pStyle w:val="af3"/>
        <w:ind w:firstLine="708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проект планировки территории (при наличии);</w:t>
      </w:r>
    </w:p>
    <w:p w:rsidR="00A712BB" w:rsidRPr="007F7705" w:rsidRDefault="00816782" w:rsidP="00A712BB">
      <w:pPr>
        <w:pStyle w:val="af3"/>
        <w:ind w:firstLine="708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проект межевания территории (при наличии);</w:t>
      </w:r>
    </w:p>
    <w:p w:rsidR="00A712BB" w:rsidRPr="007F7705" w:rsidRDefault="00816782" w:rsidP="00A712BB">
      <w:pPr>
        <w:pStyle w:val="af3"/>
        <w:ind w:firstLine="708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договор о комплексном развитии территории;</w:t>
      </w:r>
    </w:p>
    <w:p w:rsidR="00A712BB" w:rsidRPr="007F7705" w:rsidRDefault="00816782" w:rsidP="00A712BB">
      <w:pPr>
        <w:pStyle w:val="af3"/>
        <w:ind w:firstLine="708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документы, подтверждающие право застройщика на земельный участок (участки) (право собственности, аренды, субаренды, постоянное (бессрочное) пользование);</w:t>
      </w:r>
    </w:p>
    <w:p w:rsidR="00A712BB" w:rsidRPr="007F7705" w:rsidRDefault="00816782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градостроительный план земельного участка;</w:t>
      </w:r>
    </w:p>
    <w:p w:rsidR="00A712BB" w:rsidRPr="007F7705" w:rsidRDefault="00816782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сведения о предельных параметрах разрешенного строительства, установленных градостроительным регламентом для территориальной зоны, в которой расположен земельный участок;</w:t>
      </w:r>
    </w:p>
    <w:p w:rsidR="00A712BB" w:rsidRPr="007F7705" w:rsidRDefault="00816782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проектная декларация в отношении объекта строительства (при наличии);</w:t>
      </w:r>
    </w:p>
    <w:p w:rsidR="00A712BB" w:rsidRPr="007F7705" w:rsidRDefault="00816782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сведения о нахождении земельного участка (полностью или частично) в границах зон с особыми условиями использования территорий, а также об имеющихся ограничениях использования земельного участка в связи с его расположением в границах зон с особыми условиями использования территорий;</w:t>
      </w:r>
    </w:p>
    <w:p w:rsidR="00A712BB" w:rsidRPr="007F7705" w:rsidRDefault="00816782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сведения о расположенных в границах земельного участка сетях инженерно-технического обеспечения;</w:t>
      </w:r>
    </w:p>
    <w:p w:rsidR="00A712BB" w:rsidRPr="007F7705" w:rsidRDefault="00816782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сведения о красных линиях;</w:t>
      </w:r>
    </w:p>
    <w:p w:rsidR="00A712BB" w:rsidRPr="007F7705" w:rsidRDefault="00816782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технические условия, предусматривающие максимальную нагрузку, сроки подключения (технологического присоединения) объектов капитального строительства к сетям инженерно-технического обеспечения и срок действия таких технических условий, а также информация о плате за такое подключение (технологическое присоединение);</w:t>
      </w:r>
    </w:p>
    <w:p w:rsidR="00A712BB" w:rsidRPr="007F7705" w:rsidRDefault="00816782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 xml:space="preserve">сведения о всех зарегистрированных в Едином государственном реестре недвижимости правах на объекты недвижимого имущества, возникшие на основании договоров, в том числе договора участия в долевом строительстве, </w:t>
      </w:r>
      <w:proofErr w:type="spellStart"/>
      <w:r w:rsidR="00A712BB" w:rsidRPr="007F7705">
        <w:rPr>
          <w:sz w:val="28"/>
          <w:szCs w:val="28"/>
        </w:rPr>
        <w:t>паенакопления</w:t>
      </w:r>
      <w:proofErr w:type="spellEnd"/>
      <w:r w:rsidR="00A712BB" w:rsidRPr="007F7705">
        <w:rPr>
          <w:sz w:val="28"/>
          <w:szCs w:val="28"/>
        </w:rPr>
        <w:t>, судебных актов и иных документов, подтверждающих возникновение права на объект недвижимого имущества;</w:t>
      </w:r>
    </w:p>
    <w:p w:rsidR="00A712BB" w:rsidRPr="007F7705" w:rsidRDefault="00816782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 xml:space="preserve">средняя стоимость строительства 1 кв. метра общей площади в </w:t>
      </w:r>
      <w:r w:rsidR="009C2FED" w:rsidRPr="007F7705">
        <w:rPr>
          <w:sz w:val="28"/>
          <w:szCs w:val="28"/>
        </w:rPr>
        <w:t>Пензенской области</w:t>
      </w:r>
      <w:r w:rsidR="00A712BB" w:rsidRPr="007F7705">
        <w:rPr>
          <w:sz w:val="28"/>
          <w:szCs w:val="28"/>
        </w:rPr>
        <w:t xml:space="preserve"> (рублей);</w:t>
      </w:r>
    </w:p>
    <w:p w:rsidR="00A712BB" w:rsidRPr="007F7705" w:rsidRDefault="00816782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сведения о цене реализации организацией, реализующей проект, жилых помещений, нежилых помещений общественного назначения, вспомогательных (хозяйственных) помещений, определенной исходя из стоимости 1 кв. метра общей площади таких помещений, уменьшенной на сумму планируемых к возмещению затрат;</w:t>
      </w:r>
    </w:p>
    <w:p w:rsidR="00A712BB" w:rsidRPr="007F7705" w:rsidRDefault="00816782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 xml:space="preserve">сведения о прогнозируемом объеме сумм налогов и обязательных платежей, </w:t>
      </w:r>
      <w:r w:rsidR="00570A65" w:rsidRPr="007F7705">
        <w:rPr>
          <w:sz w:val="28"/>
          <w:szCs w:val="28"/>
        </w:rPr>
        <w:t>подлежащих уплате в бюджеты публично-правовых образований</w:t>
      </w:r>
      <w:r w:rsidR="00A712BB" w:rsidRPr="007F7705">
        <w:rPr>
          <w:sz w:val="28"/>
          <w:szCs w:val="28"/>
        </w:rPr>
        <w:t xml:space="preserve">, </w:t>
      </w:r>
      <w:r w:rsidR="003A3EE4" w:rsidRPr="007F7705">
        <w:rPr>
          <w:sz w:val="28"/>
          <w:szCs w:val="28"/>
        </w:rPr>
        <w:t xml:space="preserve">каждое из которых является стороной соглашения о защите и поощрении капиталовложений, </w:t>
      </w:r>
      <w:r w:rsidR="00A712BB" w:rsidRPr="007F7705">
        <w:rPr>
          <w:sz w:val="28"/>
          <w:szCs w:val="28"/>
        </w:rPr>
        <w:t>в связи с реализацией проекта (с разбивкой по годам и по уровням бюджета на планируемый срок получения субсидии);</w:t>
      </w:r>
    </w:p>
    <w:p w:rsidR="00A712BB" w:rsidRPr="007F7705" w:rsidRDefault="00816782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сведения об объеме ранее возмещенных затрат, в том числе по каждому объекту инфраструктуры (если применимо), о форме, в которой осуществлялось возмещение таких затрат, а также об объеме ранее возмещенного реального ущерба (с указанием года и размера возмещения, в том числе по каждому объекту инфраструктуры (если применимо);</w:t>
      </w:r>
    </w:p>
    <w:p w:rsidR="00A712BB" w:rsidRPr="007F7705" w:rsidRDefault="00816782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перечень произведенных затрат;</w:t>
      </w:r>
    </w:p>
    <w:p w:rsidR="00A712BB" w:rsidRPr="007F7705" w:rsidRDefault="00816782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положительные заключения о проведении государственной экспертизы проектной документации объекта инфраструктуры и проверки достоверности определения его сметной стоимости;</w:t>
      </w:r>
    </w:p>
    <w:p w:rsidR="00A712BB" w:rsidRPr="007F7705" w:rsidRDefault="00816782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 xml:space="preserve">положительные заключения о проведении государственной экологической экспертизы проектной документации в случаях, предусмотренных </w:t>
      </w:r>
      <w:hyperlink r:id="rId33">
        <w:r w:rsidR="00A712BB" w:rsidRPr="007F7705">
          <w:rPr>
            <w:rStyle w:val="ac"/>
            <w:color w:val="auto"/>
            <w:sz w:val="28"/>
            <w:szCs w:val="28"/>
            <w:u w:val="none"/>
          </w:rPr>
          <w:t>частью 6 статьи 49</w:t>
        </w:r>
      </w:hyperlink>
      <w:r w:rsidR="00A712BB" w:rsidRPr="007F7705">
        <w:rPr>
          <w:sz w:val="28"/>
          <w:szCs w:val="28"/>
        </w:rPr>
        <w:t xml:space="preserve"> Градостроительного кодекса Российской Федерации;</w:t>
      </w:r>
    </w:p>
    <w:p w:rsidR="00A712BB" w:rsidRPr="007F7705" w:rsidRDefault="00816782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заключение о проведении технологического и ценового аудита, выданное экспертной организацией;</w:t>
      </w:r>
    </w:p>
    <w:p w:rsidR="00A712BB" w:rsidRPr="007F7705" w:rsidRDefault="00816782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4E2683" w:rsidRPr="007F7705">
        <w:rPr>
          <w:sz w:val="28"/>
          <w:szCs w:val="28"/>
        </w:rPr>
        <w:t>заключение Управления Федеральной налоговой службы по Пензенской области о не выявленных (выявленных) при проведении налогового контроля фактах искажения организацией, реализующей проект, размеров фактически понесенных затрат</w:t>
      </w:r>
      <w:r w:rsidR="00A712BB" w:rsidRPr="007F7705">
        <w:rPr>
          <w:sz w:val="28"/>
          <w:szCs w:val="28"/>
        </w:rPr>
        <w:t xml:space="preserve">, предусмотренных </w:t>
      </w:r>
      <w:hyperlink r:id="rId34">
        <w:r w:rsidR="00A712BB" w:rsidRPr="007F7705">
          <w:rPr>
            <w:rStyle w:val="ac"/>
            <w:color w:val="auto"/>
            <w:sz w:val="28"/>
            <w:szCs w:val="28"/>
            <w:u w:val="none"/>
          </w:rPr>
          <w:t xml:space="preserve">пунктом </w:t>
        </w:r>
        <w:r w:rsidR="0010034B" w:rsidRPr="007F7705">
          <w:rPr>
            <w:rStyle w:val="ac"/>
            <w:color w:val="auto"/>
            <w:sz w:val="28"/>
            <w:szCs w:val="28"/>
            <w:u w:val="none"/>
          </w:rPr>
          <w:t>2.1</w:t>
        </w:r>
      </w:hyperlink>
      <w:r w:rsidR="00A712BB" w:rsidRPr="007F7705">
        <w:rPr>
          <w:sz w:val="28"/>
          <w:szCs w:val="28"/>
        </w:rPr>
        <w:t xml:space="preserve"> </w:t>
      </w:r>
      <w:r w:rsidR="00B84122" w:rsidRPr="007F7705">
        <w:rPr>
          <w:sz w:val="28"/>
          <w:szCs w:val="28"/>
        </w:rPr>
        <w:t>настоящего Порядка</w:t>
      </w:r>
      <w:r w:rsidR="00A712BB" w:rsidRPr="007F7705">
        <w:rPr>
          <w:sz w:val="28"/>
          <w:szCs w:val="28"/>
        </w:rPr>
        <w:t xml:space="preserve">, а также об отсутствии (о наличии) неисполненных мотивированных мнений, вынесенных в отношении организации, реализующей проект, в рамках налогового мониторинга по вопросам правильности определения размеров фактически понесенных затрат, предусмотренных </w:t>
      </w:r>
      <w:hyperlink r:id="rId35">
        <w:r w:rsidR="00A712BB" w:rsidRPr="007F7705">
          <w:rPr>
            <w:rStyle w:val="ac"/>
            <w:color w:val="auto"/>
            <w:sz w:val="28"/>
            <w:szCs w:val="28"/>
            <w:u w:val="none"/>
          </w:rPr>
          <w:t xml:space="preserve">пунктом </w:t>
        </w:r>
        <w:r w:rsidR="0010034B" w:rsidRPr="007F7705">
          <w:rPr>
            <w:rStyle w:val="ac"/>
            <w:color w:val="auto"/>
            <w:sz w:val="28"/>
            <w:szCs w:val="28"/>
            <w:u w:val="none"/>
          </w:rPr>
          <w:t>2.1</w:t>
        </w:r>
      </w:hyperlink>
      <w:r w:rsidR="00A712BB" w:rsidRPr="007F7705">
        <w:rPr>
          <w:sz w:val="28"/>
          <w:szCs w:val="28"/>
        </w:rPr>
        <w:t xml:space="preserve"> </w:t>
      </w:r>
      <w:r w:rsidR="00B84122" w:rsidRPr="007F7705">
        <w:rPr>
          <w:sz w:val="28"/>
          <w:szCs w:val="28"/>
        </w:rPr>
        <w:t>настоящего Порядка</w:t>
      </w:r>
      <w:r w:rsidR="00A712BB" w:rsidRPr="007F7705">
        <w:rPr>
          <w:sz w:val="28"/>
          <w:szCs w:val="28"/>
        </w:rPr>
        <w:t>.</w:t>
      </w:r>
    </w:p>
    <w:p w:rsidR="009C65B3" w:rsidRPr="007F7705" w:rsidRDefault="00FF6639" w:rsidP="00A712BB">
      <w:pPr>
        <w:pStyle w:val="af3"/>
        <w:ind w:firstLine="567"/>
        <w:jc w:val="both"/>
        <w:rPr>
          <w:sz w:val="28"/>
          <w:szCs w:val="28"/>
        </w:rPr>
      </w:pPr>
      <w:bookmarkStart w:id="4" w:name="P86"/>
      <w:bookmarkEnd w:id="4"/>
      <w:r w:rsidRPr="007F7705">
        <w:rPr>
          <w:sz w:val="28"/>
          <w:szCs w:val="28"/>
        </w:rPr>
        <w:t>2.14.</w:t>
      </w:r>
      <w:r w:rsidR="009C65B3" w:rsidRPr="007F7705">
        <w:rPr>
          <w:sz w:val="28"/>
          <w:szCs w:val="28"/>
        </w:rPr>
        <w:t xml:space="preserve"> Организация, реализующая проект, должна соответствовать требованиям, указанным в подпункте </w:t>
      </w:r>
      <w:r w:rsidR="002E084A" w:rsidRPr="007F7705">
        <w:rPr>
          <w:sz w:val="28"/>
          <w:szCs w:val="28"/>
        </w:rPr>
        <w:t>«</w:t>
      </w:r>
      <w:r w:rsidR="009C65B3" w:rsidRPr="007F7705">
        <w:rPr>
          <w:sz w:val="28"/>
          <w:szCs w:val="28"/>
        </w:rPr>
        <w:t>а</w:t>
      </w:r>
      <w:r w:rsidR="002E084A" w:rsidRPr="007F7705">
        <w:rPr>
          <w:sz w:val="28"/>
          <w:szCs w:val="28"/>
        </w:rPr>
        <w:t>»</w:t>
      </w:r>
      <w:r w:rsidR="009C65B3" w:rsidRPr="007F7705">
        <w:rPr>
          <w:sz w:val="28"/>
          <w:szCs w:val="28"/>
        </w:rPr>
        <w:t xml:space="preserve"> пункта </w:t>
      </w:r>
      <w:r w:rsidR="000D13FA" w:rsidRPr="007F7705">
        <w:rPr>
          <w:sz w:val="28"/>
          <w:szCs w:val="28"/>
        </w:rPr>
        <w:t>2.15</w:t>
      </w:r>
      <w:r w:rsidR="009C65B3" w:rsidRPr="007F7705">
        <w:rPr>
          <w:sz w:val="28"/>
          <w:szCs w:val="28"/>
        </w:rPr>
        <w:t xml:space="preserve"> </w:t>
      </w:r>
      <w:r w:rsidR="00B84122" w:rsidRPr="007F7705">
        <w:rPr>
          <w:sz w:val="28"/>
          <w:szCs w:val="28"/>
        </w:rPr>
        <w:t>настоящего Порядка</w:t>
      </w:r>
      <w:r w:rsidR="009C65B3" w:rsidRPr="007F7705">
        <w:rPr>
          <w:sz w:val="28"/>
          <w:szCs w:val="28"/>
        </w:rPr>
        <w:t xml:space="preserve"> на дату предоставления документов. </w:t>
      </w:r>
      <w:bookmarkStart w:id="5" w:name="P89"/>
      <w:bookmarkEnd w:id="5"/>
    </w:p>
    <w:p w:rsidR="00A712BB" w:rsidRPr="007F7705" w:rsidRDefault="00FF6639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2.15. </w:t>
      </w:r>
      <w:r w:rsidR="00A712BB" w:rsidRPr="007F7705">
        <w:rPr>
          <w:sz w:val="28"/>
          <w:szCs w:val="28"/>
        </w:rPr>
        <w:t>Министерство путем направления запросов в заинтересованные органы власти и организации осуществляет:</w:t>
      </w:r>
    </w:p>
    <w:p w:rsidR="00A712BB" w:rsidRPr="007F7705" w:rsidRDefault="00A712BB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а) проверку организации, реализующей проект, на соответствие следующим требованиям:</w:t>
      </w:r>
    </w:p>
    <w:p w:rsidR="00A712BB" w:rsidRPr="007F7705" w:rsidRDefault="00235862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отсутствие у организации, реализующей проект, неисполненной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A712BB" w:rsidRPr="007F7705" w:rsidRDefault="00235862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отсутствие у организации, реализующей проект, просроченной (неурегулированной) задолженности по денежным обязательствам перед соответствующим публично-правовым образованием, из бюджета которого планируется предоставление субсидий, бюджетных инвестиций (</w:t>
      </w:r>
      <w:r w:rsidR="00941C7D" w:rsidRPr="007F7705">
        <w:rPr>
          <w:sz w:val="28"/>
          <w:szCs w:val="28"/>
        </w:rPr>
        <w:t>за исключением случаев, установленных органом государственной власти Пензенской области);</w:t>
      </w:r>
    </w:p>
    <w:p w:rsidR="00A712BB" w:rsidRPr="007F7705" w:rsidRDefault="00235862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организация, реализующая проект, не находится в процессе реорганизации, ликвидации, в отношении ее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:rsidR="00A712BB" w:rsidRPr="007F7705" w:rsidRDefault="00235862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организация, реализующая проект,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 (до 1 января 2023 г.);</w:t>
      </w:r>
    </w:p>
    <w:p w:rsidR="00A712BB" w:rsidRPr="007F7705" w:rsidRDefault="00235862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организация, реализующая проект,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(офшорные зоны), в совокупности превышает 25 процентов (после 1 января 2023 г.);</w:t>
      </w:r>
    </w:p>
    <w:p w:rsidR="00A712BB" w:rsidRPr="007F7705" w:rsidRDefault="00534B24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A712BB" w:rsidRPr="007F7705">
        <w:rPr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организации, реализующей проект;</w:t>
      </w:r>
    </w:p>
    <w:p w:rsidR="00F67482" w:rsidRPr="007F7705" w:rsidRDefault="00F67482" w:rsidP="00F67482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CC004F" w:rsidRPr="007F7705">
        <w:rPr>
          <w:sz w:val="28"/>
          <w:szCs w:val="28"/>
        </w:rPr>
        <w:t>организация, реализующая проект</w:t>
      </w:r>
      <w:r w:rsidRPr="007F7705">
        <w:rPr>
          <w:sz w:val="28"/>
          <w:szCs w:val="28"/>
        </w:rPr>
        <w:t xml:space="preserve"> (взаимозависимые лица)</w:t>
      </w:r>
      <w:r w:rsidR="00CC004F" w:rsidRPr="007F7705">
        <w:rPr>
          <w:sz w:val="28"/>
          <w:szCs w:val="28"/>
        </w:rPr>
        <w:t>,</w:t>
      </w:r>
      <w:r w:rsidRPr="007F7705">
        <w:rPr>
          <w:sz w:val="28"/>
          <w:szCs w:val="28"/>
        </w:rPr>
        <w:t xml:space="preserve"> не получает из бюджета бюджетной системы Российской Федерации, в том числе на основании иных нормативных правовых актов, средства на возмещение затрат, указанных в части 1 статьи 15 Федерального закона, по тому же проекту, затраты в отношении которого подлежат возмещению, а также получатель субсидии (взаимозависимые с ним лица) не получал ранее средства из бюджетов бюджетной системы Российской Федерации на возмещение затрат, указанных в части 1 статьи 15 Федерального закона;</w:t>
      </w:r>
    </w:p>
    <w:p w:rsidR="00153FE2" w:rsidRPr="007F7705" w:rsidRDefault="00153FE2" w:rsidP="00F67482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CC004F" w:rsidRPr="007F7705">
        <w:rPr>
          <w:sz w:val="28"/>
          <w:szCs w:val="28"/>
        </w:rPr>
        <w:t xml:space="preserve">организация, реализующая проект, </w:t>
      </w:r>
      <w:r w:rsidRPr="007F7705">
        <w:rPr>
          <w:sz w:val="28"/>
          <w:szCs w:val="28"/>
        </w:rPr>
        <w:t>является стороной соглашения о защите и поощрении капиталовложений;</w:t>
      </w:r>
    </w:p>
    <w:p w:rsidR="00A712BB" w:rsidRPr="007F7705" w:rsidRDefault="00A712BB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б) проверку в соответствии с </w:t>
      </w:r>
      <w:hyperlink r:id="rId36">
        <w:r w:rsidRPr="007F7705">
          <w:rPr>
            <w:rStyle w:val="ac"/>
            <w:color w:val="auto"/>
            <w:sz w:val="28"/>
            <w:szCs w:val="28"/>
            <w:u w:val="none"/>
          </w:rPr>
          <w:t>частью 18 статьи 15</w:t>
        </w:r>
      </w:hyperlink>
      <w:r w:rsidRPr="007F7705">
        <w:rPr>
          <w:sz w:val="28"/>
          <w:szCs w:val="28"/>
        </w:rPr>
        <w:t xml:space="preserve"> Федерального закона наличия источников финансового обеспечения затрат публично-правового образования на обслуживание, содержание, эксплуатацию (с возможностью ликвидации) объектов сопутствующей инфраструктуры, создаваемой в рамках реализации инвестиционного проекта, передаваемых в государственную (муниципальную) собственность или поступающих в собственность регулируемой организации, путем проверки наличия средств бюджета </w:t>
      </w:r>
      <w:r w:rsidR="00235862" w:rsidRPr="007F7705">
        <w:rPr>
          <w:sz w:val="28"/>
          <w:szCs w:val="28"/>
        </w:rPr>
        <w:t>Пензенской области</w:t>
      </w:r>
      <w:r w:rsidRPr="007F7705">
        <w:rPr>
          <w:sz w:val="28"/>
          <w:szCs w:val="28"/>
        </w:rPr>
        <w:t xml:space="preserve"> на обслуживание, содержание, эксплуатацию (с возможностью ликвидации) объектов сопутствующей инфраструктуры (в случае применимости), проверку готовности балансодержателя принять на баланс созданный объект инфраструктуры (в случае применимости);</w:t>
      </w:r>
    </w:p>
    <w:p w:rsidR="00A712BB" w:rsidRPr="007F7705" w:rsidRDefault="00A712BB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в) проверку отсутствия проектов создания объектов инфраструктуры в инвестиционных программах регулируемых организаций и (или) в применимых случаях в программах перспективного развития отдельных отраслей экономики, затраты на создание которых подлежат возмещению (за исключением случая, указанного в </w:t>
      </w:r>
      <w:hyperlink r:id="rId37">
        <w:r w:rsidRPr="007F7705">
          <w:rPr>
            <w:rStyle w:val="ac"/>
            <w:color w:val="auto"/>
            <w:sz w:val="28"/>
            <w:szCs w:val="28"/>
            <w:u w:val="none"/>
          </w:rPr>
          <w:t>части 20 статьи 15</w:t>
        </w:r>
      </w:hyperlink>
      <w:r w:rsidRPr="007F7705">
        <w:rPr>
          <w:sz w:val="28"/>
          <w:szCs w:val="28"/>
        </w:rPr>
        <w:t xml:space="preserve"> Федерального закона), проверку готовности принять на баланс созданный объект инфраструктуры (в случае применимости);</w:t>
      </w:r>
    </w:p>
    <w:p w:rsidR="00A712BB" w:rsidRPr="007F7705" w:rsidRDefault="00A712BB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г) проверку готовности регулируемой организации осуществить финансовое обеспечение создания объекта инфраструктуры за счет собственных средств в рамках инвестиционной программы в сроки, необходимые для реализации проекта, в порядке, установленном законодательством Российской Федерации в соответствующей отрасли экономики (при наличии);</w:t>
      </w:r>
    </w:p>
    <w:p w:rsidR="000346F5" w:rsidRPr="006B6095" w:rsidRDefault="00A712BB" w:rsidP="00A712BB">
      <w:pPr>
        <w:pStyle w:val="af3"/>
        <w:ind w:firstLine="567"/>
        <w:jc w:val="both"/>
        <w:rPr>
          <w:sz w:val="28"/>
          <w:szCs w:val="28"/>
          <w:highlight w:val="green"/>
        </w:rPr>
      </w:pPr>
      <w:r w:rsidRPr="006B6095">
        <w:rPr>
          <w:sz w:val="28"/>
          <w:szCs w:val="28"/>
          <w:highlight w:val="green"/>
        </w:rPr>
        <w:t xml:space="preserve">д) </w:t>
      </w:r>
      <w:r w:rsidR="000346F5" w:rsidRPr="006B6095">
        <w:rPr>
          <w:sz w:val="28"/>
          <w:szCs w:val="28"/>
          <w:highlight w:val="green"/>
        </w:rPr>
        <w:t xml:space="preserve">проверку отсутствия (наличия) предоставленных средств из бюджета бюджетной системы Российской Федерации, в том числе на основании иных нормативных правовых актов или муниципальных правовых актов, на цели, предусмотренные пунктом </w:t>
      </w:r>
      <w:r w:rsidR="000A0573" w:rsidRPr="006B6095">
        <w:rPr>
          <w:sz w:val="28"/>
          <w:szCs w:val="28"/>
          <w:highlight w:val="green"/>
        </w:rPr>
        <w:t>2.1</w:t>
      </w:r>
      <w:r w:rsidR="000346F5" w:rsidRPr="006B6095">
        <w:rPr>
          <w:sz w:val="28"/>
          <w:szCs w:val="28"/>
          <w:highlight w:val="green"/>
        </w:rPr>
        <w:t xml:space="preserve"> </w:t>
      </w:r>
      <w:r w:rsidR="000A0573" w:rsidRPr="006B6095">
        <w:rPr>
          <w:sz w:val="28"/>
          <w:szCs w:val="28"/>
          <w:highlight w:val="green"/>
        </w:rPr>
        <w:t>настоящего Порядка</w:t>
      </w:r>
      <w:r w:rsidR="000346F5" w:rsidRPr="006B6095">
        <w:rPr>
          <w:sz w:val="28"/>
          <w:szCs w:val="28"/>
          <w:highlight w:val="green"/>
        </w:rPr>
        <w:t>, по тому же проекту, затраты в отношении которого подлежат возмещению в соответствии с настоящим П</w:t>
      </w:r>
      <w:r w:rsidR="006B6095" w:rsidRPr="006B6095">
        <w:rPr>
          <w:sz w:val="28"/>
          <w:szCs w:val="28"/>
          <w:highlight w:val="green"/>
        </w:rPr>
        <w:t>орядком</w:t>
      </w:r>
      <w:r w:rsidR="000346F5" w:rsidRPr="006B6095">
        <w:rPr>
          <w:sz w:val="28"/>
          <w:szCs w:val="28"/>
          <w:highlight w:val="green"/>
        </w:rPr>
        <w:t>;</w:t>
      </w:r>
    </w:p>
    <w:p w:rsidR="00A712BB" w:rsidRPr="007F7705" w:rsidRDefault="00A712BB" w:rsidP="00A712BB">
      <w:pPr>
        <w:pStyle w:val="af3"/>
        <w:ind w:firstLine="567"/>
        <w:jc w:val="both"/>
        <w:rPr>
          <w:sz w:val="28"/>
          <w:szCs w:val="28"/>
        </w:rPr>
      </w:pPr>
      <w:r w:rsidRPr="006B6095">
        <w:rPr>
          <w:sz w:val="28"/>
          <w:szCs w:val="28"/>
          <w:highlight w:val="green"/>
        </w:rPr>
        <w:t xml:space="preserve">е) проверку </w:t>
      </w:r>
      <w:r w:rsidR="000A0573" w:rsidRPr="006B6095">
        <w:rPr>
          <w:sz w:val="28"/>
          <w:szCs w:val="28"/>
          <w:highlight w:val="green"/>
        </w:rPr>
        <w:t xml:space="preserve">наличия </w:t>
      </w:r>
      <w:r w:rsidRPr="006B6095">
        <w:rPr>
          <w:sz w:val="28"/>
          <w:szCs w:val="28"/>
          <w:highlight w:val="green"/>
        </w:rPr>
        <w:t xml:space="preserve">заключения федерального органа исполнительной власти, осуществляющего функции по контролю и надзору в области налогов и сборов, о не выявленных (выявленных) при проведении налогового контроля фактах искажения организацией, реализующей проект, размеров фактически понесенных затрат, предусмотренных </w:t>
      </w:r>
      <w:hyperlink r:id="rId38">
        <w:r w:rsidRPr="006B6095">
          <w:rPr>
            <w:rStyle w:val="ac"/>
            <w:color w:val="auto"/>
            <w:sz w:val="28"/>
            <w:szCs w:val="28"/>
            <w:highlight w:val="green"/>
            <w:u w:val="none"/>
          </w:rPr>
          <w:t xml:space="preserve">пунктом </w:t>
        </w:r>
        <w:r w:rsidR="0010034B" w:rsidRPr="006B6095">
          <w:rPr>
            <w:rStyle w:val="ac"/>
            <w:color w:val="auto"/>
            <w:sz w:val="28"/>
            <w:szCs w:val="28"/>
            <w:highlight w:val="green"/>
            <w:u w:val="none"/>
          </w:rPr>
          <w:t>2.1</w:t>
        </w:r>
      </w:hyperlink>
      <w:r w:rsidRPr="006B6095">
        <w:rPr>
          <w:sz w:val="28"/>
          <w:szCs w:val="28"/>
          <w:highlight w:val="green"/>
        </w:rPr>
        <w:t xml:space="preserve"> </w:t>
      </w:r>
      <w:r w:rsidR="00B84122" w:rsidRPr="006B6095">
        <w:rPr>
          <w:sz w:val="28"/>
          <w:szCs w:val="28"/>
          <w:highlight w:val="green"/>
        </w:rPr>
        <w:t>настоящего Порядка</w:t>
      </w:r>
      <w:r w:rsidRPr="006B6095">
        <w:rPr>
          <w:sz w:val="28"/>
          <w:szCs w:val="28"/>
          <w:highlight w:val="green"/>
        </w:rPr>
        <w:t xml:space="preserve">, а также об отсутствии (о наличии) неисполненных мотивированных мнений, вынесенных в отношении организации, реализующей проект, в рамках налогового мониторинга по вопросам правильности определения размеров фактически понесенных затрат, предусмотренных </w:t>
      </w:r>
      <w:hyperlink r:id="rId39">
        <w:r w:rsidRPr="006B6095">
          <w:rPr>
            <w:rStyle w:val="ac"/>
            <w:color w:val="auto"/>
            <w:sz w:val="28"/>
            <w:szCs w:val="28"/>
            <w:highlight w:val="green"/>
            <w:u w:val="none"/>
          </w:rPr>
          <w:t xml:space="preserve">пунктом </w:t>
        </w:r>
        <w:r w:rsidR="0010034B" w:rsidRPr="006B6095">
          <w:rPr>
            <w:rStyle w:val="ac"/>
            <w:color w:val="auto"/>
            <w:sz w:val="28"/>
            <w:szCs w:val="28"/>
            <w:highlight w:val="green"/>
            <w:u w:val="none"/>
          </w:rPr>
          <w:t>2.1</w:t>
        </w:r>
      </w:hyperlink>
      <w:r w:rsidRPr="006B6095">
        <w:rPr>
          <w:sz w:val="28"/>
          <w:szCs w:val="28"/>
          <w:highlight w:val="green"/>
        </w:rPr>
        <w:t xml:space="preserve"> </w:t>
      </w:r>
      <w:r w:rsidR="00B84122" w:rsidRPr="006B6095">
        <w:rPr>
          <w:sz w:val="28"/>
          <w:szCs w:val="28"/>
          <w:highlight w:val="green"/>
        </w:rPr>
        <w:t>настоящего Порядка</w:t>
      </w:r>
      <w:r w:rsidRPr="006B6095">
        <w:rPr>
          <w:sz w:val="28"/>
          <w:szCs w:val="28"/>
          <w:highlight w:val="green"/>
        </w:rPr>
        <w:t>.</w:t>
      </w:r>
    </w:p>
    <w:p w:rsidR="00A712BB" w:rsidRPr="007F7705" w:rsidRDefault="00FF6639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2.15.1. </w:t>
      </w:r>
      <w:r w:rsidR="00A712BB" w:rsidRPr="007F7705">
        <w:rPr>
          <w:sz w:val="28"/>
          <w:szCs w:val="28"/>
        </w:rPr>
        <w:t xml:space="preserve">Запросы, указанные в </w:t>
      </w:r>
      <w:hyperlink w:anchor="P89">
        <w:r w:rsidR="00A712BB" w:rsidRPr="007F7705">
          <w:rPr>
            <w:rStyle w:val="ac"/>
            <w:color w:val="auto"/>
            <w:sz w:val="28"/>
            <w:szCs w:val="28"/>
            <w:u w:val="none"/>
          </w:rPr>
          <w:t xml:space="preserve">пункте </w:t>
        </w:r>
      </w:hyperlink>
      <w:r w:rsidR="00A24FD3" w:rsidRPr="007F7705">
        <w:rPr>
          <w:rStyle w:val="ac"/>
          <w:color w:val="auto"/>
          <w:sz w:val="28"/>
          <w:szCs w:val="28"/>
          <w:u w:val="none"/>
        </w:rPr>
        <w:t>2.15</w:t>
      </w:r>
      <w:r w:rsidR="00A712BB" w:rsidRPr="007F7705">
        <w:rPr>
          <w:sz w:val="28"/>
          <w:szCs w:val="28"/>
        </w:rPr>
        <w:t xml:space="preserve"> </w:t>
      </w:r>
      <w:r w:rsidR="00B84122" w:rsidRPr="007F7705">
        <w:rPr>
          <w:sz w:val="28"/>
          <w:szCs w:val="28"/>
        </w:rPr>
        <w:t>настоящего Порядка</w:t>
      </w:r>
      <w:r w:rsidR="00A712BB" w:rsidRPr="007F7705">
        <w:rPr>
          <w:sz w:val="28"/>
          <w:szCs w:val="28"/>
        </w:rPr>
        <w:t xml:space="preserve">, подготавливаются Министерством в течение 5 рабочих дней со дня представления организацией, реализующей проект, заявления, документов и материалов, указанных в </w:t>
      </w:r>
      <w:hyperlink w:anchor="P4">
        <w:r w:rsidR="00A712BB" w:rsidRPr="007F7705">
          <w:rPr>
            <w:rStyle w:val="ac"/>
            <w:color w:val="auto"/>
            <w:sz w:val="28"/>
            <w:szCs w:val="28"/>
            <w:u w:val="none"/>
          </w:rPr>
          <w:t>пункт</w:t>
        </w:r>
        <w:r w:rsidR="00880611" w:rsidRPr="007F7705">
          <w:rPr>
            <w:rStyle w:val="ac"/>
            <w:color w:val="auto"/>
            <w:sz w:val="28"/>
            <w:szCs w:val="28"/>
            <w:u w:val="none"/>
          </w:rPr>
          <w:t>е</w:t>
        </w:r>
        <w:r w:rsidR="00A712BB" w:rsidRPr="007F7705">
          <w:rPr>
            <w:rStyle w:val="ac"/>
            <w:color w:val="auto"/>
            <w:sz w:val="28"/>
            <w:szCs w:val="28"/>
            <w:u w:val="none"/>
          </w:rPr>
          <w:t xml:space="preserve"> </w:t>
        </w:r>
        <w:r w:rsidR="00A24FD3" w:rsidRPr="007F7705">
          <w:rPr>
            <w:rStyle w:val="ac"/>
            <w:color w:val="auto"/>
            <w:sz w:val="28"/>
            <w:szCs w:val="28"/>
            <w:u w:val="none"/>
          </w:rPr>
          <w:t>2.13</w:t>
        </w:r>
      </w:hyperlink>
      <w:r w:rsidR="00A712BB" w:rsidRPr="007F7705">
        <w:rPr>
          <w:sz w:val="28"/>
          <w:szCs w:val="28"/>
        </w:rPr>
        <w:t xml:space="preserve"> </w:t>
      </w:r>
      <w:r w:rsidR="00B84122" w:rsidRPr="007F7705">
        <w:rPr>
          <w:sz w:val="28"/>
          <w:szCs w:val="28"/>
        </w:rPr>
        <w:t>настоящего Порядка</w:t>
      </w:r>
      <w:r w:rsidR="00A712BB" w:rsidRPr="007F7705">
        <w:rPr>
          <w:sz w:val="28"/>
          <w:szCs w:val="28"/>
        </w:rPr>
        <w:t>.</w:t>
      </w:r>
    </w:p>
    <w:p w:rsidR="00A712BB" w:rsidRPr="007F7705" w:rsidRDefault="00A712BB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Ответы на запросы, указанные в </w:t>
      </w:r>
      <w:hyperlink w:anchor="P89">
        <w:r w:rsidRPr="007F7705">
          <w:rPr>
            <w:rStyle w:val="ac"/>
            <w:color w:val="auto"/>
            <w:sz w:val="28"/>
            <w:szCs w:val="28"/>
            <w:u w:val="none"/>
          </w:rPr>
          <w:t xml:space="preserve">пункте </w:t>
        </w:r>
      </w:hyperlink>
      <w:r w:rsidR="00A24FD3" w:rsidRPr="007F7705">
        <w:rPr>
          <w:rStyle w:val="ac"/>
          <w:color w:val="auto"/>
          <w:sz w:val="28"/>
          <w:szCs w:val="28"/>
          <w:u w:val="none"/>
        </w:rPr>
        <w:t>2.15</w:t>
      </w:r>
      <w:r w:rsidRPr="007F7705">
        <w:rPr>
          <w:sz w:val="28"/>
          <w:szCs w:val="28"/>
        </w:rPr>
        <w:t xml:space="preserve"> </w:t>
      </w:r>
      <w:r w:rsidR="00B84122" w:rsidRPr="007F7705">
        <w:rPr>
          <w:sz w:val="28"/>
          <w:szCs w:val="28"/>
        </w:rPr>
        <w:t>настоящего Порядка</w:t>
      </w:r>
      <w:r w:rsidRPr="007F7705">
        <w:rPr>
          <w:sz w:val="28"/>
          <w:szCs w:val="28"/>
        </w:rPr>
        <w:t>, должны быть направлены заинтересованными органами власти не позднее 10 рабочих дней со дня поступления соответствующего запроса, а организациям рекомендуется направлять такие ответы в указанный срок.</w:t>
      </w:r>
    </w:p>
    <w:p w:rsidR="00A712BB" w:rsidRPr="007F7705" w:rsidRDefault="00A712BB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Министерство в течение </w:t>
      </w:r>
      <w:r w:rsidR="00077ECB" w:rsidRPr="007F7705">
        <w:rPr>
          <w:sz w:val="28"/>
          <w:szCs w:val="28"/>
        </w:rPr>
        <w:t>40</w:t>
      </w:r>
      <w:r w:rsidRPr="007F7705">
        <w:rPr>
          <w:sz w:val="28"/>
          <w:szCs w:val="28"/>
        </w:rPr>
        <w:t xml:space="preserve"> рабочих дней со дня поступления ответов от заинтересованных органов власти пров</w:t>
      </w:r>
      <w:r w:rsidR="007344B4" w:rsidRPr="007F7705">
        <w:rPr>
          <w:sz w:val="28"/>
          <w:szCs w:val="28"/>
        </w:rPr>
        <w:t>о</w:t>
      </w:r>
      <w:r w:rsidRPr="007F7705">
        <w:rPr>
          <w:sz w:val="28"/>
          <w:szCs w:val="28"/>
        </w:rPr>
        <w:t>д</w:t>
      </w:r>
      <w:r w:rsidR="007344B4" w:rsidRPr="007F7705">
        <w:rPr>
          <w:sz w:val="28"/>
          <w:szCs w:val="28"/>
        </w:rPr>
        <w:t>ит</w:t>
      </w:r>
      <w:r w:rsidRPr="007F7705">
        <w:rPr>
          <w:sz w:val="28"/>
          <w:szCs w:val="28"/>
        </w:rPr>
        <w:t xml:space="preserve"> комплексн</w:t>
      </w:r>
      <w:r w:rsidR="007344B4" w:rsidRPr="007F7705">
        <w:rPr>
          <w:sz w:val="28"/>
          <w:szCs w:val="28"/>
        </w:rPr>
        <w:t>ый</w:t>
      </w:r>
      <w:r w:rsidRPr="007F7705">
        <w:rPr>
          <w:sz w:val="28"/>
          <w:szCs w:val="28"/>
        </w:rPr>
        <w:t xml:space="preserve"> анализ поступивших документов, </w:t>
      </w:r>
      <w:r w:rsidR="00656110" w:rsidRPr="007F7705">
        <w:rPr>
          <w:sz w:val="28"/>
          <w:szCs w:val="28"/>
        </w:rPr>
        <w:t>в том числе</w:t>
      </w:r>
      <w:r w:rsidR="00815CD7" w:rsidRPr="007F7705">
        <w:rPr>
          <w:sz w:val="28"/>
          <w:szCs w:val="28"/>
        </w:rPr>
        <w:t xml:space="preserve"> полученных от организации, реализующей проект, заявления, документов и материалов, указанных в пункте </w:t>
      </w:r>
      <w:r w:rsidR="00A24FD3" w:rsidRPr="007F7705">
        <w:rPr>
          <w:sz w:val="28"/>
          <w:szCs w:val="28"/>
        </w:rPr>
        <w:t>2.13</w:t>
      </w:r>
      <w:r w:rsidR="00815CD7" w:rsidRPr="007F7705">
        <w:rPr>
          <w:sz w:val="28"/>
          <w:szCs w:val="28"/>
        </w:rPr>
        <w:t xml:space="preserve"> </w:t>
      </w:r>
      <w:r w:rsidR="00B84122" w:rsidRPr="007F7705">
        <w:rPr>
          <w:sz w:val="28"/>
          <w:szCs w:val="28"/>
        </w:rPr>
        <w:t>настоящего Порядка</w:t>
      </w:r>
      <w:r w:rsidRPr="007F7705">
        <w:rPr>
          <w:sz w:val="28"/>
          <w:szCs w:val="28"/>
        </w:rPr>
        <w:t>.</w:t>
      </w:r>
    </w:p>
    <w:p w:rsidR="00001592" w:rsidRPr="007F7705" w:rsidRDefault="00A712BB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Министерство подготавливает и направляет в организацию, реализующую проект, письмо, указанное в </w:t>
      </w:r>
      <w:hyperlink w:anchor="P0">
        <w:r w:rsidRPr="007F7705">
          <w:rPr>
            <w:rStyle w:val="ac"/>
            <w:color w:val="auto"/>
            <w:sz w:val="28"/>
            <w:szCs w:val="28"/>
            <w:u w:val="none"/>
          </w:rPr>
          <w:t xml:space="preserve">пункте </w:t>
        </w:r>
      </w:hyperlink>
      <w:r w:rsidR="00871BC3" w:rsidRPr="007F7705">
        <w:rPr>
          <w:rStyle w:val="ac"/>
          <w:color w:val="auto"/>
          <w:sz w:val="28"/>
          <w:szCs w:val="28"/>
          <w:u w:val="none"/>
        </w:rPr>
        <w:t>2.16</w:t>
      </w:r>
      <w:r w:rsidRPr="007F7705">
        <w:rPr>
          <w:sz w:val="28"/>
          <w:szCs w:val="28"/>
        </w:rPr>
        <w:t xml:space="preserve"> </w:t>
      </w:r>
      <w:r w:rsidR="00B84122" w:rsidRPr="007F7705">
        <w:rPr>
          <w:sz w:val="28"/>
          <w:szCs w:val="28"/>
        </w:rPr>
        <w:t>настоящего Порядка</w:t>
      </w:r>
      <w:r w:rsidRPr="007F7705">
        <w:rPr>
          <w:sz w:val="28"/>
          <w:szCs w:val="28"/>
        </w:rPr>
        <w:t>, не позднее 15 июля года, предшествующего году предполагаемой даты начала выплаты средств субсидии.</w:t>
      </w:r>
    </w:p>
    <w:p w:rsidR="00A712BB" w:rsidRPr="007F7705" w:rsidRDefault="00A712BB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В случае изменения основных условий (в том числе изменения характеристик объекта инфраструктуры и (или) его сметной стоимости) организация, реализующая проект, направляет в Министерство документы, уточняющие такие основные условия, в срок, установленный </w:t>
      </w:r>
      <w:hyperlink w:anchor="P4">
        <w:r w:rsidRPr="007F7705">
          <w:rPr>
            <w:rStyle w:val="ac"/>
            <w:color w:val="auto"/>
            <w:sz w:val="28"/>
            <w:szCs w:val="28"/>
            <w:u w:val="none"/>
          </w:rPr>
          <w:t xml:space="preserve">пунктом </w:t>
        </w:r>
        <w:r w:rsidR="005A43BD" w:rsidRPr="007F7705">
          <w:rPr>
            <w:rStyle w:val="ac"/>
            <w:color w:val="auto"/>
            <w:sz w:val="28"/>
            <w:szCs w:val="28"/>
            <w:u w:val="none"/>
          </w:rPr>
          <w:t>2.13</w:t>
        </w:r>
      </w:hyperlink>
      <w:r w:rsidRPr="007F7705">
        <w:rPr>
          <w:sz w:val="28"/>
          <w:szCs w:val="28"/>
        </w:rPr>
        <w:t xml:space="preserve"> </w:t>
      </w:r>
      <w:r w:rsidR="00B84122" w:rsidRPr="007F7705">
        <w:rPr>
          <w:sz w:val="28"/>
          <w:szCs w:val="28"/>
        </w:rPr>
        <w:t>настоящего Порядка</w:t>
      </w:r>
      <w:r w:rsidRPr="007F7705">
        <w:rPr>
          <w:sz w:val="28"/>
          <w:szCs w:val="28"/>
        </w:rPr>
        <w:t>.</w:t>
      </w:r>
    </w:p>
    <w:p w:rsidR="00A712BB" w:rsidRPr="007F7705" w:rsidRDefault="00A712BB" w:rsidP="00A712BB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В случае отказа в заключении соглашения о предоставлении субсидии в связи с представлением неполного комплекта документов, предусмотренных </w:t>
      </w:r>
      <w:hyperlink w:anchor="P4">
        <w:r w:rsidRPr="007F7705">
          <w:rPr>
            <w:rStyle w:val="ac"/>
            <w:color w:val="auto"/>
            <w:sz w:val="28"/>
            <w:szCs w:val="28"/>
            <w:u w:val="none"/>
          </w:rPr>
          <w:t xml:space="preserve">пунктом </w:t>
        </w:r>
        <w:r w:rsidR="005A43BD" w:rsidRPr="007F7705">
          <w:rPr>
            <w:rStyle w:val="ac"/>
            <w:color w:val="auto"/>
            <w:sz w:val="28"/>
            <w:szCs w:val="28"/>
            <w:u w:val="none"/>
          </w:rPr>
          <w:t>2.13</w:t>
        </w:r>
      </w:hyperlink>
      <w:r w:rsidRPr="007F7705">
        <w:rPr>
          <w:sz w:val="28"/>
          <w:szCs w:val="28"/>
        </w:rPr>
        <w:t xml:space="preserve"> </w:t>
      </w:r>
      <w:r w:rsidR="00B84122" w:rsidRPr="007F7705">
        <w:rPr>
          <w:sz w:val="28"/>
          <w:szCs w:val="28"/>
        </w:rPr>
        <w:t>настоящего Порядка</w:t>
      </w:r>
      <w:r w:rsidRPr="007F7705">
        <w:rPr>
          <w:sz w:val="28"/>
          <w:szCs w:val="28"/>
        </w:rPr>
        <w:t>, организация, реализующая проект, не позднее 1 апреля года, предшествующего году предполагаемой даты начала предоставления средств субсидии, вправе повторно подать документы в Министерство после устранения причин.</w:t>
      </w:r>
    </w:p>
    <w:p w:rsidR="00786C94" w:rsidRPr="007F7705" w:rsidRDefault="00FF6639" w:rsidP="00786C94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2.16.</w:t>
      </w:r>
      <w:r w:rsidR="002B516E" w:rsidRPr="007F7705">
        <w:rPr>
          <w:sz w:val="28"/>
          <w:szCs w:val="28"/>
        </w:rPr>
        <w:t xml:space="preserve"> </w:t>
      </w:r>
      <w:r w:rsidR="00786C94" w:rsidRPr="007F7705">
        <w:rPr>
          <w:sz w:val="28"/>
          <w:szCs w:val="28"/>
        </w:rPr>
        <w:t xml:space="preserve">Министерство не позднее 15 июля года, предшествующего году предполагаемой даты начала выплаты средств субсидии, рассматривает представленные организацией, реализующей проект, в соответствии с пунктом </w:t>
      </w:r>
      <w:r w:rsidR="005A43BD" w:rsidRPr="007F7705">
        <w:rPr>
          <w:sz w:val="28"/>
          <w:szCs w:val="28"/>
        </w:rPr>
        <w:t>2.13</w:t>
      </w:r>
      <w:r w:rsidR="00786C94" w:rsidRPr="007F7705">
        <w:rPr>
          <w:sz w:val="28"/>
          <w:szCs w:val="28"/>
        </w:rPr>
        <w:t xml:space="preserve"> настоящего Порядка заявление, информацию и документы об объектах, затраты на которые могут быть возмещены в соответствии с пунктом </w:t>
      </w:r>
      <w:r w:rsidR="0010034B" w:rsidRPr="007F7705">
        <w:rPr>
          <w:sz w:val="28"/>
          <w:szCs w:val="28"/>
        </w:rPr>
        <w:t>2.1</w:t>
      </w:r>
      <w:r w:rsidR="00786C94" w:rsidRPr="007F7705">
        <w:rPr>
          <w:sz w:val="28"/>
          <w:szCs w:val="28"/>
        </w:rPr>
        <w:t xml:space="preserve"> настоящего Порядка, и подготавливает письмо о возможности (невозможности) последующего предоставления субсидии.</w:t>
      </w:r>
    </w:p>
    <w:p w:rsidR="00786C94" w:rsidRPr="007F7705" w:rsidRDefault="00786C94" w:rsidP="00786C94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Министерство вправе продлить срок подготовки письма, указанный в абзаце первом настоящего пункта, до 1 октября года, предшествующего году предполагаемой даты начала выплаты средств субсидии.</w:t>
      </w:r>
    </w:p>
    <w:p w:rsidR="00446622" w:rsidRPr="007F7705" w:rsidRDefault="00FF6639" w:rsidP="00252F8D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2.17.</w:t>
      </w:r>
      <w:r w:rsidR="002B516E" w:rsidRPr="007F7705">
        <w:rPr>
          <w:sz w:val="28"/>
          <w:szCs w:val="28"/>
        </w:rPr>
        <w:t xml:space="preserve"> </w:t>
      </w:r>
      <w:r w:rsidR="00B06831" w:rsidRPr="007F7705">
        <w:rPr>
          <w:sz w:val="28"/>
          <w:szCs w:val="28"/>
        </w:rPr>
        <w:t>Министерство на основании представленных организацией, реализующей проект, сведений о прогнозируемом объеме налогов и обязательных платежей, подлежащих уплате в бюджет Пензенской области в связи с реализацией проекта, а также на основании результатов мониторинга условий соглашения о защите и поощрении капиталовложений и этапов реализации проекта</w:t>
      </w:r>
      <w:r w:rsidR="000B018E" w:rsidRPr="007F7705">
        <w:rPr>
          <w:sz w:val="28"/>
          <w:szCs w:val="28"/>
        </w:rPr>
        <w:t xml:space="preserve"> в</w:t>
      </w:r>
      <w:r w:rsidR="00B06831" w:rsidRPr="007F7705">
        <w:rPr>
          <w:sz w:val="28"/>
          <w:szCs w:val="28"/>
        </w:rPr>
        <w:t xml:space="preserve"> установленном порядке осуществляет внесение предложений об объеме государственной поддержки, подлежащей возмещению в соответствии с </w:t>
      </w:r>
      <w:r w:rsidR="00D950EE" w:rsidRPr="007F7705">
        <w:rPr>
          <w:sz w:val="28"/>
          <w:szCs w:val="28"/>
        </w:rPr>
        <w:t>настоящим Порядком</w:t>
      </w:r>
      <w:r w:rsidR="00B06831" w:rsidRPr="007F7705">
        <w:rPr>
          <w:sz w:val="28"/>
          <w:szCs w:val="28"/>
        </w:rPr>
        <w:t xml:space="preserve">, при составлении проекта бюджета Пензенской области на следующий финансовый год и плановый период. Консолидированный прогноз объема государственной поддержки на очередной финансовый год и плановый период формируется с учетом анализа </w:t>
      </w:r>
      <w:bookmarkStart w:id="6" w:name="P222"/>
      <w:bookmarkEnd w:id="6"/>
      <w:r w:rsidR="00446622" w:rsidRPr="007F7705">
        <w:rPr>
          <w:sz w:val="28"/>
          <w:szCs w:val="28"/>
        </w:rPr>
        <w:t xml:space="preserve">объема поступлений налогов, уплаченных в связи с реализацией проекта. </w:t>
      </w:r>
    </w:p>
    <w:p w:rsidR="00BC363C" w:rsidRPr="007F7705" w:rsidRDefault="00FF6639" w:rsidP="00BC363C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2.18.</w:t>
      </w:r>
      <w:r w:rsidR="00B06831" w:rsidRPr="007F7705">
        <w:rPr>
          <w:sz w:val="28"/>
          <w:szCs w:val="28"/>
        </w:rPr>
        <w:t xml:space="preserve"> Условиями предоставления субсидии явля</w:t>
      </w:r>
      <w:r w:rsidR="00BC363C" w:rsidRPr="007F7705">
        <w:rPr>
          <w:sz w:val="28"/>
          <w:szCs w:val="28"/>
        </w:rPr>
        <w:t>е</w:t>
      </w:r>
      <w:r w:rsidR="00B06831" w:rsidRPr="007F7705">
        <w:rPr>
          <w:sz w:val="28"/>
          <w:szCs w:val="28"/>
        </w:rPr>
        <w:t>тся</w:t>
      </w:r>
      <w:r w:rsidR="00BC363C" w:rsidRPr="007F7705">
        <w:rPr>
          <w:sz w:val="28"/>
          <w:szCs w:val="28"/>
        </w:rPr>
        <w:t xml:space="preserve"> соответствие проекта следующим требованиям:</w:t>
      </w:r>
    </w:p>
    <w:p w:rsidR="00BC363C" w:rsidRPr="007F7705" w:rsidRDefault="00BC363C" w:rsidP="00BC363C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определение перечней объектов инфраструктуры с отнесением их к обеспечивающей или сопутствующей инфраструктуре, соответствие объектов инфраструктуры потребностям проекта, определение будущих балансодержателей создаваемых объектов инфраструктуры в соглашении о защите и поощрении капиталовложений;</w:t>
      </w:r>
    </w:p>
    <w:p w:rsidR="00BC363C" w:rsidRPr="007F7705" w:rsidRDefault="00BC363C" w:rsidP="00BC363C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факт государственной регистрации имущественных прав на все созданные объекты проекта (в применимых случаях и на объекты инфраструктуры проекта), в том числе прав на результаты интеллектуальной деятельности и приравненные к ним средства индивидуализации (в применимых случаях);</w:t>
      </w:r>
    </w:p>
    <w:p w:rsidR="00BC363C" w:rsidRPr="007F7705" w:rsidRDefault="00BC363C" w:rsidP="00BC363C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факт ввода в эксплуатацию всех объектов проекта в соответствии с законодательством Российской Федерации (если объект инфраструктуры остается в эксплуатации организации, реализующей проект, или регулируемой организации, - также факт ввода в эксплуатацию объектов инфраструктуры);</w:t>
      </w:r>
    </w:p>
    <w:p w:rsidR="00BC363C" w:rsidRPr="007F7705" w:rsidRDefault="00BC363C" w:rsidP="00BC363C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сведения о передаче объектов инфраструктуры на баланс балансодержателей, определенных в соглашении о защите и поощрении капиталовложений, или в случаях, установленных соглашением о защите и поощрении капиталовложений, получение согласия будущих балансодержателей на принятие на баланс объекта сопутствующей инфраструктуры в случае, если объект инфраструктуры остается в эксплуатации у организации, реализующей проект, или регулируемой организации, - наличие зафиксированных обязательств такой организации по финансовому обеспечению затрат на обслуживание, содержание, эксплуатацию (с возможностью ликвидации) объектов сопутствующей инфраструктуры, создаваемой в рамках реализации проекта;</w:t>
      </w:r>
    </w:p>
    <w:p w:rsidR="00BC363C" w:rsidRPr="007F7705" w:rsidRDefault="00BC363C" w:rsidP="00BC363C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сведения об осуществлении затрат организацией, реализующей проект, в полном объеме на цели, указанные в правовом акте;</w:t>
      </w:r>
    </w:p>
    <w:p w:rsidR="00BC363C" w:rsidRPr="007F7705" w:rsidRDefault="00BC363C" w:rsidP="00BC363C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соблюдение нормативов возмещения затрат (предельного объема расходов бюджетов бюджетной системы Российской Федерации на возмещение затрат), которые предусмотрены </w:t>
      </w:r>
      <w:r w:rsidR="000531A9" w:rsidRPr="007F7705">
        <w:rPr>
          <w:sz w:val="28"/>
          <w:szCs w:val="28"/>
        </w:rPr>
        <w:t>настоящим Порядком</w:t>
      </w:r>
      <w:r w:rsidRPr="007F7705">
        <w:rPr>
          <w:sz w:val="28"/>
          <w:szCs w:val="28"/>
        </w:rPr>
        <w:t>;</w:t>
      </w:r>
    </w:p>
    <w:p w:rsidR="00BC363C" w:rsidRPr="007F7705" w:rsidRDefault="00BC363C" w:rsidP="00BC363C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отсутствие в инвестиционных программах регулируемых организаций (за исключением случая, указанного в части 20 статьи 15 Федерального закона) и (или) в применимых случаях в программах перспективного развития отдельных отраслей экономики проектов создания объектов инфраструктуры, затраты в отношении которых подлежат возмещению;</w:t>
      </w:r>
    </w:p>
    <w:p w:rsidR="00BC363C" w:rsidRPr="007F7705" w:rsidRDefault="00BC363C" w:rsidP="00BC363C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факт наличия источников финансового обеспечения затрат публично-правового образования на обслуживание, содержание, эксплуатацию (с возможностью ликвидации) объектов сопутствующей инфраструктуры, создаваемой в рамках реализации инвестиционного проекта, передаваемых в государственную (муниципальную) собственность или поступающих в собственность регулируемой организации, в соответствии с частью 18 статьи 15 Федерального закона путем проверки наличия </w:t>
      </w:r>
      <w:r w:rsidR="000531A9" w:rsidRPr="007F7705">
        <w:rPr>
          <w:sz w:val="28"/>
          <w:szCs w:val="28"/>
        </w:rPr>
        <w:t xml:space="preserve">средств бюджета Пензенской области </w:t>
      </w:r>
      <w:r w:rsidRPr="007F7705">
        <w:rPr>
          <w:sz w:val="28"/>
          <w:szCs w:val="28"/>
        </w:rPr>
        <w:t>на обслуживание, содержание, эксплуатацию (с возможностью ликвидации) объектов сопутствующей инфраструктуры (в случае применимости), проверки готовности балансодержателя принять на баланс созданный объект инфраструктуры (в случае применимости);</w:t>
      </w:r>
    </w:p>
    <w:p w:rsidR="00BC363C" w:rsidRPr="007F7705" w:rsidRDefault="00BC363C" w:rsidP="00BC363C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в случае создания объекта инфраструктуры на основании части 20 статьи 15 Федерального закона - факт включения такого объекта инфраструктуры в инвестиционную программу регулируемой организации, проведение проверки финансового обеспечения создания объекта инфраструктуры полностью за счет средств организации, реализующей проект;</w:t>
      </w:r>
    </w:p>
    <w:p w:rsidR="00BC363C" w:rsidRPr="007F7705" w:rsidRDefault="00BC363C" w:rsidP="00BC363C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представление положительных заключений о проведении государственной экспертизы проектной документации объекта инфраструктуры и проверка достоверности определения его сметной стоимости;</w:t>
      </w:r>
    </w:p>
    <w:p w:rsidR="00BC363C" w:rsidRPr="007F7705" w:rsidRDefault="00BC363C" w:rsidP="00BC363C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представление заключения о проведении технологического и ценового аудита, выданного экспертными орга</w:t>
      </w:r>
      <w:r w:rsidR="008B713D" w:rsidRPr="007F7705">
        <w:rPr>
          <w:sz w:val="28"/>
          <w:szCs w:val="28"/>
        </w:rPr>
        <w:t>низациями</w:t>
      </w:r>
      <w:r w:rsidRPr="007F7705">
        <w:rPr>
          <w:sz w:val="28"/>
          <w:szCs w:val="28"/>
        </w:rPr>
        <w:t>;</w:t>
      </w:r>
    </w:p>
    <w:p w:rsidR="00BC363C" w:rsidRPr="007F7705" w:rsidRDefault="00BC363C" w:rsidP="00BC363C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представление положительного заключения о проведении 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Федерации;</w:t>
      </w:r>
    </w:p>
    <w:p w:rsidR="00BC363C" w:rsidRPr="007F7705" w:rsidRDefault="00BC363C" w:rsidP="00BC363C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представление заключения Управления Федеральной налоговой службы по Пензенской области о не выявленных (выявленных) при проведении налогового контроля фактах искажения организацией, реализующей проект, размеров фактически понесенных затрат, предусмотренных частью 1 статьи 15 Федерального закона, а также об отсутствии (о наличии) неисполненных мотивированных мнений, вынесенных в отношении организации, реализующей проект, в рамках налогового мониторинга по вопросам правильности определения размеров фактически понесенных затрат, предусмотренных частью 1 статьи 15 Федерального закона;</w:t>
      </w:r>
    </w:p>
    <w:p w:rsidR="00153FE2" w:rsidRPr="007F7705" w:rsidRDefault="00BC363C" w:rsidP="00BC363C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- выполнение условий, предусмотренных пунктом 8.3 статьи 78 Бюджетного кодекса Российской Федерации;</w:t>
      </w:r>
    </w:p>
    <w:p w:rsidR="008B713D" w:rsidRPr="00A045C3" w:rsidRDefault="00FF6639" w:rsidP="008B713D">
      <w:pPr>
        <w:pStyle w:val="af3"/>
        <w:ind w:firstLine="567"/>
        <w:jc w:val="both"/>
        <w:rPr>
          <w:sz w:val="28"/>
          <w:szCs w:val="28"/>
          <w:highlight w:val="green"/>
        </w:rPr>
      </w:pPr>
      <w:bookmarkStart w:id="7" w:name="P223"/>
      <w:bookmarkEnd w:id="7"/>
      <w:r w:rsidRPr="00A045C3">
        <w:rPr>
          <w:sz w:val="28"/>
          <w:szCs w:val="28"/>
          <w:highlight w:val="green"/>
        </w:rPr>
        <w:t>2.19.</w:t>
      </w:r>
      <w:r w:rsidR="00B06831" w:rsidRPr="00A045C3">
        <w:rPr>
          <w:sz w:val="28"/>
          <w:szCs w:val="28"/>
          <w:highlight w:val="green"/>
        </w:rPr>
        <w:t xml:space="preserve"> </w:t>
      </w:r>
      <w:bookmarkStart w:id="8" w:name="P278"/>
      <w:bookmarkEnd w:id="8"/>
      <w:r w:rsidR="008B713D" w:rsidRPr="00A045C3">
        <w:rPr>
          <w:sz w:val="28"/>
          <w:szCs w:val="28"/>
          <w:highlight w:val="green"/>
        </w:rPr>
        <w:t>Основания для отказа в предоставлении субсидии:</w:t>
      </w:r>
    </w:p>
    <w:p w:rsidR="008B713D" w:rsidRPr="00A045C3" w:rsidRDefault="008B713D" w:rsidP="008B713D">
      <w:pPr>
        <w:pStyle w:val="af3"/>
        <w:ind w:firstLine="567"/>
        <w:jc w:val="both"/>
        <w:rPr>
          <w:sz w:val="28"/>
          <w:szCs w:val="28"/>
          <w:highlight w:val="green"/>
        </w:rPr>
      </w:pPr>
      <w:r w:rsidRPr="00A045C3">
        <w:rPr>
          <w:sz w:val="28"/>
          <w:szCs w:val="28"/>
          <w:highlight w:val="green"/>
        </w:rPr>
        <w:t xml:space="preserve">- несоответствие </w:t>
      </w:r>
      <w:r w:rsidR="00A045C3">
        <w:rPr>
          <w:sz w:val="28"/>
          <w:szCs w:val="28"/>
          <w:highlight w:val="green"/>
        </w:rPr>
        <w:t xml:space="preserve">проекта </w:t>
      </w:r>
      <w:r w:rsidRPr="00A045C3">
        <w:rPr>
          <w:sz w:val="28"/>
          <w:szCs w:val="28"/>
          <w:highlight w:val="green"/>
        </w:rPr>
        <w:t xml:space="preserve">требованиям, определенным в соответствии с пунктом </w:t>
      </w:r>
      <w:r w:rsidR="00871BC3" w:rsidRPr="00A045C3">
        <w:rPr>
          <w:sz w:val="28"/>
          <w:szCs w:val="28"/>
          <w:highlight w:val="green"/>
        </w:rPr>
        <w:t>2.1</w:t>
      </w:r>
      <w:r w:rsidR="007760B4" w:rsidRPr="00A045C3">
        <w:rPr>
          <w:sz w:val="28"/>
          <w:szCs w:val="28"/>
          <w:highlight w:val="green"/>
        </w:rPr>
        <w:t>8</w:t>
      </w:r>
      <w:r w:rsidR="00871BC3" w:rsidRPr="00A045C3">
        <w:rPr>
          <w:sz w:val="28"/>
          <w:szCs w:val="28"/>
          <w:highlight w:val="green"/>
        </w:rPr>
        <w:t xml:space="preserve"> настоящего Порядка</w:t>
      </w:r>
      <w:r w:rsidRPr="00A045C3">
        <w:rPr>
          <w:sz w:val="28"/>
          <w:szCs w:val="28"/>
          <w:highlight w:val="green"/>
        </w:rPr>
        <w:t>;</w:t>
      </w:r>
    </w:p>
    <w:p w:rsidR="008B713D" w:rsidRPr="00A045C3" w:rsidRDefault="008B713D" w:rsidP="008B713D">
      <w:pPr>
        <w:pStyle w:val="af3"/>
        <w:ind w:firstLine="567"/>
        <w:jc w:val="both"/>
        <w:rPr>
          <w:sz w:val="28"/>
          <w:szCs w:val="28"/>
          <w:highlight w:val="green"/>
        </w:rPr>
      </w:pPr>
      <w:r w:rsidRPr="00A045C3">
        <w:rPr>
          <w:sz w:val="28"/>
          <w:szCs w:val="28"/>
          <w:highlight w:val="green"/>
        </w:rPr>
        <w:t>- установление факта недостоверности представленной информации;</w:t>
      </w:r>
    </w:p>
    <w:p w:rsidR="00AD6CCE" w:rsidRPr="007F7705" w:rsidRDefault="00AD6CCE" w:rsidP="008B713D">
      <w:pPr>
        <w:pStyle w:val="af3"/>
        <w:ind w:firstLine="567"/>
        <w:jc w:val="both"/>
        <w:rPr>
          <w:sz w:val="28"/>
          <w:szCs w:val="28"/>
        </w:rPr>
      </w:pPr>
      <w:r w:rsidRPr="00A045C3">
        <w:rPr>
          <w:sz w:val="28"/>
          <w:szCs w:val="28"/>
          <w:highlight w:val="green"/>
        </w:rPr>
        <w:t>- несоответствие организации, реализующей проект, требованиям, указанным в подпункте «а» пункта 2.15 настоящего Порядка.</w:t>
      </w:r>
    </w:p>
    <w:p w:rsidR="002B516E" w:rsidRPr="007F7705" w:rsidRDefault="00FF6639" w:rsidP="002B516E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2.20.</w:t>
      </w:r>
      <w:r w:rsidR="008B713D" w:rsidRPr="007F7705">
        <w:rPr>
          <w:sz w:val="28"/>
          <w:szCs w:val="28"/>
        </w:rPr>
        <w:t xml:space="preserve"> </w:t>
      </w:r>
      <w:r w:rsidR="002B516E" w:rsidRPr="007F7705">
        <w:rPr>
          <w:sz w:val="28"/>
          <w:szCs w:val="28"/>
        </w:rPr>
        <w:t>Для заключения соглашения о предоставлении субсидии организация, реализующая проект, должна представить заявление о заключении соглашения о предоставлении субсидии в Министерство не позднее 1 апреля года, в котором планируется предоставление субсидии.</w:t>
      </w:r>
    </w:p>
    <w:p w:rsidR="002B516E" w:rsidRPr="007F7705" w:rsidRDefault="00446622" w:rsidP="002B516E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Министерство в течение 3 рабочих дней со дня представления организацией, реализующей проект, заявления, указанного в абзаце первом настоящего пункта, направляет запрос в Управление Федеральной налоговой службы по Пензенской области о соответствии организации, реализующей проект, требованиям, </w:t>
      </w:r>
      <w:r w:rsidR="002B516E" w:rsidRPr="007F7705">
        <w:rPr>
          <w:sz w:val="28"/>
          <w:szCs w:val="28"/>
        </w:rPr>
        <w:t xml:space="preserve">указанным в подпункте </w:t>
      </w:r>
      <w:r w:rsidR="00053346" w:rsidRPr="007F7705">
        <w:rPr>
          <w:sz w:val="28"/>
          <w:szCs w:val="28"/>
        </w:rPr>
        <w:t>«</w:t>
      </w:r>
      <w:r w:rsidR="002B516E" w:rsidRPr="007F7705">
        <w:rPr>
          <w:sz w:val="28"/>
          <w:szCs w:val="28"/>
        </w:rPr>
        <w:t>а</w:t>
      </w:r>
      <w:r w:rsidR="00053346" w:rsidRPr="007F7705">
        <w:rPr>
          <w:sz w:val="28"/>
          <w:szCs w:val="28"/>
        </w:rPr>
        <w:t>»</w:t>
      </w:r>
      <w:r w:rsidR="002B516E" w:rsidRPr="007F7705">
        <w:rPr>
          <w:sz w:val="28"/>
          <w:szCs w:val="28"/>
        </w:rPr>
        <w:t xml:space="preserve"> пункта </w:t>
      </w:r>
      <w:r w:rsidR="005A43BD" w:rsidRPr="007F7705">
        <w:rPr>
          <w:sz w:val="28"/>
          <w:szCs w:val="28"/>
        </w:rPr>
        <w:t>2.15</w:t>
      </w:r>
      <w:r w:rsidR="002B516E" w:rsidRPr="007F7705">
        <w:rPr>
          <w:sz w:val="28"/>
          <w:szCs w:val="28"/>
        </w:rPr>
        <w:t xml:space="preserve"> настоящего Порядка.</w:t>
      </w:r>
    </w:p>
    <w:p w:rsidR="002B516E" w:rsidRPr="007F7705" w:rsidRDefault="00446622" w:rsidP="002B516E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Министерство в течение 15 рабочих дней со дня получения информации от Управления Федеральной налоговой службы по Пензенской области проводит рассмотрение всех поступивших документов</w:t>
      </w:r>
      <w:r w:rsidR="002B516E" w:rsidRPr="007F7705">
        <w:rPr>
          <w:sz w:val="28"/>
          <w:szCs w:val="28"/>
        </w:rPr>
        <w:t xml:space="preserve">, в том числе полученных от организации, реализующей проект, на предмет соответствия организации, реализующей проект, требованиям, указанным в подпункте </w:t>
      </w:r>
      <w:r w:rsidR="00053346" w:rsidRPr="007F7705">
        <w:rPr>
          <w:sz w:val="28"/>
          <w:szCs w:val="28"/>
        </w:rPr>
        <w:t>«</w:t>
      </w:r>
      <w:r w:rsidR="002B516E" w:rsidRPr="007F7705">
        <w:rPr>
          <w:sz w:val="28"/>
          <w:szCs w:val="28"/>
        </w:rPr>
        <w:t>а</w:t>
      </w:r>
      <w:r w:rsidR="00053346" w:rsidRPr="007F7705">
        <w:rPr>
          <w:sz w:val="28"/>
          <w:szCs w:val="28"/>
        </w:rPr>
        <w:t>»</w:t>
      </w:r>
      <w:r w:rsidR="002B516E" w:rsidRPr="007F7705">
        <w:rPr>
          <w:sz w:val="28"/>
          <w:szCs w:val="28"/>
        </w:rPr>
        <w:t xml:space="preserve"> пункта </w:t>
      </w:r>
      <w:r w:rsidR="005A43BD" w:rsidRPr="007F7705">
        <w:rPr>
          <w:sz w:val="28"/>
          <w:szCs w:val="28"/>
        </w:rPr>
        <w:t>2.15</w:t>
      </w:r>
      <w:r w:rsidR="002B516E" w:rsidRPr="007F7705">
        <w:rPr>
          <w:sz w:val="28"/>
          <w:szCs w:val="28"/>
        </w:rPr>
        <w:t xml:space="preserve"> настоящего Порядка, и осуществляет подготовку </w:t>
      </w:r>
      <w:r w:rsidR="00B10897" w:rsidRPr="007F7705">
        <w:rPr>
          <w:sz w:val="28"/>
          <w:szCs w:val="28"/>
        </w:rPr>
        <w:t xml:space="preserve">приказа </w:t>
      </w:r>
      <w:r w:rsidR="00270227" w:rsidRPr="007F7705">
        <w:rPr>
          <w:sz w:val="28"/>
          <w:szCs w:val="28"/>
        </w:rPr>
        <w:t xml:space="preserve">о предоставлении субсидии </w:t>
      </w:r>
      <w:r w:rsidR="00B10897" w:rsidRPr="007F7705">
        <w:rPr>
          <w:sz w:val="28"/>
          <w:szCs w:val="28"/>
        </w:rPr>
        <w:t xml:space="preserve">с указанием </w:t>
      </w:r>
      <w:r w:rsidR="002B516E" w:rsidRPr="007F7705">
        <w:rPr>
          <w:sz w:val="28"/>
          <w:szCs w:val="28"/>
        </w:rPr>
        <w:t>информации о предполагаемой общей сумме затрат, подлежащих возмещению по результатам проведенного комплексного анализа документов, исходя из их содержания</w:t>
      </w:r>
      <w:r w:rsidR="006C0780" w:rsidRPr="007F7705">
        <w:rPr>
          <w:sz w:val="28"/>
          <w:szCs w:val="28"/>
        </w:rPr>
        <w:t xml:space="preserve"> (далее – приказ)</w:t>
      </w:r>
      <w:r w:rsidR="002B516E" w:rsidRPr="007F7705">
        <w:rPr>
          <w:sz w:val="28"/>
          <w:szCs w:val="28"/>
        </w:rPr>
        <w:t>.</w:t>
      </w:r>
    </w:p>
    <w:p w:rsidR="002B516E" w:rsidRPr="007F7705" w:rsidRDefault="002B516E" w:rsidP="002B516E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Заключение соглашения о предоставлении субсидии осуществляется Министерством в срок, </w:t>
      </w:r>
      <w:r w:rsidR="00B10897" w:rsidRPr="007F7705">
        <w:rPr>
          <w:sz w:val="28"/>
          <w:szCs w:val="28"/>
        </w:rPr>
        <w:t xml:space="preserve">не позднее 30 </w:t>
      </w:r>
      <w:r w:rsidR="002D478F" w:rsidRPr="007F7705">
        <w:rPr>
          <w:sz w:val="28"/>
          <w:szCs w:val="28"/>
        </w:rPr>
        <w:t xml:space="preserve">календарных </w:t>
      </w:r>
      <w:r w:rsidR="006C0780" w:rsidRPr="007F7705">
        <w:rPr>
          <w:sz w:val="28"/>
          <w:szCs w:val="28"/>
        </w:rPr>
        <w:t>дней с даты издания приказа</w:t>
      </w:r>
      <w:r w:rsidRPr="007F7705">
        <w:rPr>
          <w:sz w:val="28"/>
          <w:szCs w:val="28"/>
        </w:rPr>
        <w:t>.</w:t>
      </w:r>
    </w:p>
    <w:p w:rsidR="00F41A01" w:rsidRPr="007F7705" w:rsidRDefault="00FF6639" w:rsidP="00F41A0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2.21. </w:t>
      </w:r>
      <w:r w:rsidR="00F41A01" w:rsidRPr="007F7705">
        <w:rPr>
          <w:sz w:val="28"/>
          <w:szCs w:val="28"/>
        </w:rPr>
        <w:t xml:space="preserve">Субсидия предоставляется организации, реализующей проект, на основании заключенного </w:t>
      </w:r>
      <w:r w:rsidR="008521BB" w:rsidRPr="007F7705">
        <w:rPr>
          <w:sz w:val="28"/>
          <w:szCs w:val="28"/>
        </w:rPr>
        <w:t xml:space="preserve">с использованием государственной интегрированной информационной системы управления общественными финансами «Электронный бюджет» </w:t>
      </w:r>
      <w:r w:rsidR="00F41A01" w:rsidRPr="007F7705">
        <w:rPr>
          <w:sz w:val="28"/>
          <w:szCs w:val="28"/>
        </w:rPr>
        <w:t>с Министерством соглашения о предоставлении субсидии, предусматривающего в том числе:</w:t>
      </w:r>
    </w:p>
    <w:p w:rsidR="00F41A01" w:rsidRPr="007F7705" w:rsidRDefault="00F41A01" w:rsidP="00F41A0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а) цели предоставления субсидии, установленные </w:t>
      </w:r>
      <w:r w:rsidR="00D950EE" w:rsidRPr="007F7705">
        <w:rPr>
          <w:sz w:val="28"/>
          <w:szCs w:val="28"/>
        </w:rPr>
        <w:t>настоящим Порядком</w:t>
      </w:r>
      <w:r w:rsidRPr="007F7705">
        <w:rPr>
          <w:sz w:val="28"/>
          <w:szCs w:val="28"/>
        </w:rPr>
        <w:t>, и размер субсидии;</w:t>
      </w:r>
    </w:p>
    <w:p w:rsidR="00F41A01" w:rsidRPr="007F7705" w:rsidRDefault="00F41A01" w:rsidP="00F41A0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б) права и обязанности сторон соглашения о предоставлении субсидии;</w:t>
      </w:r>
    </w:p>
    <w:p w:rsidR="00F41A01" w:rsidRPr="007F7705" w:rsidRDefault="00F41A01" w:rsidP="00F41A0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в) согласие организации, реализующей проект, на осуществление Министерством и органами государственного финансового контроля проверок соблюдения целей, условий и порядка предоставления субсидии, установленных соглашением о предоставлении субсидии и </w:t>
      </w:r>
      <w:r w:rsidR="00D950EE" w:rsidRPr="007F7705">
        <w:rPr>
          <w:sz w:val="28"/>
          <w:szCs w:val="28"/>
        </w:rPr>
        <w:t>настоящим Порядком</w:t>
      </w:r>
      <w:r w:rsidRPr="007F7705">
        <w:rPr>
          <w:sz w:val="28"/>
          <w:szCs w:val="28"/>
        </w:rPr>
        <w:t>;</w:t>
      </w:r>
    </w:p>
    <w:p w:rsidR="00F41A01" w:rsidRPr="007F7705" w:rsidRDefault="00F41A01" w:rsidP="00F41A0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г) условия расторжения соглашения о предоставлении субсидии, включая условие его одностороннего расторжения Министерством в случае нарушения организацией, реализующей проект, условий предоставления субсидии;</w:t>
      </w:r>
    </w:p>
    <w:p w:rsidR="00F41A01" w:rsidRPr="007F7705" w:rsidRDefault="00F41A01" w:rsidP="00F41A0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д) порядок возврата субсидии в бюджет </w:t>
      </w:r>
      <w:r w:rsidR="007B6467" w:rsidRPr="007F7705">
        <w:rPr>
          <w:sz w:val="28"/>
          <w:szCs w:val="28"/>
        </w:rPr>
        <w:t xml:space="preserve">Пензенской области </w:t>
      </w:r>
      <w:r w:rsidRPr="007F7705">
        <w:rPr>
          <w:sz w:val="28"/>
          <w:szCs w:val="28"/>
        </w:rPr>
        <w:t xml:space="preserve">в случае нарушения условий, установленных при предоставлении субсидии, обязательство организации, реализующей проект, в случае нарушения целей, условий и порядка предоставления субсидии, которые установлены </w:t>
      </w:r>
      <w:r w:rsidR="00D950EE" w:rsidRPr="007F7705">
        <w:rPr>
          <w:sz w:val="28"/>
          <w:szCs w:val="28"/>
        </w:rPr>
        <w:t>настоящим Порядком</w:t>
      </w:r>
      <w:r w:rsidRPr="007F7705">
        <w:rPr>
          <w:sz w:val="28"/>
          <w:szCs w:val="28"/>
        </w:rPr>
        <w:t xml:space="preserve"> и соглашением о предоставлении субсидии, возвратить по требованию Министерства в бюджет </w:t>
      </w:r>
      <w:r w:rsidR="007B6467" w:rsidRPr="007F7705">
        <w:rPr>
          <w:sz w:val="28"/>
          <w:szCs w:val="28"/>
        </w:rPr>
        <w:t xml:space="preserve">Пензенской области </w:t>
      </w:r>
      <w:r w:rsidRPr="007F7705">
        <w:rPr>
          <w:sz w:val="28"/>
          <w:szCs w:val="28"/>
        </w:rPr>
        <w:t>средства в размере предоставленной субсидии (в размере, использованном с допущением нарушения);</w:t>
      </w:r>
    </w:p>
    <w:p w:rsidR="00F41A01" w:rsidRPr="007F7705" w:rsidRDefault="00F41A01" w:rsidP="00F41A0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е) запрет приобретения организацией, реализующей проект, за счет полученных из бюджета </w:t>
      </w:r>
      <w:r w:rsidR="00C53ED0" w:rsidRPr="007F7705">
        <w:rPr>
          <w:sz w:val="28"/>
          <w:szCs w:val="28"/>
        </w:rPr>
        <w:t xml:space="preserve">Пензенской области </w:t>
      </w:r>
      <w:r w:rsidRPr="007F7705">
        <w:rPr>
          <w:sz w:val="28"/>
          <w:szCs w:val="28"/>
        </w:rPr>
        <w:t>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операций, связанных с достижением целей предоставления субсидии;</w:t>
      </w:r>
    </w:p>
    <w:p w:rsidR="00F41A01" w:rsidRPr="007F7705" w:rsidRDefault="00F41A01" w:rsidP="00F41A0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ж) положения, предусматривающие обязанность организации, реализующей проект, заключить дополнительные соглашения к договорам банковского счета, заключенным с кредитными организациями, содержащие условия о возможности бесспорного списания по требованию Министерства денежных средств со счетов, открытых юридическому лицу в указанных кредитных организациях, в размере, не превышающем размера субсидии, в случае нарушения условий, установленных при предоставлении субсидии, а также в случае нарушения условий соглашения о предоставлении субсидии;</w:t>
      </w:r>
    </w:p>
    <w:p w:rsidR="00F41A01" w:rsidRPr="007F7705" w:rsidRDefault="00F41A01" w:rsidP="00F41A0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з) порядок, формы и сроки представления отчетности о выполнении условий соглашения о предоставлении субсидии, включающие в себя:</w:t>
      </w:r>
    </w:p>
    <w:p w:rsidR="00F41A01" w:rsidRPr="007F7705" w:rsidRDefault="007B6467" w:rsidP="00F41A0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F41A01" w:rsidRPr="007F7705">
        <w:rPr>
          <w:sz w:val="28"/>
          <w:szCs w:val="28"/>
        </w:rPr>
        <w:t>сведения о перечне объектов инфраструктуры, затраты в отношении которых планируются к возмещению;</w:t>
      </w:r>
    </w:p>
    <w:p w:rsidR="00F41A01" w:rsidRPr="007F7705" w:rsidRDefault="007B6467" w:rsidP="00F41A0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F41A01" w:rsidRPr="007F7705">
        <w:rPr>
          <w:sz w:val="28"/>
          <w:szCs w:val="28"/>
        </w:rPr>
        <w:t>реквизиты заключения о проведении технологического и ценового аудита, выданного экспертной организацией;</w:t>
      </w:r>
    </w:p>
    <w:p w:rsidR="00F41A01" w:rsidRPr="007F7705" w:rsidRDefault="007B6467" w:rsidP="00F41A0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F41A01" w:rsidRPr="007F7705">
        <w:rPr>
          <w:sz w:val="28"/>
          <w:szCs w:val="28"/>
        </w:rPr>
        <w:t xml:space="preserve">сведения о реализации проекта, соответствующего критериям, установленным соглашением о защите и поощрении капиталовложений, в том числе указание на реквизиты правоустанавливающих документов, подтверждающих государственную регистрацию прав, указанных в абзаце втором пункта 30 </w:t>
      </w:r>
      <w:r w:rsidR="00B84122" w:rsidRPr="007F7705">
        <w:rPr>
          <w:sz w:val="28"/>
          <w:szCs w:val="28"/>
        </w:rPr>
        <w:t>настоящего Порядка</w:t>
      </w:r>
      <w:r w:rsidR="00F41A01" w:rsidRPr="007F7705">
        <w:rPr>
          <w:sz w:val="28"/>
          <w:szCs w:val="28"/>
        </w:rPr>
        <w:t>, указание на реквизиты документов, подтверждающих прием-передачу объектов инфраструктуры на баланс балансодержателей, определенных соглашением о защите и поощрении капиталовложений, и (или) согласие регулируемой организации или публично-правового образования на принятие на баланс объекта сопутствующей инфраструктуры, указание на обязательства балансодержателей по обеспечению расходов на содержание и эксплуатацию созданного объекта инфраструктуры;</w:t>
      </w:r>
    </w:p>
    <w:p w:rsidR="00866D27" w:rsidRPr="007F7705" w:rsidRDefault="007B6467" w:rsidP="00F41A0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- </w:t>
      </w:r>
      <w:r w:rsidR="00F41A01" w:rsidRPr="007F7705">
        <w:rPr>
          <w:sz w:val="28"/>
          <w:szCs w:val="28"/>
        </w:rPr>
        <w:t>указание на лицо, в собственность которого поступает объект сопутствующей инфраструктуры, при передаче объекта сопутствующей инфраструктуры в государственную (муниципальную) собственность - информация о порядке и сроках подписания акта приема-передачи, если иное не установлено законодательством Российской Федерации, сведения об обязательствах указанного лица по обеспечению расходов на содержание и эксплуатацию созданного объекта инфраструктуры</w:t>
      </w:r>
      <w:r w:rsidR="00866D27" w:rsidRPr="007F7705">
        <w:rPr>
          <w:sz w:val="28"/>
          <w:szCs w:val="28"/>
        </w:rPr>
        <w:t>;</w:t>
      </w:r>
    </w:p>
    <w:p w:rsidR="00866D27" w:rsidRPr="007F7705" w:rsidRDefault="00866D27" w:rsidP="00F41A0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и)  сроки (периодичность) перечисления субсидии с учетом положений, установленных бюджетным законодательством Российской Федерации;</w:t>
      </w:r>
    </w:p>
    <w:p w:rsidR="00F41A01" w:rsidRPr="007F7705" w:rsidRDefault="00866D27" w:rsidP="00F41A01">
      <w:pPr>
        <w:pStyle w:val="af3"/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к) счета, на которые перечисляется субсидия, с учетом положений, установленных бюджетным законодательством Российской Федерации</w:t>
      </w:r>
      <w:r w:rsidR="00F41A01" w:rsidRPr="007F7705">
        <w:rPr>
          <w:sz w:val="28"/>
          <w:szCs w:val="28"/>
        </w:rPr>
        <w:t>.</w:t>
      </w:r>
    </w:p>
    <w:p w:rsidR="000B48A2" w:rsidRPr="007F7705" w:rsidRDefault="00FF6639" w:rsidP="00AF378C">
      <w:pPr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2.22.</w:t>
      </w:r>
      <w:r w:rsidR="00A07166" w:rsidRPr="007F7705">
        <w:rPr>
          <w:sz w:val="28"/>
          <w:szCs w:val="28"/>
        </w:rPr>
        <w:t xml:space="preserve"> </w:t>
      </w:r>
      <w:bookmarkStart w:id="9" w:name="Par0"/>
      <w:bookmarkStart w:id="10" w:name="Par8"/>
      <w:bookmarkEnd w:id="9"/>
      <w:bookmarkEnd w:id="10"/>
      <w:r w:rsidR="00A07166" w:rsidRPr="007F7705">
        <w:rPr>
          <w:sz w:val="28"/>
          <w:szCs w:val="28"/>
        </w:rPr>
        <w:t xml:space="preserve">Предоставление субсидии организации, реализующей проект, осуществляется в году, следующем за годом обращения организации, реализующей проект, за возмещением затрат. </w:t>
      </w:r>
    </w:p>
    <w:p w:rsidR="00A07166" w:rsidRPr="007F7705" w:rsidRDefault="00A07166" w:rsidP="00AF378C">
      <w:pPr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Субсидия предоставляется до истечения срока возмещения затрат или исчерпания суммы затрат, подлежащих возмещению (в зависимости от того, какая дата наступит ранее). Не позднее 30 апреля года, следующего за последним годом, в котором осуществлялось предоставление субсидии, Министерством осуществляется окончательная корректировка размера субсидии, предоставленной за весь срок ее предоставления, с учетом сведений об уплаченных организацией, реализующей проект, налогов и других обязательных платежей в связи с реализацией проекта. В случае наличия переплаты, организация, реализующая проект, обязана вернуть излишне полученные средства в бюджет</w:t>
      </w:r>
      <w:r w:rsidR="00176212" w:rsidRPr="007F7705">
        <w:rPr>
          <w:sz w:val="28"/>
          <w:szCs w:val="28"/>
        </w:rPr>
        <w:t xml:space="preserve"> Пензенской области</w:t>
      </w:r>
      <w:r w:rsidRPr="007F7705">
        <w:rPr>
          <w:sz w:val="28"/>
          <w:szCs w:val="28"/>
        </w:rPr>
        <w:t>.</w:t>
      </w:r>
    </w:p>
    <w:p w:rsidR="00A07166" w:rsidRPr="007F7705" w:rsidRDefault="00A07166" w:rsidP="00AF378C">
      <w:pPr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Организация, реализующая проект, ежегодно, не позднее 15 апреля финансового года представляет в Министерство сведения об использовании (планировании использования) в качестве источника финансирования иных мер поддержки деятельности организации, реализующей проект, исчисленных для уплаты или уплаченных в бюджеты публично-правовых образований, каждое из которых является стороной соглашения о защите и поощрении капиталовложений, налогов и обязательных платежей.</w:t>
      </w:r>
    </w:p>
    <w:p w:rsidR="00A07166" w:rsidRPr="007F7705" w:rsidRDefault="00FF6639" w:rsidP="00AF378C">
      <w:pPr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2.23.</w:t>
      </w:r>
      <w:r w:rsidR="00A07166" w:rsidRPr="007F7705">
        <w:rPr>
          <w:sz w:val="28"/>
          <w:szCs w:val="28"/>
        </w:rPr>
        <w:t xml:space="preserve"> Субсидия перечисл</w:t>
      </w:r>
      <w:r w:rsidR="003C36F1" w:rsidRPr="007F7705">
        <w:rPr>
          <w:sz w:val="28"/>
          <w:szCs w:val="28"/>
        </w:rPr>
        <w:t>яется</w:t>
      </w:r>
      <w:r w:rsidR="00A07166" w:rsidRPr="007F7705">
        <w:rPr>
          <w:sz w:val="28"/>
          <w:szCs w:val="28"/>
        </w:rPr>
        <w:t xml:space="preserve"> на счет, открытый организации, реализующей проект, </w:t>
      </w:r>
      <w:r w:rsidR="003C36F1" w:rsidRPr="007F7705">
        <w:rPr>
          <w:sz w:val="28"/>
          <w:szCs w:val="28"/>
        </w:rPr>
        <w:t>в учреждениях Центрального банка Российской Федерации или кредитных организациях,</w:t>
      </w:r>
      <w:r w:rsidR="00A07166" w:rsidRPr="007F7705">
        <w:rPr>
          <w:sz w:val="28"/>
          <w:szCs w:val="28"/>
        </w:rPr>
        <w:t xml:space="preserve"> если иное не установлено актами Правительства Российской Федерации </w:t>
      </w:r>
      <w:r w:rsidR="00B47F07" w:rsidRPr="007F7705">
        <w:rPr>
          <w:sz w:val="28"/>
          <w:szCs w:val="28"/>
        </w:rPr>
        <w:t xml:space="preserve">(Правительства Пензенской области) </w:t>
      </w:r>
      <w:r w:rsidR="00A07166" w:rsidRPr="007F7705">
        <w:rPr>
          <w:sz w:val="28"/>
          <w:szCs w:val="28"/>
        </w:rPr>
        <w:t>или соглашением о предоставлении субсидии</w:t>
      </w:r>
      <w:r w:rsidR="005C57C1" w:rsidRPr="007F7705">
        <w:t xml:space="preserve"> </w:t>
      </w:r>
      <w:r w:rsidR="005C57C1" w:rsidRPr="007F7705">
        <w:rPr>
          <w:sz w:val="28"/>
          <w:szCs w:val="28"/>
        </w:rPr>
        <w:t>не позднее 10-го рабочего дня, следующего за днем заключения соглашения о предоставлении субсидии</w:t>
      </w:r>
      <w:r w:rsidR="00A07166" w:rsidRPr="007F7705">
        <w:rPr>
          <w:sz w:val="28"/>
          <w:szCs w:val="28"/>
        </w:rPr>
        <w:t>.</w:t>
      </w:r>
    </w:p>
    <w:p w:rsidR="00B06831" w:rsidRPr="007F7705" w:rsidRDefault="00FF6639" w:rsidP="00AF378C">
      <w:pPr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2.24. </w:t>
      </w:r>
      <w:r w:rsidR="00A07166" w:rsidRPr="007F7705">
        <w:rPr>
          <w:sz w:val="28"/>
          <w:szCs w:val="28"/>
        </w:rPr>
        <w:t xml:space="preserve">Результатом предоставления субсидии является количество объектов инфраструктуры, по которым осуществляется возмещение затрат в соответствии с </w:t>
      </w:r>
      <w:r w:rsidR="00D950EE" w:rsidRPr="007F7705">
        <w:rPr>
          <w:sz w:val="28"/>
          <w:szCs w:val="28"/>
        </w:rPr>
        <w:t>настоящим Порядком</w:t>
      </w:r>
      <w:r w:rsidR="00A07166" w:rsidRPr="007F7705">
        <w:rPr>
          <w:sz w:val="28"/>
          <w:szCs w:val="28"/>
        </w:rPr>
        <w:t>.</w:t>
      </w:r>
    </w:p>
    <w:p w:rsidR="00526756" w:rsidRPr="007F7705" w:rsidRDefault="00FF6639" w:rsidP="00AF378C">
      <w:pPr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2.25. </w:t>
      </w:r>
      <w:r w:rsidR="00526756" w:rsidRPr="007F7705">
        <w:rPr>
          <w:sz w:val="28"/>
          <w:szCs w:val="28"/>
        </w:rPr>
        <w:t xml:space="preserve">Информация о субсидиях, предоставленных организациям, реализующим проект, на возмещение затрат, предусмотренных частью 1 статьи 15 Федерального закона, об объектах инфраструктуры и о правовом статусе объектов инфраструктуры с указанием их текущих правообладателей подлежит размещению в государственной информационной системе </w:t>
      </w:r>
      <w:r w:rsidR="00290B9C" w:rsidRPr="007F7705">
        <w:rPr>
          <w:sz w:val="28"/>
          <w:szCs w:val="28"/>
        </w:rPr>
        <w:t>«</w:t>
      </w:r>
      <w:r w:rsidR="00526756" w:rsidRPr="007F7705">
        <w:rPr>
          <w:sz w:val="28"/>
          <w:szCs w:val="28"/>
        </w:rPr>
        <w:t>Капиталовложения</w:t>
      </w:r>
      <w:r w:rsidR="00290B9C" w:rsidRPr="007F7705">
        <w:rPr>
          <w:sz w:val="28"/>
          <w:szCs w:val="28"/>
        </w:rPr>
        <w:t>»</w:t>
      </w:r>
      <w:r w:rsidR="00526756" w:rsidRPr="007F7705">
        <w:rPr>
          <w:sz w:val="28"/>
          <w:szCs w:val="28"/>
        </w:rPr>
        <w:t>.</w:t>
      </w:r>
    </w:p>
    <w:p w:rsidR="002B516E" w:rsidRPr="007F7705" w:rsidRDefault="00FF6639" w:rsidP="002B516E">
      <w:pPr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2.26. </w:t>
      </w:r>
      <w:r w:rsidR="002B516E" w:rsidRPr="007F7705">
        <w:rPr>
          <w:sz w:val="28"/>
          <w:szCs w:val="28"/>
        </w:rPr>
        <w:t xml:space="preserve">Предельный срок, в течение которого возмещаются затраты, указанные в пункте </w:t>
      </w:r>
      <w:r w:rsidR="0010034B" w:rsidRPr="007F7705">
        <w:rPr>
          <w:sz w:val="28"/>
          <w:szCs w:val="28"/>
        </w:rPr>
        <w:t>2.1</w:t>
      </w:r>
      <w:r w:rsidR="002B516E" w:rsidRPr="007F7705">
        <w:rPr>
          <w:sz w:val="28"/>
          <w:szCs w:val="28"/>
        </w:rPr>
        <w:t xml:space="preserve"> настоящего Порядка, определяется в соответствии с частями 4 - 8 статьи 15 Федерального закона.</w:t>
      </w:r>
    </w:p>
    <w:p w:rsidR="003118E7" w:rsidRPr="007F7705" w:rsidRDefault="003118E7" w:rsidP="002B516E">
      <w:pPr>
        <w:ind w:firstLine="567"/>
        <w:jc w:val="both"/>
        <w:rPr>
          <w:sz w:val="28"/>
          <w:szCs w:val="28"/>
        </w:rPr>
      </w:pPr>
    </w:p>
    <w:p w:rsidR="00CA42CC" w:rsidRPr="00E34176" w:rsidRDefault="00D37284" w:rsidP="00E85156">
      <w:pPr>
        <w:ind w:firstLine="567"/>
        <w:jc w:val="center"/>
        <w:rPr>
          <w:b/>
          <w:sz w:val="28"/>
          <w:szCs w:val="28"/>
        </w:rPr>
      </w:pPr>
      <w:r w:rsidRPr="00E34176">
        <w:rPr>
          <w:b/>
          <w:sz w:val="28"/>
          <w:szCs w:val="28"/>
        </w:rPr>
        <w:t>3</w:t>
      </w:r>
      <w:r w:rsidR="00CA42CC" w:rsidRPr="00E34176">
        <w:rPr>
          <w:b/>
          <w:sz w:val="28"/>
          <w:szCs w:val="28"/>
        </w:rPr>
        <w:t>. Требования к отчетности</w:t>
      </w:r>
    </w:p>
    <w:p w:rsidR="00CA42CC" w:rsidRPr="00E34176" w:rsidRDefault="00CA42CC" w:rsidP="00E85156">
      <w:pPr>
        <w:ind w:firstLine="567"/>
        <w:jc w:val="center"/>
        <w:rPr>
          <w:b/>
          <w:sz w:val="16"/>
          <w:szCs w:val="16"/>
        </w:rPr>
      </w:pPr>
    </w:p>
    <w:p w:rsidR="00A730D7" w:rsidRPr="00E34176" w:rsidRDefault="00D37284" w:rsidP="00A730D7">
      <w:pPr>
        <w:ind w:firstLine="567"/>
        <w:jc w:val="both"/>
        <w:rPr>
          <w:sz w:val="28"/>
          <w:szCs w:val="28"/>
        </w:rPr>
      </w:pPr>
      <w:bookmarkStart w:id="11" w:name="Par2"/>
      <w:bookmarkEnd w:id="11"/>
      <w:r w:rsidRPr="00E34176">
        <w:rPr>
          <w:sz w:val="28"/>
          <w:szCs w:val="28"/>
        </w:rPr>
        <w:t>3</w:t>
      </w:r>
      <w:r w:rsidR="00CA42CC" w:rsidRPr="00E34176">
        <w:rPr>
          <w:sz w:val="28"/>
          <w:szCs w:val="28"/>
        </w:rPr>
        <w:t xml:space="preserve">.1. </w:t>
      </w:r>
      <w:r w:rsidR="00A730D7" w:rsidRPr="00E34176">
        <w:rPr>
          <w:sz w:val="28"/>
          <w:szCs w:val="28"/>
        </w:rPr>
        <w:t>Организация, реализующая проект</w:t>
      </w:r>
      <w:r w:rsidR="006E1680" w:rsidRPr="00E34176">
        <w:rPr>
          <w:sz w:val="28"/>
          <w:szCs w:val="28"/>
        </w:rPr>
        <w:t>,</w:t>
      </w:r>
      <w:r w:rsidR="00A730D7" w:rsidRPr="00E34176">
        <w:rPr>
          <w:sz w:val="28"/>
          <w:szCs w:val="28"/>
        </w:rPr>
        <w:t xml:space="preserve"> представляет в Министерство по формам, устанавливаемым </w:t>
      </w:r>
      <w:r w:rsidR="000941FD" w:rsidRPr="00E34176">
        <w:rPr>
          <w:sz w:val="28"/>
          <w:szCs w:val="28"/>
        </w:rPr>
        <w:t>с</w:t>
      </w:r>
      <w:r w:rsidR="00A730D7" w:rsidRPr="00E34176">
        <w:rPr>
          <w:sz w:val="28"/>
          <w:szCs w:val="28"/>
        </w:rPr>
        <w:t>оглашением</w:t>
      </w:r>
      <w:r w:rsidR="00A730D7" w:rsidRPr="00E34176">
        <w:t xml:space="preserve"> </w:t>
      </w:r>
      <w:r w:rsidR="00A730D7" w:rsidRPr="00E34176">
        <w:rPr>
          <w:sz w:val="28"/>
          <w:szCs w:val="28"/>
        </w:rPr>
        <w:t>о предоставлении субсидии:</w:t>
      </w:r>
    </w:p>
    <w:p w:rsidR="00A730D7" w:rsidRPr="00E34176" w:rsidRDefault="00A730D7" w:rsidP="00A730D7">
      <w:pPr>
        <w:ind w:firstLine="567"/>
        <w:jc w:val="both"/>
        <w:rPr>
          <w:sz w:val="28"/>
          <w:szCs w:val="28"/>
        </w:rPr>
      </w:pPr>
      <w:r w:rsidRPr="00E34176">
        <w:rPr>
          <w:sz w:val="28"/>
          <w:szCs w:val="28"/>
        </w:rPr>
        <w:t xml:space="preserve">1) отчет о достижении значения результата предоставления </w:t>
      </w:r>
      <w:r w:rsidR="000941FD" w:rsidRPr="00E34176">
        <w:rPr>
          <w:sz w:val="28"/>
          <w:szCs w:val="28"/>
        </w:rPr>
        <w:t>с</w:t>
      </w:r>
      <w:r w:rsidRPr="00E34176">
        <w:rPr>
          <w:sz w:val="28"/>
          <w:szCs w:val="28"/>
        </w:rPr>
        <w:t xml:space="preserve">убсидии, установленного в соответствии с пунктом </w:t>
      </w:r>
      <w:r w:rsidR="00E34176" w:rsidRPr="00EC3326">
        <w:rPr>
          <w:sz w:val="28"/>
          <w:szCs w:val="28"/>
          <w:highlight w:val="green"/>
        </w:rPr>
        <w:t>2.24</w:t>
      </w:r>
      <w:r w:rsidRPr="00EC3326">
        <w:rPr>
          <w:sz w:val="28"/>
          <w:szCs w:val="28"/>
          <w:highlight w:val="green"/>
        </w:rPr>
        <w:t xml:space="preserve"> </w:t>
      </w:r>
      <w:r w:rsidR="001F0667" w:rsidRPr="00EC3326">
        <w:rPr>
          <w:sz w:val="28"/>
          <w:szCs w:val="28"/>
          <w:highlight w:val="green"/>
        </w:rPr>
        <w:t xml:space="preserve">настоящего </w:t>
      </w:r>
      <w:r w:rsidRPr="00EC3326">
        <w:rPr>
          <w:sz w:val="28"/>
          <w:szCs w:val="28"/>
          <w:highlight w:val="green"/>
        </w:rPr>
        <w:t>Порядка</w:t>
      </w:r>
      <w:r w:rsidR="0075574B" w:rsidRPr="00EC3326">
        <w:rPr>
          <w:sz w:val="28"/>
          <w:szCs w:val="28"/>
          <w:highlight w:val="green"/>
        </w:rPr>
        <w:t xml:space="preserve"> по </w:t>
      </w:r>
      <w:r w:rsidR="00EC3326" w:rsidRPr="00EC3326">
        <w:rPr>
          <w:sz w:val="28"/>
          <w:szCs w:val="28"/>
          <w:highlight w:val="green"/>
        </w:rPr>
        <w:t>форме, установленной Министерством финансов Пензенской области</w:t>
      </w:r>
      <w:r w:rsidRPr="00EC3326">
        <w:rPr>
          <w:sz w:val="28"/>
          <w:szCs w:val="28"/>
          <w:highlight w:val="green"/>
        </w:rPr>
        <w:t>;</w:t>
      </w:r>
    </w:p>
    <w:p w:rsidR="00A730D7" w:rsidRPr="00E34176" w:rsidRDefault="00A730D7" w:rsidP="00A730D7">
      <w:pPr>
        <w:ind w:firstLine="567"/>
        <w:jc w:val="both"/>
        <w:rPr>
          <w:sz w:val="28"/>
          <w:szCs w:val="28"/>
        </w:rPr>
      </w:pPr>
      <w:r w:rsidRPr="00E34176">
        <w:rPr>
          <w:sz w:val="28"/>
          <w:szCs w:val="28"/>
        </w:rPr>
        <w:t>2) отчет об использовании (планировании использования) в качестве источника финансирования иных мер поддержки деятельности организации, реализующей проект;</w:t>
      </w:r>
    </w:p>
    <w:p w:rsidR="00A730D7" w:rsidRPr="007F7705" w:rsidRDefault="00A730D7" w:rsidP="00A730D7">
      <w:pPr>
        <w:ind w:firstLine="567"/>
        <w:jc w:val="both"/>
        <w:rPr>
          <w:sz w:val="28"/>
          <w:szCs w:val="28"/>
        </w:rPr>
      </w:pPr>
      <w:r w:rsidRPr="00E34176">
        <w:rPr>
          <w:sz w:val="28"/>
          <w:szCs w:val="28"/>
        </w:rPr>
        <w:t>3) информацию об исчисленных для уплаты или уплаченных в бюджет Пензенской области налогов и обязательных платежей.</w:t>
      </w:r>
    </w:p>
    <w:p w:rsidR="00A730D7" w:rsidRPr="007F7705" w:rsidRDefault="00A730D7" w:rsidP="00A730D7">
      <w:pPr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3.2. </w:t>
      </w:r>
      <w:r w:rsidR="00CC004F" w:rsidRPr="007F7705">
        <w:rPr>
          <w:sz w:val="28"/>
          <w:szCs w:val="28"/>
        </w:rPr>
        <w:t>Организация, реализующая проект,</w:t>
      </w:r>
      <w:r w:rsidRPr="007F7705">
        <w:rPr>
          <w:sz w:val="28"/>
          <w:szCs w:val="28"/>
        </w:rPr>
        <w:t xml:space="preserve"> представля</w:t>
      </w:r>
      <w:r w:rsidR="000941FD" w:rsidRPr="007F7705">
        <w:rPr>
          <w:sz w:val="28"/>
          <w:szCs w:val="28"/>
        </w:rPr>
        <w:t>е</w:t>
      </w:r>
      <w:r w:rsidRPr="007F7705">
        <w:rPr>
          <w:sz w:val="28"/>
          <w:szCs w:val="28"/>
        </w:rPr>
        <w:t xml:space="preserve">т в Министерство отчеты, предусмотренные пунктом 3.1 </w:t>
      </w:r>
      <w:r w:rsidR="003D1087" w:rsidRPr="007F7705">
        <w:rPr>
          <w:sz w:val="28"/>
          <w:szCs w:val="28"/>
        </w:rPr>
        <w:t xml:space="preserve">настоящего </w:t>
      </w:r>
      <w:r w:rsidRPr="007F7705">
        <w:rPr>
          <w:sz w:val="28"/>
          <w:szCs w:val="28"/>
        </w:rPr>
        <w:t>Порядка, ежеквартально в срок до 20 числа месяца, следующего за отчетным кварталом.</w:t>
      </w:r>
    </w:p>
    <w:p w:rsidR="00A730D7" w:rsidRPr="007F7705" w:rsidRDefault="00A730D7" w:rsidP="00A730D7">
      <w:pPr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3.3. Министерство вправе устанавливать в </w:t>
      </w:r>
      <w:r w:rsidR="000941FD" w:rsidRPr="007F7705">
        <w:rPr>
          <w:sz w:val="28"/>
          <w:szCs w:val="28"/>
        </w:rPr>
        <w:t>с</w:t>
      </w:r>
      <w:r w:rsidRPr="007F7705">
        <w:rPr>
          <w:sz w:val="28"/>
          <w:szCs w:val="28"/>
        </w:rPr>
        <w:t>оглашении о предоставлении субсидии сроки и формы представления дополнительной отчетности.</w:t>
      </w:r>
    </w:p>
    <w:p w:rsidR="00A730D7" w:rsidRPr="007F7705" w:rsidRDefault="00A730D7" w:rsidP="00325E79">
      <w:pPr>
        <w:ind w:firstLine="567"/>
        <w:jc w:val="both"/>
        <w:rPr>
          <w:sz w:val="28"/>
          <w:szCs w:val="28"/>
        </w:rPr>
      </w:pPr>
    </w:p>
    <w:p w:rsidR="00CA42CC" w:rsidRPr="007F7705" w:rsidRDefault="00D37284" w:rsidP="00E85156">
      <w:pPr>
        <w:ind w:firstLine="567"/>
        <w:jc w:val="center"/>
        <w:rPr>
          <w:b/>
          <w:sz w:val="28"/>
          <w:szCs w:val="28"/>
        </w:rPr>
      </w:pPr>
      <w:r w:rsidRPr="007F7705">
        <w:rPr>
          <w:b/>
          <w:sz w:val="28"/>
          <w:szCs w:val="28"/>
        </w:rPr>
        <w:t>4</w:t>
      </w:r>
      <w:r w:rsidR="00CA42CC" w:rsidRPr="007F7705">
        <w:rPr>
          <w:b/>
          <w:sz w:val="28"/>
          <w:szCs w:val="28"/>
        </w:rPr>
        <w:t>. Требования об осуществлении контроля за соблюдением</w:t>
      </w:r>
    </w:p>
    <w:p w:rsidR="00CA42CC" w:rsidRPr="007F7705" w:rsidRDefault="00CA42CC" w:rsidP="00E85156">
      <w:pPr>
        <w:ind w:firstLine="567"/>
        <w:jc w:val="center"/>
        <w:rPr>
          <w:b/>
          <w:sz w:val="28"/>
          <w:szCs w:val="28"/>
        </w:rPr>
      </w:pPr>
      <w:r w:rsidRPr="007F7705">
        <w:rPr>
          <w:b/>
          <w:sz w:val="28"/>
          <w:szCs w:val="28"/>
        </w:rPr>
        <w:t>целей, условий и порядка предоставления субсидии</w:t>
      </w:r>
    </w:p>
    <w:p w:rsidR="00CA42CC" w:rsidRPr="007F7705" w:rsidRDefault="00CA42CC" w:rsidP="00AF378C">
      <w:pPr>
        <w:ind w:firstLine="567"/>
        <w:jc w:val="both"/>
        <w:rPr>
          <w:sz w:val="16"/>
          <w:szCs w:val="16"/>
        </w:rPr>
      </w:pPr>
    </w:p>
    <w:p w:rsidR="00325E79" w:rsidRPr="007F7705" w:rsidRDefault="00D37284" w:rsidP="00325E79">
      <w:pPr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4</w:t>
      </w:r>
      <w:r w:rsidR="00CA42CC" w:rsidRPr="007F7705">
        <w:rPr>
          <w:sz w:val="28"/>
          <w:szCs w:val="28"/>
        </w:rPr>
        <w:t xml:space="preserve">.1. </w:t>
      </w:r>
      <w:r w:rsidR="00325E79" w:rsidRPr="007F7705">
        <w:rPr>
          <w:sz w:val="28"/>
          <w:szCs w:val="28"/>
        </w:rPr>
        <w:t xml:space="preserve">Контроль за соблюдением организацией, реализующей проект, целей, условий и порядка предоставления субсидии, установленных </w:t>
      </w:r>
      <w:r w:rsidR="00D950EE" w:rsidRPr="007F7705">
        <w:rPr>
          <w:sz w:val="28"/>
          <w:szCs w:val="28"/>
        </w:rPr>
        <w:t>настоящим Порядком</w:t>
      </w:r>
      <w:r w:rsidR="00325E79" w:rsidRPr="007F7705">
        <w:rPr>
          <w:sz w:val="28"/>
          <w:szCs w:val="28"/>
        </w:rPr>
        <w:t xml:space="preserve"> и соглашением о предоставлении субсидии, осуществляется Министерством и органом государственного финансового контроля. Орган государственного финансового контроля осуществляет проверку в соответствии со статьями 268.1 и 269.2 Бюджетного кодекса Российской Федерации.</w:t>
      </w:r>
    </w:p>
    <w:p w:rsidR="00325E79" w:rsidRPr="007F7705" w:rsidRDefault="00D37284" w:rsidP="00325E79">
      <w:pPr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4</w:t>
      </w:r>
      <w:r w:rsidR="00325E79" w:rsidRPr="007F7705">
        <w:rPr>
          <w:sz w:val="28"/>
          <w:szCs w:val="28"/>
        </w:rPr>
        <w:t xml:space="preserve">.2. В случае установления по итогам проверок, проведенных Министерством и (или) органом государственного финансового контроля, факта нарушения целей, условий и порядка предоставления субсидии, установленных </w:t>
      </w:r>
      <w:r w:rsidR="00D950EE" w:rsidRPr="007F7705">
        <w:rPr>
          <w:sz w:val="28"/>
          <w:szCs w:val="28"/>
        </w:rPr>
        <w:t>настоящим Порядком</w:t>
      </w:r>
      <w:r w:rsidR="00325E79" w:rsidRPr="007F7705">
        <w:rPr>
          <w:sz w:val="28"/>
          <w:szCs w:val="28"/>
        </w:rPr>
        <w:t xml:space="preserve"> и соглашением о предоставлении субсидии, Министерство и (или) орган государственного финансового контроля направляют организации, реализующей проект, требование об устранении нарушения.</w:t>
      </w:r>
    </w:p>
    <w:p w:rsidR="00325E79" w:rsidRPr="007F7705" w:rsidRDefault="00325E79" w:rsidP="00325E79">
      <w:pPr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В требовании об устранении нарушения устанавливается срок для его устранения.</w:t>
      </w:r>
    </w:p>
    <w:p w:rsidR="00325E79" w:rsidRPr="007F7705" w:rsidRDefault="00D37284" w:rsidP="00325E79">
      <w:pPr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4</w:t>
      </w:r>
      <w:r w:rsidR="00325E79" w:rsidRPr="007F7705">
        <w:rPr>
          <w:sz w:val="28"/>
          <w:szCs w:val="28"/>
        </w:rPr>
        <w:t>.3. В случае если требование об устранении нарушения не выполнено в установленный срок либо нарушение носит неустранимый характер, Министерство выдает организации, реализующей проект, требование о возврате денежных средств в размере субсидии, использованной с нарушением.</w:t>
      </w:r>
    </w:p>
    <w:p w:rsidR="00325E79" w:rsidRPr="007F7705" w:rsidRDefault="00325E79" w:rsidP="00325E79">
      <w:pPr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 xml:space="preserve">Организация, реализующая проект, обязана возвратить в течение 20 рабочих дней со дня получения требования о возврате денежных средств в бюджет </w:t>
      </w:r>
      <w:r w:rsidR="00C53ED0" w:rsidRPr="007F7705">
        <w:rPr>
          <w:sz w:val="28"/>
          <w:szCs w:val="28"/>
        </w:rPr>
        <w:t xml:space="preserve">Пензенской области </w:t>
      </w:r>
      <w:r w:rsidRPr="007F7705">
        <w:rPr>
          <w:sz w:val="28"/>
          <w:szCs w:val="28"/>
        </w:rPr>
        <w:t>денежные средства в размере субсидии, использованной с нарушениями.</w:t>
      </w:r>
    </w:p>
    <w:p w:rsidR="00325E79" w:rsidRPr="007F7705" w:rsidRDefault="00D37284" w:rsidP="00325E79">
      <w:pPr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4</w:t>
      </w:r>
      <w:r w:rsidR="00325E79" w:rsidRPr="007F7705">
        <w:rPr>
          <w:sz w:val="28"/>
          <w:szCs w:val="28"/>
        </w:rPr>
        <w:t>.4. В случае неисполнения организацией, реализующей проект, требования о возврате денежных средств со счетов, открытых организации, реализующей проект, в кредитных организациях, с которыми организация, реализующая проект, обязана заключить договоры банковского счета, может осуществляться бесспорное списание средств в размере, не превышающем размера субсидии, использованной с нарушениями.</w:t>
      </w:r>
    </w:p>
    <w:p w:rsidR="00CA42CC" w:rsidRPr="007F7705" w:rsidRDefault="00D37284" w:rsidP="00325E79">
      <w:pPr>
        <w:ind w:firstLine="567"/>
        <w:jc w:val="both"/>
        <w:rPr>
          <w:sz w:val="28"/>
          <w:szCs w:val="28"/>
        </w:rPr>
      </w:pPr>
      <w:r w:rsidRPr="007F7705">
        <w:rPr>
          <w:sz w:val="28"/>
          <w:szCs w:val="28"/>
        </w:rPr>
        <w:t>4</w:t>
      </w:r>
      <w:r w:rsidR="00325E79" w:rsidRPr="007F7705">
        <w:rPr>
          <w:sz w:val="28"/>
          <w:szCs w:val="28"/>
        </w:rPr>
        <w:t>.5. В случае недостижения организацией, реализующей проект, значения результата предоставления субсидии, установленного соглашением о предоставлении субсидии, Министерство направляет организации, реализующей проект, требование об уплате штрафа в размере, определяемом соглашением о предоставлении субсидии, с указанием срока его исполнения.</w:t>
      </w:r>
    </w:p>
    <w:p w:rsidR="00B06831" w:rsidRPr="007F7705" w:rsidRDefault="00B06831" w:rsidP="00252F8D">
      <w:pPr>
        <w:spacing w:after="1" w:line="200" w:lineRule="auto"/>
        <w:ind w:firstLine="567"/>
        <w:jc w:val="both"/>
        <w:rPr>
          <w:sz w:val="28"/>
          <w:szCs w:val="28"/>
        </w:rPr>
      </w:pPr>
    </w:p>
    <w:sectPr w:rsidR="00B06831" w:rsidRPr="007F7705" w:rsidSect="0072687E">
      <w:headerReference w:type="default" r:id="rId40"/>
      <w:endnotePr>
        <w:numFmt w:val="decimal"/>
      </w:endnotePr>
      <w:pgSz w:w="11907" w:h="16840"/>
      <w:pgMar w:top="1134" w:right="85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934E1" w:rsidRDefault="00F934E1">
      <w:r>
        <w:separator/>
      </w:r>
    </w:p>
  </w:endnote>
  <w:endnote w:type="continuationSeparator" w:id="0">
    <w:p w:rsidR="00F934E1" w:rsidRDefault="00F93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934E1" w:rsidRDefault="00F934E1">
      <w:r>
        <w:separator/>
      </w:r>
    </w:p>
  </w:footnote>
  <w:footnote w:type="continuationSeparator" w:id="0">
    <w:p w:rsidR="00F934E1" w:rsidRDefault="00F93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0758626"/>
      <w:docPartObj>
        <w:docPartGallery w:val="Page Numbers (Top of Page)"/>
        <w:docPartUnique/>
      </w:docPartObj>
    </w:sdtPr>
    <w:sdtContent>
      <w:p w:rsidR="009C1BEE" w:rsidRDefault="009C1BE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3326">
          <w:rPr>
            <w:noProof/>
          </w:rPr>
          <w:t>31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27B29"/>
    <w:multiLevelType w:val="hybridMultilevel"/>
    <w:tmpl w:val="E8C4449A"/>
    <w:lvl w:ilvl="0" w:tplc="B680EB7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CFC2D40"/>
    <w:multiLevelType w:val="hybridMultilevel"/>
    <w:tmpl w:val="0F2EAEF2"/>
    <w:lvl w:ilvl="0" w:tplc="145EDE8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8B859B8"/>
    <w:multiLevelType w:val="hybridMultilevel"/>
    <w:tmpl w:val="C666AA5A"/>
    <w:lvl w:ilvl="0" w:tplc="9484163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9647E6C"/>
    <w:multiLevelType w:val="multilevel"/>
    <w:tmpl w:val="A0C40F80"/>
    <w:lvl w:ilvl="0">
      <w:start w:val="1"/>
      <w:numFmt w:val="decimal"/>
      <w:suff w:val="space"/>
      <w:lvlText w:val="%1."/>
      <w:lvlJc w:val="left"/>
      <w:pPr>
        <w:ind w:left="1729" w:hanging="102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4" w15:restartNumberingAfterBreak="0">
    <w:nsid w:val="417F5CBB"/>
    <w:multiLevelType w:val="multilevel"/>
    <w:tmpl w:val="7C0E860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79A469F9"/>
    <w:multiLevelType w:val="hybridMultilevel"/>
    <w:tmpl w:val="210C271A"/>
    <w:lvl w:ilvl="0" w:tplc="A2F051BC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 w16cid:durableId="1600794378">
    <w:abstractNumId w:val="3"/>
  </w:num>
  <w:num w:numId="2" w16cid:durableId="1305743361">
    <w:abstractNumId w:val="1"/>
  </w:num>
  <w:num w:numId="3" w16cid:durableId="1471245932">
    <w:abstractNumId w:val="5"/>
  </w:num>
  <w:num w:numId="4" w16cid:durableId="143087797">
    <w:abstractNumId w:val="0"/>
  </w:num>
  <w:num w:numId="5" w16cid:durableId="1469932736">
    <w:abstractNumId w:val="2"/>
  </w:num>
  <w:num w:numId="6" w16cid:durableId="20383818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724"/>
    <w:rsid w:val="00000A32"/>
    <w:rsid w:val="0000123B"/>
    <w:rsid w:val="00001592"/>
    <w:rsid w:val="00001CB2"/>
    <w:rsid w:val="000031FC"/>
    <w:rsid w:val="00004140"/>
    <w:rsid w:val="00010557"/>
    <w:rsid w:val="00011F17"/>
    <w:rsid w:val="00013172"/>
    <w:rsid w:val="00014419"/>
    <w:rsid w:val="00024297"/>
    <w:rsid w:val="00025D4F"/>
    <w:rsid w:val="00027E06"/>
    <w:rsid w:val="0003237C"/>
    <w:rsid w:val="00033D7B"/>
    <w:rsid w:val="000346F5"/>
    <w:rsid w:val="00037ABD"/>
    <w:rsid w:val="000424C3"/>
    <w:rsid w:val="0004279E"/>
    <w:rsid w:val="00045BF8"/>
    <w:rsid w:val="00046A68"/>
    <w:rsid w:val="000531A9"/>
    <w:rsid w:val="00053346"/>
    <w:rsid w:val="0005376B"/>
    <w:rsid w:val="0006361A"/>
    <w:rsid w:val="000732D6"/>
    <w:rsid w:val="000748BC"/>
    <w:rsid w:val="000763CD"/>
    <w:rsid w:val="00076D5D"/>
    <w:rsid w:val="00077ECB"/>
    <w:rsid w:val="00080E26"/>
    <w:rsid w:val="00087DCD"/>
    <w:rsid w:val="000900EA"/>
    <w:rsid w:val="00091AB8"/>
    <w:rsid w:val="000941FD"/>
    <w:rsid w:val="000964A5"/>
    <w:rsid w:val="00096B80"/>
    <w:rsid w:val="000A0573"/>
    <w:rsid w:val="000A0CA5"/>
    <w:rsid w:val="000A2790"/>
    <w:rsid w:val="000A3D7D"/>
    <w:rsid w:val="000A6F41"/>
    <w:rsid w:val="000B018E"/>
    <w:rsid w:val="000B1160"/>
    <w:rsid w:val="000B1842"/>
    <w:rsid w:val="000B48A2"/>
    <w:rsid w:val="000B51BD"/>
    <w:rsid w:val="000D054F"/>
    <w:rsid w:val="000D13FA"/>
    <w:rsid w:val="000D4532"/>
    <w:rsid w:val="000D45CD"/>
    <w:rsid w:val="000D7ADE"/>
    <w:rsid w:val="000E08D3"/>
    <w:rsid w:val="000F2BFC"/>
    <w:rsid w:val="000F2C18"/>
    <w:rsid w:val="000F50F4"/>
    <w:rsid w:val="0010034B"/>
    <w:rsid w:val="00102D62"/>
    <w:rsid w:val="00104BFD"/>
    <w:rsid w:val="00110A32"/>
    <w:rsid w:val="00112086"/>
    <w:rsid w:val="00115F51"/>
    <w:rsid w:val="0012039B"/>
    <w:rsid w:val="001230E3"/>
    <w:rsid w:val="001269DF"/>
    <w:rsid w:val="00127BA0"/>
    <w:rsid w:val="00136640"/>
    <w:rsid w:val="00144E13"/>
    <w:rsid w:val="001451E9"/>
    <w:rsid w:val="00145236"/>
    <w:rsid w:val="001512DF"/>
    <w:rsid w:val="001518CF"/>
    <w:rsid w:val="00153FE2"/>
    <w:rsid w:val="00154605"/>
    <w:rsid w:val="001554EB"/>
    <w:rsid w:val="00157B69"/>
    <w:rsid w:val="00160B05"/>
    <w:rsid w:val="00164407"/>
    <w:rsid w:val="00164712"/>
    <w:rsid w:val="001716DF"/>
    <w:rsid w:val="001726A6"/>
    <w:rsid w:val="00176212"/>
    <w:rsid w:val="001811C3"/>
    <w:rsid w:val="00184736"/>
    <w:rsid w:val="00185134"/>
    <w:rsid w:val="00190CCB"/>
    <w:rsid w:val="00190DEE"/>
    <w:rsid w:val="001A7CFA"/>
    <w:rsid w:val="001B7A0D"/>
    <w:rsid w:val="001C611C"/>
    <w:rsid w:val="001D37CD"/>
    <w:rsid w:val="001D574D"/>
    <w:rsid w:val="001E692E"/>
    <w:rsid w:val="001E6BA2"/>
    <w:rsid w:val="001E70DE"/>
    <w:rsid w:val="001F010F"/>
    <w:rsid w:val="001F0667"/>
    <w:rsid w:val="001F6263"/>
    <w:rsid w:val="00202387"/>
    <w:rsid w:val="002034E6"/>
    <w:rsid w:val="0020443D"/>
    <w:rsid w:val="00204F72"/>
    <w:rsid w:val="00205E16"/>
    <w:rsid w:val="00214EE3"/>
    <w:rsid w:val="002157AC"/>
    <w:rsid w:val="002157E5"/>
    <w:rsid w:val="00226652"/>
    <w:rsid w:val="00235862"/>
    <w:rsid w:val="00242032"/>
    <w:rsid w:val="00242230"/>
    <w:rsid w:val="0024384B"/>
    <w:rsid w:val="00243FB9"/>
    <w:rsid w:val="002465AC"/>
    <w:rsid w:val="002471F5"/>
    <w:rsid w:val="00247A0C"/>
    <w:rsid w:val="0025238E"/>
    <w:rsid w:val="00252F8D"/>
    <w:rsid w:val="00254B87"/>
    <w:rsid w:val="002607D9"/>
    <w:rsid w:val="002627C9"/>
    <w:rsid w:val="002630BC"/>
    <w:rsid w:val="00266D2C"/>
    <w:rsid w:val="00266E7F"/>
    <w:rsid w:val="00270227"/>
    <w:rsid w:val="002703AB"/>
    <w:rsid w:val="00271AE9"/>
    <w:rsid w:val="00275E63"/>
    <w:rsid w:val="0027654D"/>
    <w:rsid w:val="00277FD2"/>
    <w:rsid w:val="00282299"/>
    <w:rsid w:val="00283027"/>
    <w:rsid w:val="002836EB"/>
    <w:rsid w:val="00290B9C"/>
    <w:rsid w:val="002914D7"/>
    <w:rsid w:val="00293A16"/>
    <w:rsid w:val="002A1AA5"/>
    <w:rsid w:val="002A2CC8"/>
    <w:rsid w:val="002B2EB6"/>
    <w:rsid w:val="002B3A7C"/>
    <w:rsid w:val="002B5020"/>
    <w:rsid w:val="002B516E"/>
    <w:rsid w:val="002B62B3"/>
    <w:rsid w:val="002B6B95"/>
    <w:rsid w:val="002C2ED3"/>
    <w:rsid w:val="002D478F"/>
    <w:rsid w:val="002E084A"/>
    <w:rsid w:val="002E3A70"/>
    <w:rsid w:val="002E46FC"/>
    <w:rsid w:val="002F12C5"/>
    <w:rsid w:val="002F3413"/>
    <w:rsid w:val="002F48F7"/>
    <w:rsid w:val="002F5620"/>
    <w:rsid w:val="00302FC8"/>
    <w:rsid w:val="00303537"/>
    <w:rsid w:val="003118E7"/>
    <w:rsid w:val="003255D3"/>
    <w:rsid w:val="00325813"/>
    <w:rsid w:val="00325E79"/>
    <w:rsid w:val="00331493"/>
    <w:rsid w:val="00332C1E"/>
    <w:rsid w:val="00333EEA"/>
    <w:rsid w:val="00335DCD"/>
    <w:rsid w:val="00337539"/>
    <w:rsid w:val="00350B75"/>
    <w:rsid w:val="00351760"/>
    <w:rsid w:val="00361371"/>
    <w:rsid w:val="0036262F"/>
    <w:rsid w:val="00371643"/>
    <w:rsid w:val="00373DCA"/>
    <w:rsid w:val="00376BAE"/>
    <w:rsid w:val="00380082"/>
    <w:rsid w:val="00383B20"/>
    <w:rsid w:val="00385705"/>
    <w:rsid w:val="003874B9"/>
    <w:rsid w:val="00397DC4"/>
    <w:rsid w:val="00397F57"/>
    <w:rsid w:val="003A095E"/>
    <w:rsid w:val="003A3EE4"/>
    <w:rsid w:val="003B387F"/>
    <w:rsid w:val="003B510C"/>
    <w:rsid w:val="003C231B"/>
    <w:rsid w:val="003C36F1"/>
    <w:rsid w:val="003C6358"/>
    <w:rsid w:val="003C7D52"/>
    <w:rsid w:val="003D0187"/>
    <w:rsid w:val="003D1087"/>
    <w:rsid w:val="003E2509"/>
    <w:rsid w:val="003E2A88"/>
    <w:rsid w:val="003E5101"/>
    <w:rsid w:val="003E715A"/>
    <w:rsid w:val="003F0E05"/>
    <w:rsid w:val="003F2A62"/>
    <w:rsid w:val="003F4EA4"/>
    <w:rsid w:val="004149C5"/>
    <w:rsid w:val="00414DB8"/>
    <w:rsid w:val="00415003"/>
    <w:rsid w:val="004200AA"/>
    <w:rsid w:val="00420285"/>
    <w:rsid w:val="0042051F"/>
    <w:rsid w:val="00424DF8"/>
    <w:rsid w:val="00426F52"/>
    <w:rsid w:val="00426FF1"/>
    <w:rsid w:val="00430AB5"/>
    <w:rsid w:val="00433230"/>
    <w:rsid w:val="00433A78"/>
    <w:rsid w:val="00437357"/>
    <w:rsid w:val="00443FD5"/>
    <w:rsid w:val="00444BC9"/>
    <w:rsid w:val="00446622"/>
    <w:rsid w:val="00446B3E"/>
    <w:rsid w:val="00450742"/>
    <w:rsid w:val="00452B4C"/>
    <w:rsid w:val="0045594C"/>
    <w:rsid w:val="00456A19"/>
    <w:rsid w:val="00457052"/>
    <w:rsid w:val="00457B93"/>
    <w:rsid w:val="004602A1"/>
    <w:rsid w:val="0047451C"/>
    <w:rsid w:val="00480EE3"/>
    <w:rsid w:val="004824CB"/>
    <w:rsid w:val="004827C1"/>
    <w:rsid w:val="00484EDA"/>
    <w:rsid w:val="00490C91"/>
    <w:rsid w:val="004927C7"/>
    <w:rsid w:val="0049613D"/>
    <w:rsid w:val="004A1B69"/>
    <w:rsid w:val="004A27E5"/>
    <w:rsid w:val="004B22D5"/>
    <w:rsid w:val="004B3DD6"/>
    <w:rsid w:val="004B7628"/>
    <w:rsid w:val="004C3C6F"/>
    <w:rsid w:val="004C470C"/>
    <w:rsid w:val="004C4D43"/>
    <w:rsid w:val="004C6FA9"/>
    <w:rsid w:val="004D379D"/>
    <w:rsid w:val="004D6091"/>
    <w:rsid w:val="004D6299"/>
    <w:rsid w:val="004E2683"/>
    <w:rsid w:val="004E2792"/>
    <w:rsid w:val="004E3B8F"/>
    <w:rsid w:val="004E4A84"/>
    <w:rsid w:val="004E56BC"/>
    <w:rsid w:val="004E5BE8"/>
    <w:rsid w:val="004E6941"/>
    <w:rsid w:val="004F2F09"/>
    <w:rsid w:val="004F659C"/>
    <w:rsid w:val="004F7D16"/>
    <w:rsid w:val="005027D8"/>
    <w:rsid w:val="00502BDA"/>
    <w:rsid w:val="0051581B"/>
    <w:rsid w:val="005177BA"/>
    <w:rsid w:val="005177E1"/>
    <w:rsid w:val="005237B7"/>
    <w:rsid w:val="00526756"/>
    <w:rsid w:val="00534B24"/>
    <w:rsid w:val="00537B71"/>
    <w:rsid w:val="0054374E"/>
    <w:rsid w:val="00544A00"/>
    <w:rsid w:val="00546335"/>
    <w:rsid w:val="00547A78"/>
    <w:rsid w:val="00551FA7"/>
    <w:rsid w:val="00556E19"/>
    <w:rsid w:val="00564DA8"/>
    <w:rsid w:val="00570330"/>
    <w:rsid w:val="005706AD"/>
    <w:rsid w:val="00570A65"/>
    <w:rsid w:val="0058104E"/>
    <w:rsid w:val="00583BA5"/>
    <w:rsid w:val="00584779"/>
    <w:rsid w:val="00585D7E"/>
    <w:rsid w:val="00590D60"/>
    <w:rsid w:val="005914B5"/>
    <w:rsid w:val="0059393E"/>
    <w:rsid w:val="00594FB2"/>
    <w:rsid w:val="005A43BD"/>
    <w:rsid w:val="005B5844"/>
    <w:rsid w:val="005B6D58"/>
    <w:rsid w:val="005B6F4C"/>
    <w:rsid w:val="005C3BA6"/>
    <w:rsid w:val="005C57C1"/>
    <w:rsid w:val="005C65AD"/>
    <w:rsid w:val="005D0A91"/>
    <w:rsid w:val="005D434D"/>
    <w:rsid w:val="005E0528"/>
    <w:rsid w:val="005E1BC3"/>
    <w:rsid w:val="005E7C93"/>
    <w:rsid w:val="005F06C4"/>
    <w:rsid w:val="005F6EE1"/>
    <w:rsid w:val="00601297"/>
    <w:rsid w:val="00605AA3"/>
    <w:rsid w:val="006068DF"/>
    <w:rsid w:val="006079E9"/>
    <w:rsid w:val="00607DC8"/>
    <w:rsid w:val="00613B77"/>
    <w:rsid w:val="00614568"/>
    <w:rsid w:val="00614BC6"/>
    <w:rsid w:val="00617018"/>
    <w:rsid w:val="0061785C"/>
    <w:rsid w:val="006246CD"/>
    <w:rsid w:val="0062723B"/>
    <w:rsid w:val="00627C31"/>
    <w:rsid w:val="00632114"/>
    <w:rsid w:val="00633AE2"/>
    <w:rsid w:val="006367A7"/>
    <w:rsid w:val="00636B87"/>
    <w:rsid w:val="00643A89"/>
    <w:rsid w:val="00646657"/>
    <w:rsid w:val="00656110"/>
    <w:rsid w:val="00660335"/>
    <w:rsid w:val="0066173A"/>
    <w:rsid w:val="006649E1"/>
    <w:rsid w:val="00671EC1"/>
    <w:rsid w:val="0068338E"/>
    <w:rsid w:val="006837DA"/>
    <w:rsid w:val="0069184F"/>
    <w:rsid w:val="006B37A7"/>
    <w:rsid w:val="006B4342"/>
    <w:rsid w:val="006B47FF"/>
    <w:rsid w:val="006B5453"/>
    <w:rsid w:val="006B6095"/>
    <w:rsid w:val="006C0780"/>
    <w:rsid w:val="006C2BB0"/>
    <w:rsid w:val="006C5CCC"/>
    <w:rsid w:val="006D0157"/>
    <w:rsid w:val="006D5BD9"/>
    <w:rsid w:val="006E1680"/>
    <w:rsid w:val="006E1C51"/>
    <w:rsid w:val="006E3335"/>
    <w:rsid w:val="006E4B47"/>
    <w:rsid w:val="006F1DEB"/>
    <w:rsid w:val="006F4247"/>
    <w:rsid w:val="007010D8"/>
    <w:rsid w:val="007014BF"/>
    <w:rsid w:val="00701F79"/>
    <w:rsid w:val="00703966"/>
    <w:rsid w:val="007044EF"/>
    <w:rsid w:val="00711020"/>
    <w:rsid w:val="00716311"/>
    <w:rsid w:val="00717919"/>
    <w:rsid w:val="00722421"/>
    <w:rsid w:val="00723B84"/>
    <w:rsid w:val="0072687E"/>
    <w:rsid w:val="00733C9A"/>
    <w:rsid w:val="007344B4"/>
    <w:rsid w:val="007366C1"/>
    <w:rsid w:val="00736C44"/>
    <w:rsid w:val="00737777"/>
    <w:rsid w:val="0074074F"/>
    <w:rsid w:val="00746EEA"/>
    <w:rsid w:val="00754AC5"/>
    <w:rsid w:val="0075574B"/>
    <w:rsid w:val="00755892"/>
    <w:rsid w:val="0075719C"/>
    <w:rsid w:val="00762C17"/>
    <w:rsid w:val="007632A4"/>
    <w:rsid w:val="007643A1"/>
    <w:rsid w:val="0076693B"/>
    <w:rsid w:val="00766FEF"/>
    <w:rsid w:val="0076756F"/>
    <w:rsid w:val="0077439C"/>
    <w:rsid w:val="007760B4"/>
    <w:rsid w:val="007767E5"/>
    <w:rsid w:val="00780138"/>
    <w:rsid w:val="00780FEA"/>
    <w:rsid w:val="00781E4B"/>
    <w:rsid w:val="00786C94"/>
    <w:rsid w:val="0079330C"/>
    <w:rsid w:val="00795B9C"/>
    <w:rsid w:val="007A0164"/>
    <w:rsid w:val="007A3135"/>
    <w:rsid w:val="007A71C3"/>
    <w:rsid w:val="007B6467"/>
    <w:rsid w:val="007D052F"/>
    <w:rsid w:val="007D194B"/>
    <w:rsid w:val="007D2F78"/>
    <w:rsid w:val="007E0770"/>
    <w:rsid w:val="007E190A"/>
    <w:rsid w:val="007F1315"/>
    <w:rsid w:val="007F1AF9"/>
    <w:rsid w:val="007F3006"/>
    <w:rsid w:val="007F6F3A"/>
    <w:rsid w:val="007F7705"/>
    <w:rsid w:val="0080135E"/>
    <w:rsid w:val="00801E7C"/>
    <w:rsid w:val="00810863"/>
    <w:rsid w:val="00811DBB"/>
    <w:rsid w:val="008150CC"/>
    <w:rsid w:val="00815130"/>
    <w:rsid w:val="00815CD7"/>
    <w:rsid w:val="00816782"/>
    <w:rsid w:val="0082090B"/>
    <w:rsid w:val="008217BE"/>
    <w:rsid w:val="0082246A"/>
    <w:rsid w:val="00827E7C"/>
    <w:rsid w:val="00841E94"/>
    <w:rsid w:val="008429B0"/>
    <w:rsid w:val="00847C2A"/>
    <w:rsid w:val="008521BB"/>
    <w:rsid w:val="00852A18"/>
    <w:rsid w:val="00856148"/>
    <w:rsid w:val="00860FDA"/>
    <w:rsid w:val="008668B5"/>
    <w:rsid w:val="00866D27"/>
    <w:rsid w:val="00870BD7"/>
    <w:rsid w:val="00871048"/>
    <w:rsid w:val="00871BC3"/>
    <w:rsid w:val="00880611"/>
    <w:rsid w:val="008807FE"/>
    <w:rsid w:val="00885F2A"/>
    <w:rsid w:val="00886F02"/>
    <w:rsid w:val="00897F92"/>
    <w:rsid w:val="008B484C"/>
    <w:rsid w:val="008B4A73"/>
    <w:rsid w:val="008B713D"/>
    <w:rsid w:val="008D08D6"/>
    <w:rsid w:val="008D0A49"/>
    <w:rsid w:val="008D2EEC"/>
    <w:rsid w:val="008D3032"/>
    <w:rsid w:val="008E0548"/>
    <w:rsid w:val="008E6280"/>
    <w:rsid w:val="008F21F1"/>
    <w:rsid w:val="008F2667"/>
    <w:rsid w:val="009004A1"/>
    <w:rsid w:val="0090098D"/>
    <w:rsid w:val="00901F9E"/>
    <w:rsid w:val="00911AEF"/>
    <w:rsid w:val="0091520A"/>
    <w:rsid w:val="009172B0"/>
    <w:rsid w:val="0092163B"/>
    <w:rsid w:val="00922C2A"/>
    <w:rsid w:val="00923742"/>
    <w:rsid w:val="0092535F"/>
    <w:rsid w:val="00931418"/>
    <w:rsid w:val="00933358"/>
    <w:rsid w:val="00936C64"/>
    <w:rsid w:val="0094107A"/>
    <w:rsid w:val="00941C7D"/>
    <w:rsid w:val="0094217F"/>
    <w:rsid w:val="009450A9"/>
    <w:rsid w:val="009500D3"/>
    <w:rsid w:val="00954C9E"/>
    <w:rsid w:val="00956724"/>
    <w:rsid w:val="009576A8"/>
    <w:rsid w:val="00957EAE"/>
    <w:rsid w:val="00964AC4"/>
    <w:rsid w:val="0096556E"/>
    <w:rsid w:val="009703C4"/>
    <w:rsid w:val="00973813"/>
    <w:rsid w:val="009741F2"/>
    <w:rsid w:val="009748EF"/>
    <w:rsid w:val="00974CE5"/>
    <w:rsid w:val="009768B0"/>
    <w:rsid w:val="00977382"/>
    <w:rsid w:val="00983A02"/>
    <w:rsid w:val="00984C84"/>
    <w:rsid w:val="0099246E"/>
    <w:rsid w:val="00996606"/>
    <w:rsid w:val="009A5AAF"/>
    <w:rsid w:val="009B19AE"/>
    <w:rsid w:val="009B7FF6"/>
    <w:rsid w:val="009C169F"/>
    <w:rsid w:val="009C1BEE"/>
    <w:rsid w:val="009C1E10"/>
    <w:rsid w:val="009C2F75"/>
    <w:rsid w:val="009C2FED"/>
    <w:rsid w:val="009C32EB"/>
    <w:rsid w:val="009C3F20"/>
    <w:rsid w:val="009C532C"/>
    <w:rsid w:val="009C65B3"/>
    <w:rsid w:val="009C79B6"/>
    <w:rsid w:val="009D14EE"/>
    <w:rsid w:val="009D2674"/>
    <w:rsid w:val="009D5760"/>
    <w:rsid w:val="009D7752"/>
    <w:rsid w:val="009E1364"/>
    <w:rsid w:val="009F4D18"/>
    <w:rsid w:val="009F6605"/>
    <w:rsid w:val="009F7164"/>
    <w:rsid w:val="00A01858"/>
    <w:rsid w:val="00A045C3"/>
    <w:rsid w:val="00A06087"/>
    <w:rsid w:val="00A07166"/>
    <w:rsid w:val="00A07461"/>
    <w:rsid w:val="00A1218D"/>
    <w:rsid w:val="00A1733F"/>
    <w:rsid w:val="00A227CA"/>
    <w:rsid w:val="00A23D2E"/>
    <w:rsid w:val="00A24FD3"/>
    <w:rsid w:val="00A26ADB"/>
    <w:rsid w:val="00A31FDA"/>
    <w:rsid w:val="00A3542C"/>
    <w:rsid w:val="00A52632"/>
    <w:rsid w:val="00A52ADF"/>
    <w:rsid w:val="00A54627"/>
    <w:rsid w:val="00A54FD9"/>
    <w:rsid w:val="00A55318"/>
    <w:rsid w:val="00A67FEE"/>
    <w:rsid w:val="00A705C5"/>
    <w:rsid w:val="00A712BB"/>
    <w:rsid w:val="00A72D8E"/>
    <w:rsid w:val="00A730D7"/>
    <w:rsid w:val="00A73981"/>
    <w:rsid w:val="00A87283"/>
    <w:rsid w:val="00A90977"/>
    <w:rsid w:val="00A91977"/>
    <w:rsid w:val="00A94DD0"/>
    <w:rsid w:val="00A95ADE"/>
    <w:rsid w:val="00A977AB"/>
    <w:rsid w:val="00AA0E37"/>
    <w:rsid w:val="00AA394A"/>
    <w:rsid w:val="00AA42B3"/>
    <w:rsid w:val="00AA784C"/>
    <w:rsid w:val="00AA7930"/>
    <w:rsid w:val="00AC1C85"/>
    <w:rsid w:val="00AD18EB"/>
    <w:rsid w:val="00AD2321"/>
    <w:rsid w:val="00AD5B9C"/>
    <w:rsid w:val="00AD6CCE"/>
    <w:rsid w:val="00AE324C"/>
    <w:rsid w:val="00AE40A1"/>
    <w:rsid w:val="00AE738D"/>
    <w:rsid w:val="00AF378C"/>
    <w:rsid w:val="00AF63A0"/>
    <w:rsid w:val="00B02C4E"/>
    <w:rsid w:val="00B05961"/>
    <w:rsid w:val="00B06831"/>
    <w:rsid w:val="00B10897"/>
    <w:rsid w:val="00B25858"/>
    <w:rsid w:val="00B25BAC"/>
    <w:rsid w:val="00B27A0E"/>
    <w:rsid w:val="00B36C2A"/>
    <w:rsid w:val="00B36F1A"/>
    <w:rsid w:val="00B4788E"/>
    <w:rsid w:val="00B47F07"/>
    <w:rsid w:val="00B54E0A"/>
    <w:rsid w:val="00B604DC"/>
    <w:rsid w:val="00B61618"/>
    <w:rsid w:val="00B64135"/>
    <w:rsid w:val="00B66843"/>
    <w:rsid w:val="00B713DD"/>
    <w:rsid w:val="00B715E7"/>
    <w:rsid w:val="00B7210C"/>
    <w:rsid w:val="00B74E03"/>
    <w:rsid w:val="00B77604"/>
    <w:rsid w:val="00B8093C"/>
    <w:rsid w:val="00B84122"/>
    <w:rsid w:val="00B868B9"/>
    <w:rsid w:val="00B956DB"/>
    <w:rsid w:val="00B96059"/>
    <w:rsid w:val="00BA3577"/>
    <w:rsid w:val="00BA3AE4"/>
    <w:rsid w:val="00BA4206"/>
    <w:rsid w:val="00BA5A70"/>
    <w:rsid w:val="00BA749B"/>
    <w:rsid w:val="00BB1C4D"/>
    <w:rsid w:val="00BC0497"/>
    <w:rsid w:val="00BC11F3"/>
    <w:rsid w:val="00BC2BE8"/>
    <w:rsid w:val="00BC363C"/>
    <w:rsid w:val="00BC488B"/>
    <w:rsid w:val="00BD1628"/>
    <w:rsid w:val="00BD7605"/>
    <w:rsid w:val="00BE619A"/>
    <w:rsid w:val="00BF3FC9"/>
    <w:rsid w:val="00BF5794"/>
    <w:rsid w:val="00C02B59"/>
    <w:rsid w:val="00C04E22"/>
    <w:rsid w:val="00C061C1"/>
    <w:rsid w:val="00C077B1"/>
    <w:rsid w:val="00C11159"/>
    <w:rsid w:val="00C25D0C"/>
    <w:rsid w:val="00C31F96"/>
    <w:rsid w:val="00C34FB4"/>
    <w:rsid w:val="00C3768C"/>
    <w:rsid w:val="00C43890"/>
    <w:rsid w:val="00C44044"/>
    <w:rsid w:val="00C5167C"/>
    <w:rsid w:val="00C530C2"/>
    <w:rsid w:val="00C53ED0"/>
    <w:rsid w:val="00C55D4D"/>
    <w:rsid w:val="00C572F3"/>
    <w:rsid w:val="00C664C1"/>
    <w:rsid w:val="00C70C4D"/>
    <w:rsid w:val="00C71A36"/>
    <w:rsid w:val="00C71EE1"/>
    <w:rsid w:val="00C74CFB"/>
    <w:rsid w:val="00C759D7"/>
    <w:rsid w:val="00C861BC"/>
    <w:rsid w:val="00C91E9B"/>
    <w:rsid w:val="00C94CC6"/>
    <w:rsid w:val="00C96F98"/>
    <w:rsid w:val="00CA00CD"/>
    <w:rsid w:val="00CA2202"/>
    <w:rsid w:val="00CA42CC"/>
    <w:rsid w:val="00CA4347"/>
    <w:rsid w:val="00CA4B6D"/>
    <w:rsid w:val="00CA61F2"/>
    <w:rsid w:val="00CA64B4"/>
    <w:rsid w:val="00CA6FF9"/>
    <w:rsid w:val="00CA7455"/>
    <w:rsid w:val="00CB39BF"/>
    <w:rsid w:val="00CB575B"/>
    <w:rsid w:val="00CC004F"/>
    <w:rsid w:val="00CC12BF"/>
    <w:rsid w:val="00CC2EE2"/>
    <w:rsid w:val="00CC3649"/>
    <w:rsid w:val="00CC396B"/>
    <w:rsid w:val="00CC7A40"/>
    <w:rsid w:val="00CD52F2"/>
    <w:rsid w:val="00CE735D"/>
    <w:rsid w:val="00CF257A"/>
    <w:rsid w:val="00CF688D"/>
    <w:rsid w:val="00CF7CBC"/>
    <w:rsid w:val="00D01FEB"/>
    <w:rsid w:val="00D027B3"/>
    <w:rsid w:val="00D02E9F"/>
    <w:rsid w:val="00D04DE2"/>
    <w:rsid w:val="00D05184"/>
    <w:rsid w:val="00D05AF1"/>
    <w:rsid w:val="00D251E5"/>
    <w:rsid w:val="00D3044A"/>
    <w:rsid w:val="00D31CB5"/>
    <w:rsid w:val="00D33BC4"/>
    <w:rsid w:val="00D359C3"/>
    <w:rsid w:val="00D37284"/>
    <w:rsid w:val="00D425E3"/>
    <w:rsid w:val="00D44B9A"/>
    <w:rsid w:val="00D453CC"/>
    <w:rsid w:val="00D47A00"/>
    <w:rsid w:val="00D47BEB"/>
    <w:rsid w:val="00D538BD"/>
    <w:rsid w:val="00D639EB"/>
    <w:rsid w:val="00D63A74"/>
    <w:rsid w:val="00D675DE"/>
    <w:rsid w:val="00D67DBE"/>
    <w:rsid w:val="00D76A2C"/>
    <w:rsid w:val="00D77A78"/>
    <w:rsid w:val="00D801D5"/>
    <w:rsid w:val="00D81119"/>
    <w:rsid w:val="00D83374"/>
    <w:rsid w:val="00D85A3B"/>
    <w:rsid w:val="00D9153B"/>
    <w:rsid w:val="00D92B08"/>
    <w:rsid w:val="00D950EE"/>
    <w:rsid w:val="00DA52F2"/>
    <w:rsid w:val="00DA755B"/>
    <w:rsid w:val="00DC797B"/>
    <w:rsid w:val="00DC7C43"/>
    <w:rsid w:val="00DD1BF6"/>
    <w:rsid w:val="00DD49BB"/>
    <w:rsid w:val="00DD535C"/>
    <w:rsid w:val="00DD74B0"/>
    <w:rsid w:val="00DD7617"/>
    <w:rsid w:val="00DE05AE"/>
    <w:rsid w:val="00DE16EA"/>
    <w:rsid w:val="00DF0566"/>
    <w:rsid w:val="00DF07D7"/>
    <w:rsid w:val="00DF7095"/>
    <w:rsid w:val="00E0224C"/>
    <w:rsid w:val="00E06208"/>
    <w:rsid w:val="00E25710"/>
    <w:rsid w:val="00E3032D"/>
    <w:rsid w:val="00E32BEE"/>
    <w:rsid w:val="00E34176"/>
    <w:rsid w:val="00E35BCE"/>
    <w:rsid w:val="00E40B91"/>
    <w:rsid w:val="00E444B4"/>
    <w:rsid w:val="00E468B4"/>
    <w:rsid w:val="00E47F04"/>
    <w:rsid w:val="00E52ECE"/>
    <w:rsid w:val="00E6206C"/>
    <w:rsid w:val="00E63521"/>
    <w:rsid w:val="00E754CF"/>
    <w:rsid w:val="00E778F3"/>
    <w:rsid w:val="00E8286E"/>
    <w:rsid w:val="00E85156"/>
    <w:rsid w:val="00E931EB"/>
    <w:rsid w:val="00E93C74"/>
    <w:rsid w:val="00E97427"/>
    <w:rsid w:val="00EA41F4"/>
    <w:rsid w:val="00EB0D64"/>
    <w:rsid w:val="00EB3B7D"/>
    <w:rsid w:val="00EB5706"/>
    <w:rsid w:val="00EB6D57"/>
    <w:rsid w:val="00EC0782"/>
    <w:rsid w:val="00EC3326"/>
    <w:rsid w:val="00ED16AC"/>
    <w:rsid w:val="00ED16EA"/>
    <w:rsid w:val="00ED7554"/>
    <w:rsid w:val="00ED794E"/>
    <w:rsid w:val="00EE36C2"/>
    <w:rsid w:val="00EE375D"/>
    <w:rsid w:val="00EE3937"/>
    <w:rsid w:val="00EE464B"/>
    <w:rsid w:val="00EE638B"/>
    <w:rsid w:val="00EE79C0"/>
    <w:rsid w:val="00EF00F6"/>
    <w:rsid w:val="00EF3A14"/>
    <w:rsid w:val="00EF4E84"/>
    <w:rsid w:val="00F01237"/>
    <w:rsid w:val="00F0254B"/>
    <w:rsid w:val="00F03D97"/>
    <w:rsid w:val="00F0401F"/>
    <w:rsid w:val="00F06C4B"/>
    <w:rsid w:val="00F127C8"/>
    <w:rsid w:val="00F20FEC"/>
    <w:rsid w:val="00F222DD"/>
    <w:rsid w:val="00F22B88"/>
    <w:rsid w:val="00F2624B"/>
    <w:rsid w:val="00F266BB"/>
    <w:rsid w:val="00F26C6A"/>
    <w:rsid w:val="00F27554"/>
    <w:rsid w:val="00F321C6"/>
    <w:rsid w:val="00F32DDC"/>
    <w:rsid w:val="00F34F26"/>
    <w:rsid w:val="00F35863"/>
    <w:rsid w:val="00F37203"/>
    <w:rsid w:val="00F41A01"/>
    <w:rsid w:val="00F55530"/>
    <w:rsid w:val="00F55EBF"/>
    <w:rsid w:val="00F62C23"/>
    <w:rsid w:val="00F6489E"/>
    <w:rsid w:val="00F67482"/>
    <w:rsid w:val="00F70CF9"/>
    <w:rsid w:val="00F750BF"/>
    <w:rsid w:val="00F7755D"/>
    <w:rsid w:val="00F84C10"/>
    <w:rsid w:val="00F85BB1"/>
    <w:rsid w:val="00F873BF"/>
    <w:rsid w:val="00F93182"/>
    <w:rsid w:val="00F934E1"/>
    <w:rsid w:val="00F9350C"/>
    <w:rsid w:val="00F956AE"/>
    <w:rsid w:val="00FA39D0"/>
    <w:rsid w:val="00FA6C0F"/>
    <w:rsid w:val="00FB02A4"/>
    <w:rsid w:val="00FB0BA1"/>
    <w:rsid w:val="00FB11C4"/>
    <w:rsid w:val="00FB2CC0"/>
    <w:rsid w:val="00FB4FF8"/>
    <w:rsid w:val="00FB6991"/>
    <w:rsid w:val="00FC3137"/>
    <w:rsid w:val="00FC4012"/>
    <w:rsid w:val="00FC4F89"/>
    <w:rsid w:val="00FC7679"/>
    <w:rsid w:val="00FD2962"/>
    <w:rsid w:val="00FD3291"/>
    <w:rsid w:val="00FD758A"/>
    <w:rsid w:val="00FD7C88"/>
    <w:rsid w:val="00FE1BA8"/>
    <w:rsid w:val="00FE339C"/>
    <w:rsid w:val="00FE3930"/>
    <w:rsid w:val="00FE4159"/>
    <w:rsid w:val="00FE4FDA"/>
    <w:rsid w:val="00FE74F8"/>
    <w:rsid w:val="00FF161E"/>
    <w:rsid w:val="00FF21B4"/>
    <w:rsid w:val="00FF2D58"/>
    <w:rsid w:val="00FF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1289D96-28C6-4DEC-AB4A-42010A02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077B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D5B9C"/>
    <w:rPr>
      <w:sz w:val="28"/>
    </w:rPr>
  </w:style>
  <w:style w:type="paragraph" w:customStyle="1" w:styleId="ConsPlusNormal">
    <w:name w:val="ConsPlusNormal"/>
    <w:link w:val="ConsPlusNormal0"/>
    <w:rsid w:val="009567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956724"/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9"/>
    <w:rsid w:val="00FD7C88"/>
    <w:rPr>
      <w:sz w:val="24"/>
    </w:rPr>
  </w:style>
  <w:style w:type="character" w:customStyle="1" w:styleId="30">
    <w:name w:val="Заголовок 3 Знак"/>
    <w:basedOn w:val="a0"/>
    <w:link w:val="3"/>
    <w:uiPriority w:val="99"/>
    <w:rsid w:val="00FD7C88"/>
    <w:rPr>
      <w:b/>
      <w:sz w:val="40"/>
    </w:rPr>
  </w:style>
  <w:style w:type="character" w:customStyle="1" w:styleId="a4">
    <w:name w:val="Верхний колонтитул Знак"/>
    <w:basedOn w:val="a0"/>
    <w:link w:val="a3"/>
    <w:uiPriority w:val="99"/>
    <w:rsid w:val="00FD7C88"/>
  </w:style>
  <w:style w:type="character" w:customStyle="1" w:styleId="a6">
    <w:name w:val="Нижний колонтитул Знак"/>
    <w:basedOn w:val="a0"/>
    <w:link w:val="a5"/>
    <w:uiPriority w:val="99"/>
    <w:rsid w:val="00FD7C88"/>
  </w:style>
  <w:style w:type="numbering" w:customStyle="1" w:styleId="11">
    <w:name w:val="Нет списка1"/>
    <w:next w:val="a2"/>
    <w:uiPriority w:val="99"/>
    <w:semiHidden/>
    <w:unhideWhenUsed/>
    <w:rsid w:val="00FD7C88"/>
  </w:style>
  <w:style w:type="numbering" w:customStyle="1" w:styleId="21">
    <w:name w:val="Нет списка2"/>
    <w:next w:val="a2"/>
    <w:uiPriority w:val="99"/>
    <w:semiHidden/>
    <w:unhideWhenUsed/>
    <w:rsid w:val="00FD7C88"/>
  </w:style>
  <w:style w:type="table" w:styleId="aa">
    <w:name w:val="Table Grid"/>
    <w:basedOn w:val="a1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FD7C88"/>
    <w:pPr>
      <w:ind w:left="720"/>
    </w:pPr>
  </w:style>
  <w:style w:type="paragraph" w:customStyle="1" w:styleId="Default">
    <w:name w:val="Default"/>
    <w:uiPriority w:val="99"/>
    <w:rsid w:val="00FD7C8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ConsPlusTitle">
    <w:name w:val="ConsPlusTitle"/>
    <w:uiPriority w:val="99"/>
    <w:rsid w:val="00FD7C8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c">
    <w:name w:val="Hyperlink"/>
    <w:uiPriority w:val="99"/>
    <w:unhideWhenUsed/>
    <w:rsid w:val="00FD7C88"/>
    <w:rPr>
      <w:color w:val="0000FF"/>
      <w:u w:val="single"/>
    </w:rPr>
  </w:style>
  <w:style w:type="character" w:styleId="ad">
    <w:name w:val="FollowedHyperlink"/>
    <w:uiPriority w:val="99"/>
    <w:unhideWhenUsed/>
    <w:rsid w:val="00FD7C88"/>
    <w:rPr>
      <w:color w:val="800080"/>
      <w:u w:val="single"/>
    </w:rPr>
  </w:style>
  <w:style w:type="paragraph" w:customStyle="1" w:styleId="xl65">
    <w:name w:val="xl65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D0D0D"/>
    </w:rPr>
  </w:style>
  <w:style w:type="paragraph" w:customStyle="1" w:styleId="xl67">
    <w:name w:val="xl67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68">
    <w:name w:val="xl68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69">
    <w:name w:val="xl69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70">
    <w:name w:val="xl70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71">
    <w:name w:val="xl71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72">
    <w:name w:val="xl72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73">
    <w:name w:val="xl73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76">
    <w:name w:val="xl76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80">
    <w:name w:val="xl80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82">
    <w:name w:val="xl82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83">
    <w:name w:val="xl83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4">
    <w:name w:val="xl84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85">
    <w:name w:val="xl85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88">
    <w:name w:val="xl88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9">
    <w:name w:val="xl89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D0D0D"/>
    </w:rPr>
  </w:style>
  <w:style w:type="paragraph" w:customStyle="1" w:styleId="xl90">
    <w:name w:val="xl90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91">
    <w:name w:val="xl91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92">
    <w:name w:val="xl92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93">
    <w:name w:val="xl93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D0D0D"/>
    </w:rPr>
  </w:style>
  <w:style w:type="paragraph" w:customStyle="1" w:styleId="xl95">
    <w:name w:val="xl95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96">
    <w:name w:val="xl96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D0D0D"/>
    </w:rPr>
  </w:style>
  <w:style w:type="paragraph" w:customStyle="1" w:styleId="xl98">
    <w:name w:val="xl98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9">
    <w:name w:val="xl99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00">
    <w:name w:val="xl100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01">
    <w:name w:val="xl101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2">
    <w:name w:val="xl102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  <w:u w:val="single"/>
    </w:rPr>
  </w:style>
  <w:style w:type="paragraph" w:customStyle="1" w:styleId="xl104">
    <w:name w:val="xl104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5">
    <w:name w:val="xl105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6">
    <w:name w:val="xl106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09">
    <w:name w:val="xl109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10">
    <w:name w:val="xl110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11">
    <w:name w:val="xl111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  <w:u w:val="single"/>
    </w:rPr>
  </w:style>
  <w:style w:type="paragraph" w:customStyle="1" w:styleId="xl112">
    <w:name w:val="xl112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  <w:u w:val="single"/>
    </w:rPr>
  </w:style>
  <w:style w:type="paragraph" w:customStyle="1" w:styleId="xl113">
    <w:name w:val="xl113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  <w:u w:val="single"/>
    </w:rPr>
  </w:style>
  <w:style w:type="paragraph" w:customStyle="1" w:styleId="xl114">
    <w:name w:val="xl114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15">
    <w:name w:val="xl115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6">
    <w:name w:val="xl116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17">
    <w:name w:val="xl117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18">
    <w:name w:val="xl118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19">
    <w:name w:val="xl119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20">
    <w:name w:val="xl120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21">
    <w:name w:val="xl121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3">
    <w:name w:val="xl123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25">
    <w:name w:val="xl125"/>
    <w:basedOn w:val="a"/>
    <w:uiPriority w:val="99"/>
    <w:rsid w:val="00FD7C88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26">
    <w:name w:val="xl126"/>
    <w:basedOn w:val="a"/>
    <w:uiPriority w:val="99"/>
    <w:rsid w:val="00FD7C88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7">
    <w:name w:val="xl127"/>
    <w:basedOn w:val="a"/>
    <w:uiPriority w:val="99"/>
    <w:rsid w:val="00FD7C88"/>
    <w:pPr>
      <w:widowControl/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a"/>
    <w:uiPriority w:val="99"/>
    <w:rsid w:val="00FD7C88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9">
    <w:name w:val="xl129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4">
    <w:name w:val="xl134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5">
    <w:name w:val="xl135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D0D0D"/>
    </w:rPr>
  </w:style>
  <w:style w:type="paragraph" w:customStyle="1" w:styleId="xl136">
    <w:name w:val="xl136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D0D0D"/>
    </w:rPr>
  </w:style>
  <w:style w:type="paragraph" w:customStyle="1" w:styleId="xl137">
    <w:name w:val="xl137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D0D0D"/>
    </w:rPr>
  </w:style>
  <w:style w:type="paragraph" w:customStyle="1" w:styleId="xl138">
    <w:name w:val="xl138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0D0D0D"/>
    </w:rPr>
  </w:style>
  <w:style w:type="paragraph" w:customStyle="1" w:styleId="xl139">
    <w:name w:val="xl139"/>
    <w:basedOn w:val="a"/>
    <w:uiPriority w:val="99"/>
    <w:rsid w:val="00FD7C88"/>
    <w:pPr>
      <w:widowControl/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0">
    <w:name w:val="xl140"/>
    <w:basedOn w:val="a"/>
    <w:uiPriority w:val="99"/>
    <w:rsid w:val="00FD7C88"/>
    <w:pPr>
      <w:widowControl/>
      <w:pBdr>
        <w:left w:val="single" w:sz="4" w:space="0" w:color="auto"/>
      </w:pBdr>
      <w:spacing w:before="100" w:beforeAutospacing="1" w:after="100" w:afterAutospacing="1"/>
      <w:textAlignment w:val="center"/>
    </w:pPr>
    <w:rPr>
      <w:color w:val="0D0D0D"/>
    </w:rPr>
  </w:style>
  <w:style w:type="paragraph" w:customStyle="1" w:styleId="xl141">
    <w:name w:val="xl141"/>
    <w:basedOn w:val="a"/>
    <w:uiPriority w:val="99"/>
    <w:rsid w:val="00FD7C88"/>
    <w:pPr>
      <w:widowControl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D0D0D"/>
    </w:rPr>
  </w:style>
  <w:style w:type="paragraph" w:customStyle="1" w:styleId="xl143">
    <w:name w:val="xl143"/>
    <w:basedOn w:val="a"/>
    <w:uiPriority w:val="99"/>
    <w:rsid w:val="00FD7C88"/>
    <w:pPr>
      <w:widowControl/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4">
    <w:name w:val="xl144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9">
    <w:name w:val="xl149"/>
    <w:basedOn w:val="a"/>
    <w:uiPriority w:val="99"/>
    <w:rsid w:val="00FD7C88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50">
    <w:name w:val="xl150"/>
    <w:basedOn w:val="a"/>
    <w:uiPriority w:val="99"/>
    <w:rsid w:val="00FD7C88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51">
    <w:name w:val="xl151"/>
    <w:basedOn w:val="a"/>
    <w:uiPriority w:val="99"/>
    <w:rsid w:val="00FD7C88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52">
    <w:name w:val="xl152"/>
    <w:basedOn w:val="a"/>
    <w:uiPriority w:val="99"/>
    <w:rsid w:val="00FD7C88"/>
    <w:pPr>
      <w:widowControl/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53">
    <w:name w:val="xl153"/>
    <w:basedOn w:val="a"/>
    <w:uiPriority w:val="99"/>
    <w:rsid w:val="00FD7C88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54">
    <w:name w:val="xl154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55">
    <w:name w:val="xl155"/>
    <w:basedOn w:val="a"/>
    <w:uiPriority w:val="99"/>
    <w:rsid w:val="00FD7C88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56">
    <w:name w:val="xl156"/>
    <w:basedOn w:val="a"/>
    <w:uiPriority w:val="99"/>
    <w:rsid w:val="00FD7C88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57">
    <w:name w:val="xl157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D0D0D"/>
    </w:rPr>
  </w:style>
  <w:style w:type="paragraph" w:customStyle="1" w:styleId="xl158">
    <w:name w:val="xl158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"/>
    <w:uiPriority w:val="99"/>
    <w:rsid w:val="00FD7C88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uiPriority w:val="99"/>
    <w:rsid w:val="00FD7C88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1">
    <w:name w:val="xl161"/>
    <w:basedOn w:val="a"/>
    <w:uiPriority w:val="99"/>
    <w:rsid w:val="00FD7C88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FD7C88"/>
    <w:pPr>
      <w:widowControl/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FD7C88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4">
    <w:name w:val="xl164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5">
    <w:name w:val="xl165"/>
    <w:basedOn w:val="a"/>
    <w:uiPriority w:val="99"/>
    <w:rsid w:val="00FD7C88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6">
    <w:name w:val="xl166"/>
    <w:basedOn w:val="a"/>
    <w:uiPriority w:val="99"/>
    <w:rsid w:val="00FD7C88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7">
    <w:name w:val="xl167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8">
    <w:name w:val="xl168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9">
    <w:name w:val="xl169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0">
    <w:name w:val="xl170"/>
    <w:basedOn w:val="a"/>
    <w:uiPriority w:val="99"/>
    <w:rsid w:val="00FD7C88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71">
    <w:name w:val="xl171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"/>
    <w:uiPriority w:val="99"/>
    <w:rsid w:val="00FD7C8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73">
    <w:name w:val="xl173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77">
    <w:name w:val="xl177"/>
    <w:basedOn w:val="a"/>
    <w:uiPriority w:val="99"/>
    <w:rsid w:val="00FD7C8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78">
    <w:name w:val="xl178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79">
    <w:name w:val="xl179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80">
    <w:name w:val="xl180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81">
    <w:name w:val="xl181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82">
    <w:name w:val="xl182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83">
    <w:name w:val="xl183"/>
    <w:basedOn w:val="a"/>
    <w:uiPriority w:val="99"/>
    <w:rsid w:val="00FD7C88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84">
    <w:name w:val="xl184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85">
    <w:name w:val="xl185"/>
    <w:basedOn w:val="a"/>
    <w:uiPriority w:val="99"/>
    <w:rsid w:val="00FD7C88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86">
    <w:name w:val="xl186"/>
    <w:basedOn w:val="a"/>
    <w:uiPriority w:val="99"/>
    <w:rsid w:val="00FD7C88"/>
    <w:pPr>
      <w:widowControl/>
      <w:spacing w:before="100" w:beforeAutospacing="1" w:after="100" w:afterAutospacing="1"/>
      <w:jc w:val="center"/>
      <w:textAlignment w:val="top"/>
    </w:pPr>
  </w:style>
  <w:style w:type="paragraph" w:customStyle="1" w:styleId="xl187">
    <w:name w:val="xl187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D0D0D"/>
    </w:rPr>
  </w:style>
  <w:style w:type="paragraph" w:customStyle="1" w:styleId="xl188">
    <w:name w:val="xl188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D0D0D"/>
    </w:rPr>
  </w:style>
  <w:style w:type="paragraph" w:customStyle="1" w:styleId="xl189">
    <w:name w:val="xl189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0">
    <w:name w:val="xl190"/>
    <w:basedOn w:val="a"/>
    <w:uiPriority w:val="99"/>
    <w:rsid w:val="00FD7C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1">
    <w:name w:val="xl191"/>
    <w:basedOn w:val="a"/>
    <w:uiPriority w:val="99"/>
    <w:rsid w:val="00FD7C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font5">
    <w:name w:val="font5"/>
    <w:basedOn w:val="a"/>
    <w:uiPriority w:val="99"/>
    <w:rsid w:val="00FD7C88"/>
    <w:pPr>
      <w:widowControl/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a"/>
    <w:uiPriority w:val="99"/>
    <w:rsid w:val="00FD7C88"/>
    <w:pPr>
      <w:widowControl/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numbering" w:customStyle="1" w:styleId="31">
    <w:name w:val="Нет списка3"/>
    <w:next w:val="a2"/>
    <w:uiPriority w:val="99"/>
    <w:semiHidden/>
    <w:unhideWhenUsed/>
    <w:rsid w:val="00FD7C88"/>
  </w:style>
  <w:style w:type="numbering" w:customStyle="1" w:styleId="41">
    <w:name w:val="Нет списка4"/>
    <w:next w:val="a2"/>
    <w:uiPriority w:val="99"/>
    <w:semiHidden/>
    <w:unhideWhenUsed/>
    <w:rsid w:val="00FD7C88"/>
  </w:style>
  <w:style w:type="numbering" w:customStyle="1" w:styleId="5">
    <w:name w:val="Нет списка5"/>
    <w:next w:val="a2"/>
    <w:uiPriority w:val="99"/>
    <w:semiHidden/>
    <w:unhideWhenUsed/>
    <w:rsid w:val="00FD7C88"/>
  </w:style>
  <w:style w:type="numbering" w:customStyle="1" w:styleId="6">
    <w:name w:val="Нет списка6"/>
    <w:next w:val="a2"/>
    <w:uiPriority w:val="99"/>
    <w:semiHidden/>
    <w:unhideWhenUsed/>
    <w:rsid w:val="00FD7C88"/>
  </w:style>
  <w:style w:type="numbering" w:customStyle="1" w:styleId="110">
    <w:name w:val="Нет списка11"/>
    <w:next w:val="a2"/>
    <w:uiPriority w:val="99"/>
    <w:semiHidden/>
    <w:unhideWhenUsed/>
    <w:rsid w:val="00FD7C88"/>
  </w:style>
  <w:style w:type="table" w:customStyle="1" w:styleId="12">
    <w:name w:val="Сетка таблицы1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unhideWhenUsed/>
    <w:rsid w:val="00FD7C88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FD7C88"/>
  </w:style>
  <w:style w:type="character" w:customStyle="1" w:styleId="af0">
    <w:name w:val="Текст примечания Знак"/>
    <w:basedOn w:val="a0"/>
    <w:link w:val="af"/>
    <w:uiPriority w:val="99"/>
    <w:rsid w:val="00FD7C88"/>
  </w:style>
  <w:style w:type="paragraph" w:styleId="af1">
    <w:name w:val="annotation subject"/>
    <w:basedOn w:val="af"/>
    <w:next w:val="af"/>
    <w:link w:val="af2"/>
    <w:uiPriority w:val="99"/>
    <w:unhideWhenUsed/>
    <w:rsid w:val="00FD7C8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rsid w:val="00FD7C88"/>
    <w:rPr>
      <w:b/>
      <w:bCs/>
    </w:rPr>
  </w:style>
  <w:style w:type="numbering" w:customStyle="1" w:styleId="210">
    <w:name w:val="Нет списка21"/>
    <w:next w:val="a2"/>
    <w:uiPriority w:val="99"/>
    <w:semiHidden/>
    <w:unhideWhenUsed/>
    <w:rsid w:val="00FD7C88"/>
  </w:style>
  <w:style w:type="table" w:customStyle="1" w:styleId="22">
    <w:name w:val="Сетка таблицы2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FD7C88"/>
  </w:style>
  <w:style w:type="numbering" w:customStyle="1" w:styleId="120">
    <w:name w:val="Нет списка12"/>
    <w:next w:val="a2"/>
    <w:uiPriority w:val="99"/>
    <w:semiHidden/>
    <w:unhideWhenUsed/>
    <w:rsid w:val="00FD7C88"/>
  </w:style>
  <w:style w:type="table" w:customStyle="1" w:styleId="32">
    <w:name w:val="Сетка таблицы3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FD7C88"/>
  </w:style>
  <w:style w:type="table" w:customStyle="1" w:styleId="211">
    <w:name w:val="Сетка таблицы21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FD7C88"/>
  </w:style>
  <w:style w:type="numbering" w:customStyle="1" w:styleId="13">
    <w:name w:val="Нет списка13"/>
    <w:next w:val="a2"/>
    <w:uiPriority w:val="99"/>
    <w:semiHidden/>
    <w:unhideWhenUsed/>
    <w:rsid w:val="00FD7C88"/>
  </w:style>
  <w:style w:type="table" w:customStyle="1" w:styleId="42">
    <w:name w:val="Сетка таблицы4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3"/>
    <w:next w:val="a2"/>
    <w:uiPriority w:val="99"/>
    <w:semiHidden/>
    <w:unhideWhenUsed/>
    <w:rsid w:val="00FD7C88"/>
  </w:style>
  <w:style w:type="table" w:customStyle="1" w:styleId="221">
    <w:name w:val="Сетка таблицы22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a"/>
    <w:uiPriority w:val="59"/>
    <w:rsid w:val="00FD7C8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FD7C88"/>
  </w:style>
  <w:style w:type="numbering" w:customStyle="1" w:styleId="100">
    <w:name w:val="Нет списка10"/>
    <w:next w:val="a2"/>
    <w:uiPriority w:val="99"/>
    <w:semiHidden/>
    <w:unhideWhenUsed/>
    <w:rsid w:val="00FD7C88"/>
  </w:style>
  <w:style w:type="numbering" w:customStyle="1" w:styleId="14">
    <w:name w:val="Нет списка14"/>
    <w:next w:val="a2"/>
    <w:uiPriority w:val="99"/>
    <w:semiHidden/>
    <w:unhideWhenUsed/>
    <w:rsid w:val="00FD7C88"/>
  </w:style>
  <w:style w:type="numbering" w:customStyle="1" w:styleId="1111">
    <w:name w:val="Нет списка111"/>
    <w:next w:val="a2"/>
    <w:uiPriority w:val="99"/>
    <w:semiHidden/>
    <w:unhideWhenUsed/>
    <w:rsid w:val="00FD7C88"/>
  </w:style>
  <w:style w:type="numbering" w:customStyle="1" w:styleId="24">
    <w:name w:val="Нет списка24"/>
    <w:next w:val="a2"/>
    <w:uiPriority w:val="99"/>
    <w:semiHidden/>
    <w:unhideWhenUsed/>
    <w:rsid w:val="00FD7C88"/>
  </w:style>
  <w:style w:type="table" w:customStyle="1" w:styleId="60">
    <w:name w:val="Сетка таблицы6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2"/>
    <w:uiPriority w:val="99"/>
    <w:semiHidden/>
    <w:unhideWhenUsed/>
    <w:rsid w:val="00FD7C88"/>
  </w:style>
  <w:style w:type="numbering" w:customStyle="1" w:styleId="410">
    <w:name w:val="Нет списка41"/>
    <w:next w:val="a2"/>
    <w:uiPriority w:val="99"/>
    <w:semiHidden/>
    <w:unhideWhenUsed/>
    <w:rsid w:val="00FD7C88"/>
  </w:style>
  <w:style w:type="numbering" w:customStyle="1" w:styleId="51">
    <w:name w:val="Нет списка51"/>
    <w:next w:val="a2"/>
    <w:uiPriority w:val="99"/>
    <w:semiHidden/>
    <w:unhideWhenUsed/>
    <w:rsid w:val="00FD7C88"/>
  </w:style>
  <w:style w:type="numbering" w:customStyle="1" w:styleId="61">
    <w:name w:val="Нет списка61"/>
    <w:next w:val="a2"/>
    <w:uiPriority w:val="99"/>
    <w:semiHidden/>
    <w:unhideWhenUsed/>
    <w:rsid w:val="00FD7C88"/>
  </w:style>
  <w:style w:type="numbering" w:customStyle="1" w:styleId="11110">
    <w:name w:val="Нет списка1111"/>
    <w:next w:val="a2"/>
    <w:uiPriority w:val="99"/>
    <w:semiHidden/>
    <w:unhideWhenUsed/>
    <w:rsid w:val="00FD7C88"/>
  </w:style>
  <w:style w:type="table" w:customStyle="1" w:styleId="140">
    <w:name w:val="Сетка таблицы14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Нет списка211"/>
    <w:next w:val="a2"/>
    <w:uiPriority w:val="99"/>
    <w:semiHidden/>
    <w:unhideWhenUsed/>
    <w:rsid w:val="00FD7C88"/>
  </w:style>
  <w:style w:type="table" w:customStyle="1" w:styleId="230">
    <w:name w:val="Сетка таблицы23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">
    <w:name w:val="Нет списка71"/>
    <w:next w:val="a2"/>
    <w:uiPriority w:val="99"/>
    <w:semiHidden/>
    <w:unhideWhenUsed/>
    <w:rsid w:val="00FD7C88"/>
  </w:style>
  <w:style w:type="numbering" w:customStyle="1" w:styleId="1210">
    <w:name w:val="Нет списка121"/>
    <w:next w:val="a2"/>
    <w:uiPriority w:val="99"/>
    <w:semiHidden/>
    <w:unhideWhenUsed/>
    <w:rsid w:val="00FD7C88"/>
  </w:style>
  <w:style w:type="table" w:customStyle="1" w:styleId="311">
    <w:name w:val="Сетка таблицы31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Сетка таблицы121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0">
    <w:name w:val="Нет списка221"/>
    <w:next w:val="a2"/>
    <w:uiPriority w:val="99"/>
    <w:semiHidden/>
    <w:unhideWhenUsed/>
    <w:rsid w:val="00FD7C88"/>
  </w:style>
  <w:style w:type="table" w:customStyle="1" w:styleId="2111">
    <w:name w:val="Сетка таблицы211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Сетка таблицы1111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">
    <w:name w:val="Нет списка81"/>
    <w:next w:val="a2"/>
    <w:uiPriority w:val="99"/>
    <w:semiHidden/>
    <w:unhideWhenUsed/>
    <w:rsid w:val="00FD7C88"/>
  </w:style>
  <w:style w:type="numbering" w:customStyle="1" w:styleId="131">
    <w:name w:val="Нет списка131"/>
    <w:next w:val="a2"/>
    <w:uiPriority w:val="99"/>
    <w:semiHidden/>
    <w:unhideWhenUsed/>
    <w:rsid w:val="00FD7C88"/>
  </w:style>
  <w:style w:type="table" w:customStyle="1" w:styleId="411">
    <w:name w:val="Сетка таблицы41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1"/>
    <w:next w:val="a2"/>
    <w:uiPriority w:val="99"/>
    <w:semiHidden/>
    <w:unhideWhenUsed/>
    <w:rsid w:val="00FD7C88"/>
  </w:style>
  <w:style w:type="table" w:customStyle="1" w:styleId="2211">
    <w:name w:val="Сетка таблицы221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uiPriority w:val="99"/>
    <w:semiHidden/>
    <w:unhideWhenUsed/>
    <w:rsid w:val="00FD7C88"/>
  </w:style>
  <w:style w:type="paragraph" w:customStyle="1" w:styleId="ConsPlusTitlePage">
    <w:name w:val="ConsPlusTitlePage"/>
    <w:rsid w:val="00FD7C8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nformat">
    <w:name w:val="ConsPlusNonformat"/>
    <w:rsid w:val="00FD7C88"/>
    <w:pPr>
      <w:widowControl w:val="0"/>
      <w:autoSpaceDE w:val="0"/>
      <w:autoSpaceDN w:val="0"/>
    </w:pPr>
    <w:rPr>
      <w:rFonts w:ascii="Courier New" w:hAnsi="Courier New" w:cs="Courier New"/>
    </w:rPr>
  </w:style>
  <w:style w:type="numbering" w:customStyle="1" w:styleId="16">
    <w:name w:val="Нет списка16"/>
    <w:next w:val="a2"/>
    <w:uiPriority w:val="99"/>
    <w:semiHidden/>
    <w:unhideWhenUsed/>
    <w:rsid w:val="00FD7C88"/>
  </w:style>
  <w:style w:type="numbering" w:customStyle="1" w:styleId="17">
    <w:name w:val="Нет списка17"/>
    <w:next w:val="a2"/>
    <w:uiPriority w:val="99"/>
    <w:semiHidden/>
    <w:unhideWhenUsed/>
    <w:rsid w:val="00FD7C88"/>
  </w:style>
  <w:style w:type="numbering" w:customStyle="1" w:styleId="18">
    <w:name w:val="Нет списка18"/>
    <w:next w:val="a2"/>
    <w:uiPriority w:val="99"/>
    <w:semiHidden/>
    <w:unhideWhenUsed/>
    <w:rsid w:val="00FD7C88"/>
  </w:style>
  <w:style w:type="table" w:customStyle="1" w:styleId="114">
    <w:name w:val="Сетка таблицы114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FD7C88"/>
  </w:style>
  <w:style w:type="numbering" w:customStyle="1" w:styleId="25">
    <w:name w:val="Нет списка25"/>
    <w:next w:val="a2"/>
    <w:uiPriority w:val="99"/>
    <w:semiHidden/>
    <w:unhideWhenUsed/>
    <w:rsid w:val="00FD7C88"/>
  </w:style>
  <w:style w:type="numbering" w:customStyle="1" w:styleId="320">
    <w:name w:val="Нет списка32"/>
    <w:next w:val="a2"/>
    <w:uiPriority w:val="99"/>
    <w:semiHidden/>
    <w:unhideWhenUsed/>
    <w:rsid w:val="00FD7C88"/>
  </w:style>
  <w:style w:type="numbering" w:customStyle="1" w:styleId="420">
    <w:name w:val="Нет списка42"/>
    <w:next w:val="a2"/>
    <w:uiPriority w:val="99"/>
    <w:semiHidden/>
    <w:unhideWhenUsed/>
    <w:rsid w:val="00FD7C88"/>
  </w:style>
  <w:style w:type="numbering" w:customStyle="1" w:styleId="52">
    <w:name w:val="Нет списка52"/>
    <w:next w:val="a2"/>
    <w:uiPriority w:val="99"/>
    <w:semiHidden/>
    <w:unhideWhenUsed/>
    <w:rsid w:val="00FD7C88"/>
  </w:style>
  <w:style w:type="numbering" w:customStyle="1" w:styleId="62">
    <w:name w:val="Нет списка62"/>
    <w:next w:val="a2"/>
    <w:uiPriority w:val="99"/>
    <w:semiHidden/>
    <w:unhideWhenUsed/>
    <w:rsid w:val="00FD7C88"/>
  </w:style>
  <w:style w:type="numbering" w:customStyle="1" w:styleId="1112">
    <w:name w:val="Нет списка1112"/>
    <w:next w:val="a2"/>
    <w:uiPriority w:val="99"/>
    <w:semiHidden/>
    <w:unhideWhenUsed/>
    <w:rsid w:val="00FD7C88"/>
  </w:style>
  <w:style w:type="table" w:customStyle="1" w:styleId="150">
    <w:name w:val="Сетка таблицы15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2"/>
    <w:next w:val="a2"/>
    <w:uiPriority w:val="99"/>
    <w:semiHidden/>
    <w:unhideWhenUsed/>
    <w:rsid w:val="00FD7C88"/>
  </w:style>
  <w:style w:type="table" w:customStyle="1" w:styleId="240">
    <w:name w:val="Сетка таблицы24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Нет списка72"/>
    <w:next w:val="a2"/>
    <w:uiPriority w:val="99"/>
    <w:semiHidden/>
    <w:unhideWhenUsed/>
    <w:rsid w:val="00FD7C88"/>
  </w:style>
  <w:style w:type="numbering" w:customStyle="1" w:styleId="122">
    <w:name w:val="Нет списка122"/>
    <w:next w:val="a2"/>
    <w:uiPriority w:val="99"/>
    <w:semiHidden/>
    <w:unhideWhenUsed/>
    <w:rsid w:val="00FD7C88"/>
  </w:style>
  <w:style w:type="table" w:customStyle="1" w:styleId="321">
    <w:name w:val="Сетка таблицы32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">
    <w:name w:val="Нет списка222"/>
    <w:next w:val="a2"/>
    <w:uiPriority w:val="99"/>
    <w:semiHidden/>
    <w:unhideWhenUsed/>
    <w:rsid w:val="00FD7C88"/>
  </w:style>
  <w:style w:type="table" w:customStyle="1" w:styleId="2120">
    <w:name w:val="Сетка таблицы212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0">
    <w:name w:val="Сетка таблицы1112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">
    <w:name w:val="Нет списка82"/>
    <w:next w:val="a2"/>
    <w:uiPriority w:val="99"/>
    <w:semiHidden/>
    <w:unhideWhenUsed/>
    <w:rsid w:val="00FD7C88"/>
  </w:style>
  <w:style w:type="numbering" w:customStyle="1" w:styleId="132">
    <w:name w:val="Нет списка132"/>
    <w:next w:val="a2"/>
    <w:uiPriority w:val="99"/>
    <w:semiHidden/>
    <w:unhideWhenUsed/>
    <w:rsid w:val="00FD7C88"/>
  </w:style>
  <w:style w:type="table" w:customStyle="1" w:styleId="421">
    <w:name w:val="Сетка таблицы42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0">
    <w:name w:val="Сетка таблицы132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">
    <w:name w:val="Нет списка232"/>
    <w:next w:val="a2"/>
    <w:uiPriority w:val="99"/>
    <w:semiHidden/>
    <w:unhideWhenUsed/>
    <w:rsid w:val="00FD7C88"/>
  </w:style>
  <w:style w:type="table" w:customStyle="1" w:styleId="2220">
    <w:name w:val="Сетка таблицы222"/>
    <w:basedOn w:val="a1"/>
    <w:next w:val="aa"/>
    <w:uiPriority w:val="99"/>
    <w:rsid w:val="00FD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2">
    <w:name w:val="Сетка таблицы1122"/>
    <w:basedOn w:val="a1"/>
    <w:next w:val="aa"/>
    <w:uiPriority w:val="59"/>
    <w:rsid w:val="00FD7C8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41500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styleId="af3">
    <w:name w:val="No Spacing"/>
    <w:uiPriority w:val="1"/>
    <w:qFormat/>
    <w:rsid w:val="00B06831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4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2334BAD7573D0DEEAC2FBFDD6ED77BC92991D6E4B342BB36341AB868BFA50CB9D7941073FC4ECACC76B8085E0DFF0AEBC93B1FBCECB449Ch4lEI" TargetMode="External"/><Relationship Id="rId18" Type="http://schemas.openxmlformats.org/officeDocument/2006/relationships/hyperlink" Target="consultantplus://offline/ref=6ED8781BCBEA2CB1F67727410FD7191EEDAA131DF3DAC5FDA29E66D6C5F53FD92836E1514AA349144EF1DCEF60D0DE4582E2B195C6625658L" TargetMode="External"/><Relationship Id="rId26" Type="http://schemas.openxmlformats.org/officeDocument/2006/relationships/hyperlink" Target="consultantplus://offline/ref=6ED8781BCBEA2CB1F67727410FD7191EEDA81713F6D9C5FDA29E66D6C5F53FD92836E1574DA81D4E5EF595BB64CFD6599DE2AF955C54L" TargetMode="External"/><Relationship Id="rId39" Type="http://schemas.openxmlformats.org/officeDocument/2006/relationships/hyperlink" Target="consultantplus://offline/ref=6ED8781BCBEA2CB1F67727410FD7191EEDA81713F6D9C5FDA29E66D6C5F53FD92836E1504EA81D4E5EF595BB64CFD6599DE2AF955C54L" TargetMode="External"/><Relationship Id="rId21" Type="http://schemas.openxmlformats.org/officeDocument/2006/relationships/hyperlink" Target="consultantplus://offline/ref=6ED8781BCBEA2CB1F67727410FD7191EEDA8151DF0D2C5FDA29E66D6C5F53FD92836E15349A34F161EABCCEB2984DA5A8AFEAE95D8626AC75855L" TargetMode="External"/><Relationship Id="rId34" Type="http://schemas.openxmlformats.org/officeDocument/2006/relationships/hyperlink" Target="consultantplus://offline/ref=6ED8781BCBEA2CB1F67727410FD7191EEDA81713F6D9C5FDA29E66D6C5F53FD92836E1504EA81D4E5EF595BB64CFD6599DE2AF955C54L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ED8781BCBEA2CB1F67727410FD7191EEDA8151DF0D2C5FDA29E66D6C5F53FD92836E15349A34F171FABCCEB2984DA5A8AFEAE95D8626AC75855L" TargetMode="External"/><Relationship Id="rId20" Type="http://schemas.openxmlformats.org/officeDocument/2006/relationships/hyperlink" Target="consultantplus://offline/ref=6ED8781BCBEA2CB1F67727410FD7191EEDA81713F6D9C5FDA29E66D6C5F53FD92836E15349A3491719ABCCEB2984DA5A8AFEAE95D8626AC75855L" TargetMode="External"/><Relationship Id="rId29" Type="http://schemas.openxmlformats.org/officeDocument/2006/relationships/hyperlink" Target="consultantplus://offline/ref=6ED8781BCBEA2CB1F67727410FD7191EEDA81713F6D9C5FDA29E66D6C5F53FD92836E1504EA81D4E5EF595BB64CFD6599DE2AF955C54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787D1544759EB209F6E35A7C817233AF18D339EEEE44330B64AC4725C8D657619DC526FC65B86EA297018C36B4CF86CFC08CF7827723782y1v1H" TargetMode="External"/><Relationship Id="rId24" Type="http://schemas.openxmlformats.org/officeDocument/2006/relationships/hyperlink" Target="consultantplus://offline/ref=6ED8781BCBEA2CB1F67727410FD7191EEDA81713F6D9C5FDA29E66D6C5F53FD92836E1504EA81D4E5EF595BB64CFD6599DE2AF955C54L" TargetMode="External"/><Relationship Id="rId32" Type="http://schemas.openxmlformats.org/officeDocument/2006/relationships/hyperlink" Target="consultantplus://offline/ref=6ED8781BCBEA2CB1F67727410FD7191EEDA81713F6D9C5FDA29E66D6C5F53FD92836E1504EA81D4E5EF595BB64CFD6599DE2AF955C54L" TargetMode="External"/><Relationship Id="rId37" Type="http://schemas.openxmlformats.org/officeDocument/2006/relationships/hyperlink" Target="consultantplus://offline/ref=6ED8781BCBEA2CB1F67727410FD7191EEDA8151DF0D2C5FDA29E66D6C5F53FD92836E15349A34F161EABCCEB2984DA5A8AFEAE95D8626AC75855L" TargetMode="Externa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ED8781BCBEA2CB1F67727410FD7191EEDA8151DF0D2C5FDA29E66D6C5F53FD92836E15349A34F1918ABCCEB2984DA5A8AFEAE95D8626AC75855L" TargetMode="External"/><Relationship Id="rId23" Type="http://schemas.openxmlformats.org/officeDocument/2006/relationships/hyperlink" Target="consultantplus://offline/ref=6ED8781BCBEA2CB1F67727410FD7191EEDA8151DF0D2C5FDA29E66D6C5F53FD92836E15349A34F161EABCCEB2984DA5A8AFEAE95D8626AC75855L" TargetMode="External"/><Relationship Id="rId28" Type="http://schemas.openxmlformats.org/officeDocument/2006/relationships/hyperlink" Target="consultantplus://offline/ref=6ED8781BCBEA2CB1F67727410FD7191EEDA81713F6D9C5FDA29E66D6C5F53FD92836E1504EA81D4E5EF595BB64CFD6599DE2AF955C54L" TargetMode="External"/><Relationship Id="rId36" Type="http://schemas.openxmlformats.org/officeDocument/2006/relationships/hyperlink" Target="consultantplus://offline/ref=6ED8781BCBEA2CB1F67727410FD7191EEDA8151DF0D2C5FDA29E66D6C5F53FD92836E15349A34F1618ABCCEB2984DA5A8AFEAE95D8626AC75855L" TargetMode="External"/><Relationship Id="rId10" Type="http://schemas.openxmlformats.org/officeDocument/2006/relationships/hyperlink" Target="consultantplus://offline/ref=AC7C03085F808544D404392A149A6ECA4D370F337D2BFE78F903DDEEE1065D56F7BC1D11E39F5EE74AC9172B2F51B5247063B5F5C4j3C1J" TargetMode="External"/><Relationship Id="rId19" Type="http://schemas.openxmlformats.org/officeDocument/2006/relationships/hyperlink" Target="consultantplus://offline/ref=6ED8781BCBEA2CB1F67727410FD7191EEDA8151DF0D2C5FDA29E66D6C5F53FD92836E15349A34F161EABCCEB2984DA5A8AFEAE95D8626AC75855L" TargetMode="External"/><Relationship Id="rId31" Type="http://schemas.openxmlformats.org/officeDocument/2006/relationships/hyperlink" Target="consultantplus://offline/ref=6ED8781BCBEA2CB1F67727410FD7191EEDA81713F6D9C5FDA29E66D6C5F53FD92836E1504EA81D4E5EF595BB64CFD6599DE2AF955C54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787D1544759EB209F6E35A7C817233AF18D339EEEE44330B64AC4725C8D657619DC526FC65B86EA297018C36B4CF86CFC08CF7827723782y1v1H" TargetMode="External"/><Relationship Id="rId14" Type="http://schemas.openxmlformats.org/officeDocument/2006/relationships/hyperlink" Target="consultantplus://offline/ref=A2334BAD7573D0DEEAC2FBFDD6ED77BC92991D6E4B342BB36341AB868BFA50CB9D7941073FC4EEA8C16B8085E0DFF0AEBC93B1FBCECB449Ch4lEI" TargetMode="External"/><Relationship Id="rId22" Type="http://schemas.openxmlformats.org/officeDocument/2006/relationships/hyperlink" Target="consultantplus://offline/ref=6ED8781BCBEA2CB1F67727410FD7191EEDAA131DF3DAC5FDA29E66D6C5F53FD92836E1514CA54E144EF1DCEF60D0DE4582E2B195C6625658L" TargetMode="External"/><Relationship Id="rId27" Type="http://schemas.openxmlformats.org/officeDocument/2006/relationships/hyperlink" Target="consultantplus://offline/ref=6ED8781BCBEA2CB1F67727410FD7191EEDAA131DF3DAC5FDA29E66D6C5F53FD92836E1514AA349144EF1DCEF60D0DE4582E2B195C6625658L" TargetMode="External"/><Relationship Id="rId30" Type="http://schemas.openxmlformats.org/officeDocument/2006/relationships/hyperlink" Target="consultantplus://offline/ref=6ED8781BCBEA2CB1F67727410FD7191EEDAA131DF3DAC5FDA29E66D6C5F53FD92836E1514AA349144EF1DCEF60D0DE4582E2B195C6625658L" TargetMode="External"/><Relationship Id="rId35" Type="http://schemas.openxmlformats.org/officeDocument/2006/relationships/hyperlink" Target="consultantplus://offline/ref=6ED8781BCBEA2CB1F67727410FD7191EEDA81713F6D9C5FDA29E66D6C5F53FD92836E1504EA81D4E5EF595BB64CFD6599DE2AF955C54L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consultantplus://offline/ref=A2334BAD7573D0DEEAC2FBFDD6ED77BC92991D6E4B342BB36341AB868BFA50CB8F79190B3ECDF6ABC77ED6D4A6h8l8I" TargetMode="External"/><Relationship Id="rId17" Type="http://schemas.openxmlformats.org/officeDocument/2006/relationships/hyperlink" Target="consultantplus://offline/ref=6ED8781BCBEA2CB1F67727410FD7191EEDA8151DF0D2C5FDA29E66D6C5F53FD92836E15349A34F161EABCCEB2984DA5A8AFEAE95D8626AC75855L" TargetMode="External"/><Relationship Id="rId25" Type="http://schemas.openxmlformats.org/officeDocument/2006/relationships/hyperlink" Target="consultantplus://offline/ref=6ED8781BCBEA2CB1F67727410FD7191EEDA81713F6D9C5FDA29E66D6C5F53FD92836E1504EA81D4E5EF595BB64CFD6599DE2AF955C54L" TargetMode="External"/><Relationship Id="rId33" Type="http://schemas.openxmlformats.org/officeDocument/2006/relationships/hyperlink" Target="consultantplus://offline/ref=6ED8781BCBEA2CB1F67727410FD7191EEDAA131DF3DAC5FDA29E66D6C5F53FD92836E1514AA349144EF1DCEF60D0DE4582E2B195C6625658L" TargetMode="External"/><Relationship Id="rId38" Type="http://schemas.openxmlformats.org/officeDocument/2006/relationships/hyperlink" Target="consultantplus://offline/ref=6ED8781BCBEA2CB1F67727410FD7191EEDA81713F6D9C5FDA29E66D6C5F53FD92836E1504EA81D4E5EF595BB64CFD6599DE2AF955C54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DC5FF-2E15-461B-8CF4-28AFA2B82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Правительства.dotx</Template>
  <TotalTime>0</TotalTime>
  <Pages>3</Pages>
  <Words>13387</Words>
  <Characters>76312</Characters>
  <Application>Microsoft Office Word</Application>
  <DocSecurity>0</DocSecurity>
  <Lines>635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89520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Шадрина</cp:lastModifiedBy>
  <cp:revision>2</cp:revision>
  <cp:lastPrinted>2023-03-28T13:31:00Z</cp:lastPrinted>
  <dcterms:created xsi:type="dcterms:W3CDTF">2023-03-29T10:31:00Z</dcterms:created>
  <dcterms:modified xsi:type="dcterms:W3CDTF">2023-03-29T10:31:00Z</dcterms:modified>
</cp:coreProperties>
</file>