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E41" w:rsidRPr="009B4E41" w:rsidRDefault="009B4E41" w:rsidP="009B4E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9B4E4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АНКЕТА</w:t>
      </w:r>
    </w:p>
    <w:p w:rsidR="009B4E41" w:rsidRPr="009B4E41" w:rsidRDefault="009B4E41" w:rsidP="009B4E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B4E4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участника мониторинга инновационной активности организаций </w:t>
      </w:r>
    </w:p>
    <w:p w:rsidR="009B4E41" w:rsidRPr="009B4E41" w:rsidRDefault="009B4E41" w:rsidP="009B4E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B4E4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  __________ год</w:t>
      </w:r>
    </w:p>
    <w:p w:rsidR="009B4E41" w:rsidRPr="009B4E41" w:rsidRDefault="009B4E41" w:rsidP="009B4E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B4E41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(отчетный)</w:t>
      </w:r>
    </w:p>
    <w:p w:rsidR="009B4E41" w:rsidRPr="009B4E41" w:rsidRDefault="009B4E41" w:rsidP="009B4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B4E4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1. Общая информация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76"/>
        <w:gridCol w:w="1092"/>
        <w:gridCol w:w="281"/>
        <w:gridCol w:w="276"/>
        <w:gridCol w:w="567"/>
        <w:gridCol w:w="432"/>
        <w:gridCol w:w="11"/>
        <w:gridCol w:w="124"/>
        <w:gridCol w:w="280"/>
        <w:gridCol w:w="266"/>
        <w:gridCol w:w="1048"/>
        <w:gridCol w:w="4294"/>
      </w:tblGrid>
      <w:tr w:rsidR="009B4E41" w:rsidRPr="009B4E41" w:rsidTr="007244FC">
        <w:tc>
          <w:tcPr>
            <w:tcW w:w="576" w:type="dxa"/>
            <w:vMerge w:val="restart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1.1. </w:t>
            </w:r>
          </w:p>
        </w:tc>
        <w:tc>
          <w:tcPr>
            <w:tcW w:w="9136" w:type="dxa"/>
            <w:gridSpan w:val="11"/>
            <w:tcBorders>
              <w:left w:val="nil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Полное наименование предприятия (организации):</w:t>
            </w:r>
          </w:p>
        </w:tc>
      </w:tr>
      <w:tr w:rsidR="009B4E41" w:rsidRPr="009B4E41" w:rsidTr="007244FC">
        <w:tc>
          <w:tcPr>
            <w:tcW w:w="576" w:type="dxa"/>
            <w:vMerge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6" w:type="dxa"/>
            <w:gridSpan w:val="11"/>
            <w:tcBorders>
              <w:left w:val="nil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rPr>
          <w:trHeight w:val="291"/>
        </w:trPr>
        <w:tc>
          <w:tcPr>
            <w:tcW w:w="3245" w:type="dxa"/>
            <w:gridSpan w:val="7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1.2. Юридический адрес:</w:t>
            </w:r>
          </w:p>
        </w:tc>
        <w:tc>
          <w:tcPr>
            <w:tcW w:w="6467" w:type="dxa"/>
            <w:gridSpan w:val="5"/>
            <w:tcBorders>
              <w:bottom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c>
          <w:tcPr>
            <w:tcW w:w="3936" w:type="dxa"/>
            <w:gridSpan w:val="10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1.3. Основной вид деятельности:</w:t>
            </w:r>
          </w:p>
        </w:tc>
        <w:tc>
          <w:tcPr>
            <w:tcW w:w="5776" w:type="dxa"/>
            <w:gridSpan w:val="2"/>
            <w:tcBorders>
              <w:left w:val="nil"/>
              <w:bottom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c>
          <w:tcPr>
            <w:tcW w:w="5070" w:type="dxa"/>
            <w:gridSpan w:val="11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1.4. Дата создания предприятия (организации):</w:t>
            </w:r>
          </w:p>
        </w:tc>
        <w:tc>
          <w:tcPr>
            <w:tcW w:w="4642" w:type="dxa"/>
            <w:tcBorders>
              <w:bottom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c>
          <w:tcPr>
            <w:tcW w:w="2235" w:type="dxa"/>
            <w:gridSpan w:val="4"/>
            <w:vMerge w:val="restart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1.5. Руководитель: </w:t>
            </w:r>
          </w:p>
        </w:tc>
        <w:tc>
          <w:tcPr>
            <w:tcW w:w="999" w:type="dxa"/>
            <w:gridSpan w:val="2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Ф.И.О.:</w:t>
            </w:r>
          </w:p>
        </w:tc>
        <w:tc>
          <w:tcPr>
            <w:tcW w:w="6478" w:type="dxa"/>
            <w:gridSpan w:val="6"/>
            <w:tcBorders>
              <w:bottom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c>
          <w:tcPr>
            <w:tcW w:w="2235" w:type="dxa"/>
            <w:gridSpan w:val="4"/>
            <w:vMerge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5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6060" w:type="dxa"/>
            <w:gridSpan w:val="3"/>
            <w:tcBorders>
              <w:bottom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c>
          <w:tcPr>
            <w:tcW w:w="1668" w:type="dxa"/>
            <w:gridSpan w:val="2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1.6. Телефон:</w:t>
            </w:r>
          </w:p>
        </w:tc>
        <w:tc>
          <w:tcPr>
            <w:tcW w:w="8044" w:type="dxa"/>
            <w:gridSpan w:val="10"/>
            <w:tcBorders>
              <w:bottom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c>
          <w:tcPr>
            <w:tcW w:w="2802" w:type="dxa"/>
            <w:gridSpan w:val="5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1.7. Электронная почта:</w:t>
            </w:r>
          </w:p>
        </w:tc>
        <w:tc>
          <w:tcPr>
            <w:tcW w:w="6910" w:type="dxa"/>
            <w:gridSpan w:val="7"/>
            <w:tcBorders>
              <w:bottom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c>
          <w:tcPr>
            <w:tcW w:w="9712" w:type="dxa"/>
            <w:gridSpan w:val="12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1.8. Информация о лице, ответственном за предоставление материалов</w:t>
            </w:r>
          </w:p>
        </w:tc>
      </w:tr>
      <w:tr w:rsidR="009B4E41" w:rsidRPr="009B4E41" w:rsidTr="007244FC">
        <w:tc>
          <w:tcPr>
            <w:tcW w:w="576" w:type="dxa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gridSpan w:val="2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7761" w:type="dxa"/>
            <w:gridSpan w:val="9"/>
            <w:tcBorders>
              <w:bottom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c>
          <w:tcPr>
            <w:tcW w:w="576" w:type="dxa"/>
          </w:tcPr>
          <w:p w:rsidR="009B4E41" w:rsidRPr="009B4E41" w:rsidRDefault="009B4E41" w:rsidP="009B4E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gridSpan w:val="2"/>
          </w:tcPr>
          <w:p w:rsidR="009B4E41" w:rsidRPr="009B4E41" w:rsidRDefault="009B4E41" w:rsidP="009B4E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c>
          <w:tcPr>
            <w:tcW w:w="576" w:type="dxa"/>
          </w:tcPr>
          <w:p w:rsidR="009B4E41" w:rsidRPr="009B4E41" w:rsidRDefault="009B4E41" w:rsidP="009B4E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3" w:type="dxa"/>
            <w:gridSpan w:val="7"/>
          </w:tcPr>
          <w:p w:rsidR="009B4E41" w:rsidRPr="009B4E41" w:rsidRDefault="009B4E41" w:rsidP="009B4E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Контактная информация:</w:t>
            </w:r>
          </w:p>
        </w:tc>
        <w:tc>
          <w:tcPr>
            <w:tcW w:w="6343" w:type="dxa"/>
            <w:gridSpan w:val="4"/>
            <w:tcBorders>
              <w:bottom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4E41" w:rsidRPr="009B4E41" w:rsidRDefault="009B4E41" w:rsidP="009B4E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9B4E41" w:rsidRPr="009B4E41" w:rsidRDefault="009B4E41" w:rsidP="009B4E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4E4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2. Наличие завершенных инноваций в отчетном году </w:t>
      </w:r>
      <w:r w:rsidRPr="009B4E4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(</w:t>
      </w:r>
      <w:r w:rsidRPr="009B4E41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IR</w:t>
      </w:r>
      <w:r w:rsidRPr="009B4E4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)</w:t>
      </w:r>
      <w:r w:rsidRPr="009B4E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т.е. наличие </w:t>
      </w:r>
      <w:r w:rsidRPr="009B4E4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нового или усовершенствованного продукта</w:t>
      </w:r>
      <w:r w:rsidRPr="009B4E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(товара, услуги), внедренного на рынке, который  значительно отличается от продуктов, производившихся организацией ранее (продуктовые инновации), или наличие </w:t>
      </w:r>
      <w:r w:rsidRPr="009B4E4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нового усовершенствованного бизнес-процесса</w:t>
      </w:r>
      <w:r w:rsidRPr="009B4E41">
        <w:rPr>
          <w:rFonts w:ascii="Times New Roman" w:eastAsia="Calibri" w:hAnsi="Times New Roman" w:cs="Times New Roman"/>
          <w:sz w:val="24"/>
          <w:szCs w:val="24"/>
          <w:lang w:eastAsia="ru-RU"/>
        </w:rPr>
        <w:t>, используемого в практике, который значительно отличается от предыдущего соответствующего бизнес-процесса, используемого в организации (процессные инновации):</w:t>
      </w: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269"/>
        <w:gridCol w:w="647"/>
        <w:gridCol w:w="2122"/>
      </w:tblGrid>
      <w:tr w:rsidR="009B4E41" w:rsidRPr="009B4E41" w:rsidTr="007244FC"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left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Да,</w: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"/>
              <w:jc w:val="both"/>
              <w:rPr>
                <w:rFonts w:ascii="Times New Roman" w:eastAsia="Calibri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7" w:type="dxa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6"/>
              <w:jc w:val="both"/>
              <w:rPr>
                <w:rFonts w:ascii="Times New Roman" w:eastAsia="Calibri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6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(укажите количество)</w:t>
            </w:r>
          </w:p>
        </w:tc>
      </w:tr>
      <w:tr w:rsidR="009B4E41" w:rsidRPr="009B4E41" w:rsidTr="007244FC"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left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2" w:type="dxa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4E41" w:rsidRPr="009B4E41" w:rsidRDefault="009B4E41" w:rsidP="009B4E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4E41">
        <w:rPr>
          <w:rFonts w:ascii="Times New Roman" w:eastAsia="Calibri" w:hAnsi="Times New Roman" w:cs="Times New Roman"/>
          <w:sz w:val="24"/>
          <w:szCs w:val="24"/>
          <w:lang w:eastAsia="ru-RU"/>
        </w:rPr>
        <w:t>При наличии инноваций укажите наименование наиболее значительных за последние три года: ____________________________________________________________________________</w:t>
      </w:r>
    </w:p>
    <w:p w:rsidR="009B4E41" w:rsidRPr="009B4E41" w:rsidRDefault="009B4E41" w:rsidP="009B4E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4E41" w:rsidRPr="009B4E41" w:rsidRDefault="009B4E41" w:rsidP="009B4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B4E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Показатели деятельности предприятия (организации)</w:t>
      </w: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9"/>
        <w:gridCol w:w="6561"/>
        <w:gridCol w:w="1260"/>
        <w:gridCol w:w="1260"/>
      </w:tblGrid>
      <w:tr w:rsidR="009B4E41" w:rsidRPr="009B4E41" w:rsidTr="007244FC">
        <w:trPr>
          <w:cantSplit/>
          <w:trHeight w:val="20"/>
        </w:trPr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</w:tr>
      <w:tr w:rsidR="009B4E41" w:rsidRPr="009B4E41" w:rsidTr="007244FC">
        <w:trPr>
          <w:cantSplit/>
          <w:trHeight w:val="20"/>
        </w:trPr>
        <w:tc>
          <w:tcPr>
            <w:tcW w:w="97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1. Научный потенциал</w:t>
            </w:r>
          </w:p>
        </w:tc>
      </w:tr>
      <w:tr w:rsidR="009B4E41" w:rsidRPr="009B4E41" w:rsidTr="007244FC">
        <w:trPr>
          <w:cantSplit/>
          <w:trHeight w:val="20"/>
        </w:trPr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Число поданных заявок на получение охранных документов на объекты интеллектуальной собственности (изобретения, промышленные образцы, полезные модели, программы для ЭВМ, базы данных, топологии интегральных микросхем, товарные знаки, 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секреты производства (ноу-хау), географические указания, </w:t>
            </w:r>
            <w:r w:rsidRPr="009B4E4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наименования мест происхождения товаров</w:t>
            </w:r>
            <w:r w:rsidRPr="009B4E4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) за отчетный год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 w:eastAsia="ru-RU"/>
              </w:rPr>
              <w:t>IP</w:t>
            </w:r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vertAlign w:val="subscript"/>
                <w:lang w:val="en-US" w:eastAsia="ru-RU"/>
              </w:rPr>
              <w:t>r</w:t>
            </w:r>
            <w:proofErr w:type="spellEnd"/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rPr>
          <w:cantSplit/>
          <w:trHeight w:val="20"/>
        </w:trPr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Число полученных за последние три года охранных документов на объекты интеллектуальной собственности (патенты на изобретения, промышленные образцы, полезные модели; свидетельства о государственной регистрации программ для ЭВМ, баз данных, топологий интегральных микросхем; свидетельства на товарные знаки, секреты производства (ноу-хау), географические указания, </w:t>
            </w:r>
            <w:r w:rsidRPr="009B4E4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наименования мест происхождения товаров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 (</w:t>
            </w:r>
            <w:proofErr w:type="spellStart"/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 w:eastAsia="ru-RU"/>
              </w:rPr>
              <w:t>IP</w:t>
            </w:r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vertAlign w:val="subscript"/>
                <w:lang w:val="en-US" w:eastAsia="ru-RU"/>
              </w:rPr>
              <w:t>t</w:t>
            </w:r>
            <w:proofErr w:type="spellEnd"/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rPr>
          <w:cantSplit/>
          <w:trHeight w:val="702"/>
        </w:trPr>
        <w:tc>
          <w:tcPr>
            <w:tcW w:w="97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Раздел 2. Материально - техническая база </w:t>
            </w:r>
            <w:r w:rsidRPr="009B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/>
              <w:t>и способность к внедрению инноваций</w:t>
            </w:r>
          </w:p>
        </w:tc>
      </w:tr>
      <w:tr w:rsidR="009B4E41" w:rsidRPr="009B4E41" w:rsidTr="007244FC">
        <w:trPr>
          <w:cantSplit/>
          <w:trHeight w:val="20"/>
        </w:trPr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Среднегодовая стоимость основных средств за отчетный год (</w:t>
            </w:r>
            <w:proofErr w:type="spellStart"/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С</w:t>
            </w:r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vertAlign w:val="subscript"/>
                <w:lang w:eastAsia="ru-RU"/>
              </w:rPr>
              <w:t>ср</w:t>
            </w:r>
            <w:proofErr w:type="spellEnd"/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rPr>
          <w:cantSplit/>
          <w:trHeight w:val="20"/>
        </w:trPr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Стоимость основных средств и производственно-технологических фондов, введенных в эксплуатацию за последние три года (</w:t>
            </w:r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С</w:t>
            </w:r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vertAlign w:val="subscript"/>
                <w:lang w:eastAsia="ru-RU"/>
              </w:rPr>
              <w:t>нов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rPr>
          <w:cantSplit/>
          <w:trHeight w:val="20"/>
        </w:trPr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trike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Добавленная стоимость за отчетный год (</w:t>
            </w:r>
            <w:r w:rsidRPr="009B4E4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proofErr w:type="spellStart"/>
            <w:r w:rsidRPr="009B4E4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ст-ть</w:t>
            </w:r>
            <w:proofErr w:type="spellEnd"/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3,2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rPr>
          <w:cantSplit/>
          <w:trHeight w:val="20"/>
        </w:trPr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trike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Среднемесячное количество застрахованных лиц  (затраты труда) (</w:t>
            </w:r>
            <w:proofErr w:type="spellStart"/>
            <w:r w:rsidRPr="009B4E4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Z</w:t>
            </w:r>
            <w:r w:rsidRPr="009B4E4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труда</w:t>
            </w:r>
            <w:proofErr w:type="spellEnd"/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)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rPr>
          <w:cantSplit/>
          <w:trHeight w:val="475"/>
        </w:trPr>
        <w:tc>
          <w:tcPr>
            <w:tcW w:w="97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3. Реализация инновационного потенциала</w:t>
            </w:r>
          </w:p>
        </w:tc>
      </w:tr>
      <w:tr w:rsidR="009B4E41" w:rsidRPr="009B4E41" w:rsidTr="007244FC">
        <w:trPr>
          <w:cantSplit/>
          <w:trHeight w:val="20"/>
        </w:trPr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Объем отгруженных товаров собственного производства, выполненных работ и услуг собственными силами (без НДС и акциза) за отчетный год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 w:eastAsia="ru-RU"/>
              </w:rPr>
              <w:t>V</w:t>
            </w:r>
            <w:proofErr w:type="spellStart"/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vertAlign w:val="subscript"/>
                <w:lang w:eastAsia="ru-RU"/>
              </w:rPr>
              <w:t>отч</w:t>
            </w:r>
            <w:proofErr w:type="spellEnd"/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rPr>
          <w:cantSplit/>
          <w:trHeight w:val="20"/>
        </w:trPr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Объем отгруженных товаров собственного производства, выполненных работ и услуг собственными силами (без НДС и акциза) за год, предшествующий отчетному (</w:t>
            </w:r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 w:eastAsia="ru-RU"/>
              </w:rPr>
              <w:t>V</w:t>
            </w:r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vertAlign w:val="subscript"/>
                <w:lang w:eastAsia="ru-RU"/>
              </w:rPr>
              <w:t>пред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rPr>
          <w:cantSplit/>
          <w:trHeight w:val="20"/>
        </w:trPr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Объем отгруженных товаров собственного производства, выполненных работ и услуг собственными силами за пределы Российской Федерации (без НДС и акциза) за отчетный год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 w:eastAsia="ru-RU"/>
              </w:rPr>
              <w:t>V</w:t>
            </w:r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vertAlign w:val="subscript"/>
                <w:lang w:eastAsia="ru-RU"/>
              </w:rPr>
              <w:t>экспорт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rPr>
          <w:cantSplit/>
          <w:trHeight w:val="20"/>
        </w:trPr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Объем отгруженной инновационной продукции за отчетный год (без НДС и акциза) (</w:t>
            </w:r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 w:eastAsia="ru-RU"/>
              </w:rPr>
              <w:t>V</w:t>
            </w:r>
            <w:proofErr w:type="spellStart"/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vertAlign w:val="subscript"/>
                <w:lang w:eastAsia="ru-RU"/>
              </w:rPr>
              <w:t>инн</w:t>
            </w:r>
            <w:proofErr w:type="spellEnd"/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rPr>
          <w:cantSplit/>
          <w:trHeight w:val="20"/>
        </w:trPr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Затраты на инновации за отчетный год (</w:t>
            </w:r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 w:eastAsia="ru-RU"/>
              </w:rPr>
              <w:t>Z</w:t>
            </w:r>
            <w:proofErr w:type="spellStart"/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vertAlign w:val="subscript"/>
                <w:lang w:eastAsia="ru-RU"/>
              </w:rPr>
              <w:t>инн</w:t>
            </w:r>
            <w:proofErr w:type="spellEnd"/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rPr>
          <w:cantSplit/>
          <w:trHeight w:val="20"/>
        </w:trPr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Затраты на научные исследования, опытно-конструкторские работы (НИОКР) за отчетный год (</w:t>
            </w:r>
            <w:r w:rsidRPr="009B4E4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 w:eastAsia="ru-RU"/>
              </w:rPr>
              <w:t>Z</w:t>
            </w:r>
            <w:r w:rsidRPr="009B4E4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vertAlign w:val="subscript"/>
                <w:lang w:eastAsia="ru-RU"/>
              </w:rPr>
              <w:t>НИОКР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4E41" w:rsidRPr="009B4E41" w:rsidRDefault="009B4E41" w:rsidP="009B4E4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9B4E41" w:rsidRPr="009B4E41" w:rsidRDefault="009B4E41" w:rsidP="009B4E4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tbl>
      <w:tblPr>
        <w:tblW w:w="6937" w:type="dxa"/>
        <w:tblInd w:w="2157" w:type="dxa"/>
        <w:tblLook w:val="01E0" w:firstRow="1" w:lastRow="1" w:firstColumn="1" w:lastColumn="1" w:noHBand="0" w:noVBand="0"/>
      </w:tblPr>
      <w:tblGrid>
        <w:gridCol w:w="2248"/>
        <w:gridCol w:w="236"/>
        <w:gridCol w:w="1765"/>
        <w:gridCol w:w="288"/>
        <w:gridCol w:w="2400"/>
      </w:tblGrid>
      <w:tr w:rsidR="009B4E41" w:rsidRPr="009B4E41" w:rsidTr="007244FC">
        <w:trPr>
          <w:trHeight w:val="20"/>
        </w:trPr>
        <w:tc>
          <w:tcPr>
            <w:tcW w:w="2248" w:type="dxa"/>
            <w:tcBorders>
              <w:bottom w:val="single" w:sz="4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spacing w:after="0" w:line="240" w:lineRule="auto"/>
              <w:ind w:right="-13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Align w:val="center"/>
          </w:tcPr>
          <w:p w:rsidR="009B4E41" w:rsidRPr="009B4E41" w:rsidRDefault="009B4E41" w:rsidP="009B4E41">
            <w:pPr>
              <w:widowControl w:val="0"/>
              <w:spacing w:after="0" w:line="240" w:lineRule="auto"/>
              <w:ind w:right="-13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5" w:type="dxa"/>
            <w:tcBorders>
              <w:bottom w:val="single" w:sz="4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spacing w:after="0" w:line="240" w:lineRule="auto"/>
              <w:ind w:right="-13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" w:type="dxa"/>
            <w:vAlign w:val="center"/>
          </w:tcPr>
          <w:p w:rsidR="009B4E41" w:rsidRPr="009B4E41" w:rsidRDefault="009B4E41" w:rsidP="009B4E41">
            <w:pPr>
              <w:widowControl w:val="0"/>
              <w:spacing w:after="0" w:line="240" w:lineRule="auto"/>
              <w:ind w:right="-13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bottom w:val="single" w:sz="4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spacing w:after="0" w:line="240" w:lineRule="auto"/>
              <w:ind w:right="-13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E41" w:rsidRPr="009B4E41" w:rsidTr="007244FC">
        <w:trPr>
          <w:trHeight w:val="20"/>
        </w:trPr>
        <w:tc>
          <w:tcPr>
            <w:tcW w:w="2248" w:type="dxa"/>
          </w:tcPr>
          <w:p w:rsidR="009B4E41" w:rsidRPr="009B4E41" w:rsidRDefault="009B4E41" w:rsidP="009B4E41">
            <w:pPr>
              <w:widowControl w:val="0"/>
              <w:spacing w:after="0" w:line="240" w:lineRule="auto"/>
              <w:ind w:right="-13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36" w:type="dxa"/>
          </w:tcPr>
          <w:p w:rsidR="009B4E41" w:rsidRPr="009B4E41" w:rsidRDefault="009B4E41" w:rsidP="009B4E41">
            <w:pPr>
              <w:widowControl w:val="0"/>
              <w:spacing w:after="0" w:line="240" w:lineRule="auto"/>
              <w:ind w:right="-13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5" w:type="dxa"/>
          </w:tcPr>
          <w:p w:rsidR="009B4E41" w:rsidRPr="009B4E41" w:rsidRDefault="009B4E41" w:rsidP="009B4E41">
            <w:pPr>
              <w:widowControl w:val="0"/>
              <w:spacing w:after="0" w:line="240" w:lineRule="auto"/>
              <w:ind w:right="-13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Подпись</w:t>
            </w:r>
          </w:p>
          <w:p w:rsidR="009B4E41" w:rsidRPr="009B4E41" w:rsidRDefault="009B4E41" w:rsidP="009B4E41">
            <w:pPr>
              <w:widowControl w:val="0"/>
              <w:spacing w:after="0" w:line="240" w:lineRule="auto"/>
              <w:ind w:right="-138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288" w:type="dxa"/>
          </w:tcPr>
          <w:p w:rsidR="009B4E41" w:rsidRPr="009B4E41" w:rsidRDefault="009B4E41" w:rsidP="009B4E41">
            <w:pPr>
              <w:widowControl w:val="0"/>
              <w:spacing w:after="0" w:line="240" w:lineRule="auto"/>
              <w:ind w:right="-13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</w:tcPr>
          <w:p w:rsidR="009B4E41" w:rsidRPr="009B4E41" w:rsidRDefault="009B4E41" w:rsidP="009B4E41">
            <w:pPr>
              <w:widowControl w:val="0"/>
              <w:spacing w:after="0" w:line="240" w:lineRule="auto"/>
              <w:ind w:right="-13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</w:tr>
    </w:tbl>
    <w:p w:rsidR="009B4E41" w:rsidRPr="009B4E41" w:rsidRDefault="009B4E41" w:rsidP="009B4E4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B4E41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</w:t>
      </w:r>
    </w:p>
    <w:p w:rsidR="009B4E41" w:rsidRPr="00DB0F37" w:rsidRDefault="009B4E41" w:rsidP="009B4E4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i/>
          <w:iCs/>
          <w:sz w:val="16"/>
          <w:szCs w:val="16"/>
          <w:lang w:eastAsia="ru-RU"/>
        </w:rPr>
      </w:pPr>
      <w:r w:rsidRPr="00DB0F37">
        <w:rPr>
          <w:rFonts w:ascii="Times New Roman" w:eastAsia="Calibri" w:hAnsi="Times New Roman" w:cs="Times New Roman"/>
          <w:i/>
          <w:iCs/>
          <w:sz w:val="16"/>
          <w:szCs w:val="16"/>
          <w:lang w:eastAsia="ru-RU"/>
        </w:rPr>
        <w:t>Формы отчетности, рекомендованные для использования при заполнении анкеты:</w:t>
      </w:r>
    </w:p>
    <w:p w:rsidR="009B4E41" w:rsidRPr="00DB0F37" w:rsidRDefault="009B4E41" w:rsidP="009B4E41">
      <w:pPr>
        <w:tabs>
          <w:tab w:val="left" w:pos="-4395"/>
        </w:tabs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DB0F37">
        <w:rPr>
          <w:rFonts w:ascii="Times New Roman" w:eastAsia="Calibri" w:hAnsi="Times New Roman" w:cs="Times New Roman"/>
          <w:sz w:val="16"/>
          <w:szCs w:val="16"/>
          <w:vertAlign w:val="superscript"/>
          <w:lang w:eastAsia="ru-RU"/>
        </w:rPr>
        <w:t>1</w:t>
      </w:r>
      <w:r w:rsidRPr="00DB0F37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– значение показателя отражается: </w:t>
      </w:r>
    </w:p>
    <w:p w:rsidR="009B4E41" w:rsidRPr="00DB0F37" w:rsidRDefault="009B4E41" w:rsidP="009B4E41">
      <w:pPr>
        <w:tabs>
          <w:tab w:val="left" w:pos="-4395"/>
        </w:tabs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DB0F37">
        <w:rPr>
          <w:rFonts w:ascii="Times New Roman" w:eastAsia="Calibri" w:hAnsi="Times New Roman" w:cs="Times New Roman"/>
          <w:sz w:val="16"/>
          <w:szCs w:val="16"/>
          <w:lang w:eastAsia="ru-RU"/>
        </w:rPr>
        <w:t>- в форме статистической отчетности № 4</w:t>
      </w:r>
      <w:r w:rsidRPr="00DB0F37">
        <w:rPr>
          <w:rFonts w:ascii="Times New Roman" w:eastAsia="Calibri" w:hAnsi="Times New Roman" w:cs="Times New Roman"/>
          <w:sz w:val="16"/>
          <w:szCs w:val="16"/>
          <w:lang w:eastAsia="ru-RU"/>
        </w:rPr>
        <w:noBreakHyphen/>
        <w:t xml:space="preserve">инновация «Сведения об инновационной деятельности организации», утвержденной Приказом Росстата от </w:t>
      </w:r>
      <w:r w:rsidR="007269BC">
        <w:rPr>
          <w:rFonts w:ascii="Times New Roman" w:eastAsia="Calibri" w:hAnsi="Times New Roman" w:cs="Times New Roman"/>
          <w:sz w:val="16"/>
          <w:szCs w:val="16"/>
          <w:lang w:eastAsia="ru-RU"/>
        </w:rPr>
        <w:t>22</w:t>
      </w:r>
      <w:r w:rsidRPr="00DB0F37">
        <w:rPr>
          <w:rFonts w:ascii="Times New Roman" w:eastAsia="Calibri" w:hAnsi="Times New Roman" w:cs="Times New Roman"/>
          <w:sz w:val="16"/>
          <w:szCs w:val="16"/>
          <w:lang w:eastAsia="ru-RU"/>
        </w:rPr>
        <w:t>.</w:t>
      </w:r>
      <w:r w:rsidR="007269BC">
        <w:rPr>
          <w:rFonts w:ascii="Times New Roman" w:eastAsia="Calibri" w:hAnsi="Times New Roman" w:cs="Times New Roman"/>
          <w:sz w:val="16"/>
          <w:szCs w:val="16"/>
          <w:lang w:eastAsia="ru-RU"/>
        </w:rPr>
        <w:t>07</w:t>
      </w:r>
      <w:r w:rsidRPr="00DB0F37">
        <w:rPr>
          <w:rFonts w:ascii="Times New Roman" w:eastAsia="Calibri" w:hAnsi="Times New Roman" w:cs="Times New Roman"/>
          <w:sz w:val="16"/>
          <w:szCs w:val="16"/>
          <w:lang w:eastAsia="ru-RU"/>
        </w:rPr>
        <w:t>.20</w:t>
      </w:r>
      <w:r w:rsidR="007269BC">
        <w:rPr>
          <w:rFonts w:ascii="Times New Roman" w:eastAsia="Calibri" w:hAnsi="Times New Roman" w:cs="Times New Roman"/>
          <w:sz w:val="16"/>
          <w:szCs w:val="16"/>
          <w:lang w:eastAsia="ru-RU"/>
        </w:rPr>
        <w:t>22</w:t>
      </w:r>
      <w:r w:rsidRPr="00DB0F37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№ 5</w:t>
      </w:r>
      <w:r w:rsidR="007269BC">
        <w:rPr>
          <w:rFonts w:ascii="Times New Roman" w:eastAsia="Calibri" w:hAnsi="Times New Roman" w:cs="Times New Roman"/>
          <w:sz w:val="16"/>
          <w:szCs w:val="16"/>
          <w:lang w:eastAsia="ru-RU"/>
        </w:rPr>
        <w:t>38</w:t>
      </w:r>
      <w:r w:rsidRPr="00DB0F37">
        <w:rPr>
          <w:rFonts w:ascii="Times New Roman" w:eastAsia="Calibri" w:hAnsi="Times New Roman" w:cs="Times New Roman"/>
          <w:sz w:val="16"/>
          <w:szCs w:val="16"/>
          <w:lang w:eastAsia="ru-RU"/>
        </w:rPr>
        <w:t>;</w:t>
      </w:r>
    </w:p>
    <w:p w:rsidR="009B4E41" w:rsidRPr="00DB0F37" w:rsidRDefault="009B4E41" w:rsidP="009B4E41">
      <w:pPr>
        <w:tabs>
          <w:tab w:val="left" w:pos="-4395"/>
        </w:tabs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DB0F37">
        <w:rPr>
          <w:rFonts w:ascii="Times New Roman" w:eastAsia="Calibri" w:hAnsi="Times New Roman" w:cs="Times New Roman"/>
          <w:sz w:val="16"/>
          <w:szCs w:val="16"/>
          <w:vertAlign w:val="superscript"/>
          <w:lang w:eastAsia="ru-RU"/>
        </w:rPr>
        <w:t>2</w:t>
      </w:r>
      <w:r w:rsidRPr="00DB0F37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– значение показателя отражается в </w:t>
      </w:r>
      <w:r w:rsidRPr="00DB0F37"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  <w:t>пояснениях к бухгалтерскому балансу и отчету о финансовых результатах (Приложение №3 к приказу Министерства финансов Российской Федерации от 02.07.2010 № 66н);</w:t>
      </w:r>
    </w:p>
    <w:p w:rsidR="009B4E41" w:rsidRPr="00DB0F37" w:rsidRDefault="009B4E41" w:rsidP="009B4E41">
      <w:pPr>
        <w:widowControl w:val="0"/>
        <w:tabs>
          <w:tab w:val="left" w:pos="-4395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DB0F37">
        <w:rPr>
          <w:rFonts w:ascii="Times New Roman" w:eastAsia="Calibri" w:hAnsi="Times New Roman" w:cs="Times New Roman"/>
          <w:color w:val="000000"/>
          <w:sz w:val="16"/>
          <w:szCs w:val="16"/>
          <w:vertAlign w:val="superscript"/>
          <w:lang w:eastAsia="ru-RU"/>
        </w:rPr>
        <w:t>3</w:t>
      </w:r>
      <w:r w:rsidRPr="00DB0F37"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  <w:t>- значение показателя добавленная стоимость рассчитывается как сумма показателей:</w:t>
      </w:r>
      <w:r w:rsidRPr="00DB0F37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прибыль от</w:t>
      </w:r>
      <w:r w:rsidRPr="00DB0F37"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  <w:t xml:space="preserve"> продажи товаров,</w:t>
      </w:r>
      <w:r w:rsidRPr="00DB0F37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Pr="00DB0F37"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  <w:t xml:space="preserve">выполнения работ или оказания услуг + </w:t>
      </w:r>
      <w:r w:rsidRPr="00DB0F37">
        <w:rPr>
          <w:rFonts w:ascii="Times New Roman" w:eastAsia="Calibri" w:hAnsi="Times New Roman" w:cs="Times New Roman"/>
          <w:sz w:val="16"/>
          <w:szCs w:val="16"/>
          <w:lang w:eastAsia="ru-RU"/>
        </w:rPr>
        <w:t>оплата</w:t>
      </w:r>
      <w:r w:rsidRPr="00DB0F37"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  <w:t xml:space="preserve"> труда работников и страховых взносов + налог на имущество организации за отчетный</w:t>
      </w:r>
      <w:r w:rsidRPr="00DB0F37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период.</w:t>
      </w:r>
    </w:p>
    <w:p w:rsidR="003900B4" w:rsidRDefault="009B4E41" w:rsidP="009B4E41">
      <w:pPr>
        <w:widowControl w:val="0"/>
        <w:tabs>
          <w:tab w:val="left" w:pos="-4395"/>
        </w:tabs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DB0F37">
        <w:rPr>
          <w:rFonts w:ascii="Times New Roman" w:eastAsia="Calibri" w:hAnsi="Times New Roman" w:cs="Times New Roman"/>
          <w:sz w:val="16"/>
          <w:szCs w:val="16"/>
          <w:vertAlign w:val="superscript"/>
          <w:lang w:eastAsia="ru-RU"/>
        </w:rPr>
        <w:t>4</w:t>
      </w:r>
      <w:r w:rsidRPr="00DB0F37">
        <w:rPr>
          <w:rFonts w:ascii="Times New Roman" w:eastAsia="Calibri" w:hAnsi="Times New Roman" w:cs="Times New Roman"/>
          <w:sz w:val="16"/>
          <w:szCs w:val="16"/>
          <w:lang w:eastAsia="ru-RU"/>
        </w:rPr>
        <w:t>- значение показателя определяется как среднемесячное количество застрахованных лиц по данным четырех квартальных форм по страховым взносам за отчетный год. Показатель рассчитывается по формуле: </w:t>
      </w:r>
    </w:p>
    <w:p w:rsidR="009B4E41" w:rsidRPr="00DB0F37" w:rsidRDefault="002D0E74" w:rsidP="00D316E8">
      <w:pPr>
        <w:widowControl w:val="0"/>
        <w:tabs>
          <w:tab w:val="left" w:pos="-4395"/>
        </w:tabs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sz w:val="16"/>
                <w:szCs w:val="16"/>
                <w:lang w:eastAsia="ru-RU"/>
              </w:rPr>
            </m:ctrlPr>
          </m:sSubPr>
          <m:e>
            <m:r>
              <w:rPr>
                <w:rFonts w:ascii="Cambria Math" w:eastAsia="Calibri" w:hAnsi="Cambria Math" w:cs="Times New Roman"/>
                <w:sz w:val="16"/>
                <w:szCs w:val="16"/>
                <w:lang w:eastAsia="ru-RU"/>
              </w:rPr>
              <m:t>Z</m:t>
            </m:r>
          </m:e>
          <m:sub>
            <m:r>
              <w:rPr>
                <w:rFonts w:ascii="Cambria Math" w:eastAsia="Calibri" w:hAnsi="Cambria Math" w:cs="Times New Roman"/>
                <w:sz w:val="16"/>
                <w:szCs w:val="16"/>
                <w:lang w:eastAsia="ru-RU"/>
              </w:rPr>
              <m:t>труда</m:t>
            </m:r>
          </m:sub>
        </m:sSub>
        <m:r>
          <w:rPr>
            <w:rFonts w:ascii="Cambria Math" w:eastAsia="Calibri" w:hAnsi="Cambria Math" w:cs="Times New Roman"/>
            <w:sz w:val="16"/>
            <w:szCs w:val="16"/>
            <w:lang w:eastAsia="ru-RU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sz w:val="16"/>
                <w:szCs w:val="16"/>
                <w:lang w:eastAsia="ru-RU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eastAsia="Calibri" w:hAnsi="Cambria Math" w:cs="Times New Roman"/>
                    <w:i/>
                    <w:sz w:val="16"/>
                    <w:szCs w:val="16"/>
                    <w:lang w:eastAsia="ru-RU"/>
                  </w:rPr>
                </m:ctrlPr>
              </m:naryPr>
              <m:sub>
                <m:r>
                  <w:rPr>
                    <w:rFonts w:ascii="Cambria Math" w:eastAsia="Calibri" w:hAnsi="Cambria Math" w:cs="Times New Roman"/>
                    <w:sz w:val="16"/>
                    <w:szCs w:val="16"/>
                    <w:lang w:val="en-US" w:eastAsia="ru-RU"/>
                  </w:rPr>
                  <m:t>i</m:t>
                </m:r>
                <m:r>
                  <w:rPr>
                    <w:rFonts w:ascii="Cambria Math" w:eastAsia="Calibri" w:hAnsi="Cambria Math" w:cs="Times New Roman"/>
                    <w:sz w:val="16"/>
                    <w:szCs w:val="16"/>
                    <w:lang w:eastAsia="ru-RU"/>
                  </w:rPr>
                  <m:t>=1</m:t>
                </m:r>
              </m:sub>
              <m:sup>
                <m:r>
                  <w:rPr>
                    <w:rFonts w:ascii="Cambria Math" w:eastAsia="Calibri" w:hAnsi="Cambria Math" w:cs="Times New Roman"/>
                    <w:sz w:val="16"/>
                    <w:szCs w:val="16"/>
                    <w:lang w:eastAsia="ru-RU"/>
                  </w:rPr>
                  <m:t>4</m:t>
                </m:r>
              </m:sup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eastAsia="Calibri" w:hAnsi="Cambria Math" w:cs="Times New Roman"/>
                        <w:i/>
                        <w:sz w:val="16"/>
                        <w:szCs w:val="16"/>
                        <w:lang w:eastAsia="ru-RU"/>
                      </w:rPr>
                    </m:ctrlPr>
                  </m:naryPr>
                  <m:sub>
                    <m:r>
                      <w:rPr>
                        <w:rFonts w:ascii="Cambria Math" w:eastAsia="Calibri" w:hAnsi="Cambria Math" w:cs="Times New Roman"/>
                        <w:sz w:val="16"/>
                        <w:szCs w:val="16"/>
                        <w:lang w:val="en-US" w:eastAsia="ru-RU"/>
                      </w:rPr>
                      <m:t>j</m:t>
                    </m:r>
                    <m:r>
                      <w:rPr>
                        <w:rFonts w:ascii="Cambria Math" w:eastAsia="Calibri" w:hAnsi="Cambria Math" w:cs="Times New Roman"/>
                        <w:sz w:val="16"/>
                        <w:szCs w:val="16"/>
                        <w:lang w:eastAsia="ru-RU"/>
                      </w:rPr>
                      <m:t>=2</m:t>
                    </m:r>
                  </m:sub>
                  <m:sup>
                    <m:r>
                      <w:rPr>
                        <w:rFonts w:ascii="Cambria Math" w:eastAsia="Calibri" w:hAnsi="Cambria Math" w:cs="Times New Roman"/>
                        <w:sz w:val="16"/>
                        <w:szCs w:val="16"/>
                        <w:lang w:eastAsia="ru-RU"/>
                      </w:rPr>
                      <m:t>4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6"/>
                            <w:szCs w:val="16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16"/>
                            <w:szCs w:val="16"/>
                            <w:lang w:eastAsia="ru-RU"/>
                          </w:rPr>
                          <m:t>КЗЛ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16"/>
                            <w:szCs w:val="16"/>
                            <w:lang w:val="en-US" w:eastAsia="ru-RU"/>
                          </w:rPr>
                          <m:t>ij</m:t>
                        </m:r>
                      </m:sub>
                    </m:sSub>
                  </m:e>
                </m:nary>
              </m:e>
            </m:nary>
          </m:num>
          <m:den>
            <m:r>
              <w:rPr>
                <w:rFonts w:ascii="Cambria Math" w:eastAsia="Calibri" w:hAnsi="Cambria Math" w:cs="Times New Roman"/>
                <w:sz w:val="16"/>
                <w:szCs w:val="16"/>
                <w:lang w:eastAsia="ru-RU"/>
              </w:rPr>
              <m:t>12</m:t>
            </m:r>
          </m:den>
        </m:f>
      </m:oMath>
      <w:r w:rsidR="0035197A">
        <w:rPr>
          <w:rFonts w:ascii="Times New Roman" w:eastAsia="Calibri" w:hAnsi="Times New Roman" w:cs="Times New Roman"/>
          <w:sz w:val="16"/>
          <w:szCs w:val="16"/>
          <w:lang w:eastAsia="ru-RU"/>
        </w:rPr>
        <w:t>, где КЗЛ</w:t>
      </w:r>
      <w:proofErr w:type="spellStart"/>
      <w:r w:rsidR="0035197A">
        <w:rPr>
          <w:rFonts w:ascii="Times New Roman" w:eastAsia="Calibri" w:hAnsi="Times New Roman" w:cs="Times New Roman"/>
          <w:sz w:val="16"/>
          <w:szCs w:val="16"/>
          <w:vertAlign w:val="subscript"/>
          <w:lang w:val="en-US" w:eastAsia="ru-RU"/>
        </w:rPr>
        <w:t>ij</w:t>
      </w:r>
      <w:proofErr w:type="spellEnd"/>
      <w:r w:rsidR="0035197A" w:rsidRPr="0035197A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="0035197A">
        <w:rPr>
          <w:rFonts w:ascii="Times New Roman" w:eastAsia="Calibri" w:hAnsi="Times New Roman" w:cs="Times New Roman"/>
          <w:sz w:val="16"/>
          <w:szCs w:val="16"/>
          <w:lang w:eastAsia="ru-RU"/>
        </w:rPr>
        <w:t>–</w:t>
      </w:r>
      <w:r w:rsidR="0035197A" w:rsidRPr="0035197A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="0035197A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столбец </w:t>
      </w:r>
      <w:r w:rsidR="0035197A">
        <w:rPr>
          <w:rFonts w:ascii="Times New Roman" w:eastAsia="Calibri" w:hAnsi="Times New Roman" w:cs="Times New Roman"/>
          <w:sz w:val="16"/>
          <w:szCs w:val="16"/>
          <w:lang w:val="en-US" w:eastAsia="ru-RU"/>
        </w:rPr>
        <w:t>j</w:t>
      </w:r>
      <w:r w:rsidR="0035197A" w:rsidRPr="0035197A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="0035197A">
        <w:rPr>
          <w:rFonts w:ascii="Times New Roman" w:eastAsia="Calibri" w:hAnsi="Times New Roman" w:cs="Times New Roman"/>
          <w:sz w:val="16"/>
          <w:szCs w:val="16"/>
          <w:lang w:eastAsia="ru-RU"/>
        </w:rPr>
        <w:t>строки 10 подраздела 1.1 приложения №1 раздела 1</w:t>
      </w:r>
      <w:r w:rsidR="00D316E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формы по страховым взносам на </w:t>
      </w:r>
      <w:proofErr w:type="spellStart"/>
      <w:r w:rsidR="00D316E8">
        <w:rPr>
          <w:rFonts w:ascii="Times New Roman" w:eastAsia="Calibri" w:hAnsi="Times New Roman" w:cs="Times New Roman"/>
          <w:sz w:val="16"/>
          <w:szCs w:val="16"/>
          <w:lang w:val="en-US" w:eastAsia="ru-RU"/>
        </w:rPr>
        <w:t>i</w:t>
      </w:r>
      <w:proofErr w:type="spellEnd"/>
      <w:r w:rsidR="00D316E8">
        <w:rPr>
          <w:rFonts w:ascii="Times New Roman" w:eastAsia="Calibri" w:hAnsi="Times New Roman" w:cs="Times New Roman"/>
          <w:sz w:val="16"/>
          <w:szCs w:val="16"/>
          <w:lang w:eastAsia="ru-RU"/>
        </w:rPr>
        <w:t>-</w:t>
      </w:r>
      <w:proofErr w:type="spellStart"/>
      <w:r w:rsidR="00D316E8">
        <w:rPr>
          <w:rFonts w:ascii="Times New Roman" w:eastAsia="Calibri" w:hAnsi="Times New Roman" w:cs="Times New Roman"/>
          <w:sz w:val="16"/>
          <w:szCs w:val="16"/>
          <w:lang w:eastAsia="ru-RU"/>
        </w:rPr>
        <w:t>тый</w:t>
      </w:r>
      <w:proofErr w:type="spellEnd"/>
      <w:r w:rsidR="00D316E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квартал года отражается в форме расчёта по страховым взносам, утвержденной Приказом Министерства Финансов Российской Федерации Федеральной налоговой службой от 06 октября 2021 года №</w:t>
      </w:r>
      <w:r w:rsidR="00D316E8" w:rsidRPr="00D316E8">
        <w:rPr>
          <w:rFonts w:ascii="Times New Roman" w:eastAsia="Calibri" w:hAnsi="Times New Roman" w:cs="Times New Roman"/>
          <w:sz w:val="16"/>
          <w:szCs w:val="16"/>
          <w:lang w:eastAsia="ru-RU"/>
        </w:rPr>
        <w:t>ЕД-7-11/875@</w:t>
      </w:r>
      <w:r w:rsidR="00D316E8">
        <w:rPr>
          <w:rFonts w:ascii="Times New Roman" w:eastAsia="Calibri" w:hAnsi="Times New Roman" w:cs="Times New Roman"/>
          <w:sz w:val="16"/>
          <w:szCs w:val="16"/>
          <w:lang w:eastAsia="ru-RU"/>
        </w:rPr>
        <w:t>.</w:t>
      </w:r>
    </w:p>
    <w:sectPr w:rsidR="009B4E41" w:rsidRPr="00DB0F37" w:rsidSect="00212C1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427"/>
    <w:rsid w:val="00016E93"/>
    <w:rsid w:val="0004512C"/>
    <w:rsid w:val="000969AF"/>
    <w:rsid w:val="0016338D"/>
    <w:rsid w:val="00171427"/>
    <w:rsid w:val="00212C1E"/>
    <w:rsid w:val="002B1346"/>
    <w:rsid w:val="002C460C"/>
    <w:rsid w:val="002D0E74"/>
    <w:rsid w:val="002E1825"/>
    <w:rsid w:val="00324DDF"/>
    <w:rsid w:val="0035197A"/>
    <w:rsid w:val="00376850"/>
    <w:rsid w:val="0038051C"/>
    <w:rsid w:val="003900B4"/>
    <w:rsid w:val="003F660A"/>
    <w:rsid w:val="00454BCC"/>
    <w:rsid w:val="004B4CF9"/>
    <w:rsid w:val="0061042D"/>
    <w:rsid w:val="0063067A"/>
    <w:rsid w:val="007269BC"/>
    <w:rsid w:val="00763112"/>
    <w:rsid w:val="00793E54"/>
    <w:rsid w:val="00933ADC"/>
    <w:rsid w:val="009976D3"/>
    <w:rsid w:val="009B4E41"/>
    <w:rsid w:val="00B0730E"/>
    <w:rsid w:val="00B55596"/>
    <w:rsid w:val="00BC6D40"/>
    <w:rsid w:val="00C43331"/>
    <w:rsid w:val="00D152EA"/>
    <w:rsid w:val="00D307E3"/>
    <w:rsid w:val="00D316E8"/>
    <w:rsid w:val="00D5310E"/>
    <w:rsid w:val="00DB0F37"/>
    <w:rsid w:val="00E64462"/>
    <w:rsid w:val="00E6734A"/>
    <w:rsid w:val="00ED5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11B6BC-DDCF-4D7A-B111-B5A8247E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E41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3900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Головина Светлана Алексеевна</dc:creator>
  <cp:lastModifiedBy>Пресс-секретарь</cp:lastModifiedBy>
  <cp:revision>2</cp:revision>
  <cp:lastPrinted>2022-12-07T10:11:00Z</cp:lastPrinted>
  <dcterms:created xsi:type="dcterms:W3CDTF">2024-03-22T07:25:00Z</dcterms:created>
  <dcterms:modified xsi:type="dcterms:W3CDTF">2024-03-22T07:25:00Z</dcterms:modified>
</cp:coreProperties>
</file>